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p w:rsidR="00B24E51" w:rsidRPr="00DF2F4E" w:rsidRDefault="00B24E51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Pr="0068553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03B71" w:rsidRPr="00685533" w:rsidRDefault="00403B71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ePUAP</w:t>
            </w:r>
            <w:proofErr w:type="spellEnd"/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……………………………………….</w:t>
            </w:r>
          </w:p>
          <w:p w:rsidR="00685533" w:rsidRPr="002F5CF3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</w:t>
            </w: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przypadku składania oferty wspólnej</w:t>
            </w:r>
          </w:p>
          <w:p w:rsidR="00DF2F4E" w:rsidRPr="00EE1080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403B71" w:rsidRDefault="00DF2F4E" w:rsidP="00403B71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</w:tbl>
    <w:p w:rsidR="00DF2F4E" w:rsidRPr="00E07987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DF2F4E" w:rsidRPr="00E07987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62-510 Konin - ul. Sulańska 13</w:t>
      </w:r>
    </w:p>
    <w:p w:rsidR="00DF2F4E" w:rsidRPr="00E07987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Pr="00E07987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20402" w:rsidRDefault="00D26A3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</w:t>
      </w:r>
      <w:r w:rsidR="002830F5" w:rsidRPr="00E07987">
        <w:rPr>
          <w:rFonts w:ascii="Tahoma" w:eastAsia="Times New Roman" w:hAnsi="Tahoma" w:cs="Tahoma"/>
          <w:b/>
          <w:sz w:val="20"/>
          <w:szCs w:val="20"/>
        </w:rPr>
        <w:t xml:space="preserve">Dostawę </w:t>
      </w:r>
      <w:r w:rsidR="00725A83"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 w:rsidR="00725A83">
        <w:rPr>
          <w:rFonts w:ascii="Tahoma" w:eastAsia="Times New Roman" w:hAnsi="Tahoma" w:cs="Tahoma"/>
          <w:b/>
          <w:sz w:val="20"/>
          <w:szCs w:val="20"/>
        </w:rPr>
        <w:t>a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M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Z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G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O</w:t>
      </w:r>
      <w:r w:rsidR="00725A83"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="00B739F4" w:rsidRPr="00E07987">
        <w:rPr>
          <w:rFonts w:ascii="Tahoma" w:eastAsia="Times New Roman" w:hAnsi="Tahoma" w:cs="Tahoma"/>
          <w:b/>
          <w:sz w:val="20"/>
          <w:szCs w:val="20"/>
        </w:rPr>
        <w:t>K</w:t>
      </w:r>
      <w:r w:rsidR="00725A83">
        <w:rPr>
          <w:rFonts w:ascii="Tahoma" w:eastAsia="Times New Roman" w:hAnsi="Tahoma" w:cs="Tahoma"/>
          <w:b/>
          <w:sz w:val="20"/>
          <w:szCs w:val="20"/>
        </w:rPr>
        <w:t>omunalnymi</w:t>
      </w:r>
      <w:r w:rsidR="002830F5"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="002830F5"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="00403B71"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725A83" w:rsidRDefault="00725A8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CZĘŚĆ I – </w:t>
      </w:r>
      <w:r w:rsidR="00AE52F4">
        <w:rPr>
          <w:rFonts w:ascii="Tahoma" w:eastAsia="Times New Roman" w:hAnsi="Tahoma" w:cs="Tahoma"/>
          <w:b/>
          <w:bCs/>
          <w:sz w:val="20"/>
          <w:szCs w:val="20"/>
        </w:rPr>
        <w:t>Dostawa ł</w:t>
      </w:r>
      <w:r>
        <w:rPr>
          <w:rFonts w:ascii="Tahoma" w:eastAsia="Times New Roman" w:hAnsi="Tahoma" w:cs="Tahoma"/>
          <w:b/>
          <w:bCs/>
          <w:sz w:val="20"/>
          <w:szCs w:val="20"/>
        </w:rPr>
        <w:t>adowark</w:t>
      </w:r>
      <w:r w:rsidR="00AE52F4">
        <w:rPr>
          <w:rFonts w:ascii="Tahoma" w:eastAsia="Times New Roman" w:hAnsi="Tahoma" w:cs="Tahoma"/>
          <w:b/>
          <w:bCs/>
          <w:sz w:val="20"/>
          <w:szCs w:val="20"/>
        </w:rPr>
        <w:t>i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na potrzeby kompostowni</w:t>
      </w:r>
      <w:r w:rsidR="00AE52F4">
        <w:rPr>
          <w:rFonts w:ascii="Tahoma" w:eastAsia="Times New Roman" w:hAnsi="Tahoma" w:cs="Tahoma"/>
          <w:b/>
          <w:bCs/>
          <w:sz w:val="20"/>
          <w:szCs w:val="20"/>
        </w:rPr>
        <w:t xml:space="preserve"> MZGOK Sp. z o.o.</w:t>
      </w:r>
    </w:p>
    <w:p w:rsidR="00725A83" w:rsidRPr="00E07987" w:rsidRDefault="00725A83" w:rsidP="00725A83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:rsidR="00DF2F4E" w:rsidRPr="00E07987" w:rsidRDefault="00DF2F4E" w:rsidP="002830F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ogłoszonym w Dzienniku Urzędowym Unii Europejskiej  </w:t>
      </w:r>
      <w:r w:rsidR="002830F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Nr </w:t>
      </w:r>
      <w:bookmarkStart w:id="0" w:name="_GoBack"/>
      <w:r w:rsidR="009E79E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B739F4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9E79E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/S </w:t>
      </w:r>
      <w:r w:rsidR="001566BD" w:rsidRPr="001566BD">
        <w:rPr>
          <w:rFonts w:ascii="Tahoma" w:hAnsi="Tahoma" w:cs="Tahoma"/>
          <w:color w:val="auto"/>
          <w:sz w:val="20"/>
          <w:szCs w:val="20"/>
        </w:rPr>
        <w:t>193-465894</w:t>
      </w:r>
      <w:r w:rsidR="001566BD" w:rsidRPr="001566BD">
        <w:rPr>
          <w:rFonts w:ascii="Tahoma" w:hAnsi="Tahoma" w:cs="Tahoma"/>
          <w:color w:val="auto"/>
          <w:sz w:val="20"/>
          <w:szCs w:val="20"/>
        </w:rPr>
        <w:t xml:space="preserve"> </w:t>
      </w:r>
      <w:r w:rsidR="0019344E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z dnia </w:t>
      </w:r>
      <w:r w:rsidR="001566BD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05</w:t>
      </w:r>
      <w:r w:rsidR="009E79E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-</w:t>
      </w:r>
      <w:r w:rsidR="00AE52F4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10</w:t>
      </w:r>
      <w:r w:rsidR="009E79E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-20</w:t>
      </w:r>
      <w:r w:rsidR="00B739F4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9E79E5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  <w:r w:rsidR="00DA66D1" w:rsidRPr="001566BD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r.</w:t>
      </w:r>
      <w:r w:rsidRPr="001566BD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 </w:t>
      </w:r>
      <w:bookmarkEnd w:id="0"/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oraz na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stronie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nternetowej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="002830F5" w:rsidRPr="00E07987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i w 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siedzibie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 w miejscu publicznie dostępnym</w:t>
      </w:r>
      <w:r w:rsidR="0014596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– tablica ogłoszeń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DF2F4E" w:rsidRPr="00E07987" w:rsidRDefault="00DF2F4E" w:rsidP="002830F5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39F4" w:rsidRPr="00E07987" w:rsidRDefault="00DF2F4E" w:rsidP="00B739F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</w:t>
      </w:r>
      <w:r w:rsidR="00725A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wykonanie przedmiotu zamówienia</w:t>
      </w:r>
      <w:r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zakresie określonym w specyfikacj</w:t>
      </w:r>
      <w:r w:rsidR="00685533"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istotnych warunków zamówienia</w:t>
      </w:r>
    </w:p>
    <w:p w:rsidR="00B739F4" w:rsidRPr="00E07987" w:rsidRDefault="00B739F4" w:rsidP="00B739F4">
      <w:pPr>
        <w:pStyle w:val="Akapitzlist"/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B739F4" w:rsidRPr="00E07987" w:rsidRDefault="002830F5" w:rsidP="002830F5">
      <w:pPr>
        <w:pStyle w:val="Bezodstpw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OFERUJEMY </w:t>
      </w:r>
      <w:r w:rsidRPr="00E07987">
        <w:rPr>
          <w:rFonts w:ascii="Tahoma" w:hAnsi="Tahoma" w:cs="Tahoma"/>
          <w:sz w:val="20"/>
          <w:szCs w:val="20"/>
        </w:rPr>
        <w:t>wykonanie zamówienia za cenę</w:t>
      </w:r>
      <w:r w:rsidR="00B739F4" w:rsidRPr="00E07987">
        <w:rPr>
          <w:rFonts w:ascii="Tahoma" w:hAnsi="Tahoma" w:cs="Tahoma"/>
          <w:sz w:val="20"/>
          <w:szCs w:val="20"/>
        </w:rPr>
        <w:t>:</w:t>
      </w:r>
    </w:p>
    <w:p w:rsidR="00B739F4" w:rsidRPr="00E07987" w:rsidRDefault="00B739F4" w:rsidP="00B739F4">
      <w:pPr>
        <w:pStyle w:val="Akapitzlist"/>
        <w:spacing w:after="0"/>
        <w:rPr>
          <w:rFonts w:ascii="Tahoma" w:hAnsi="Tahoma" w:cs="Tahoma"/>
          <w:sz w:val="20"/>
          <w:szCs w:val="20"/>
        </w:rPr>
      </w:pPr>
    </w:p>
    <w:p w:rsidR="00B739F4" w:rsidRPr="00E07987" w:rsidRDefault="00B739F4" w:rsidP="00B739F4">
      <w:pPr>
        <w:pStyle w:val="Bezodstpw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………..</w:t>
      </w:r>
      <w:r w:rsidR="002830F5" w:rsidRPr="00E07987">
        <w:rPr>
          <w:rFonts w:ascii="Tahoma" w:hAnsi="Tahoma" w:cs="Tahoma"/>
          <w:sz w:val="20"/>
          <w:szCs w:val="20"/>
        </w:rPr>
        <w:t>..........</w:t>
      </w:r>
      <w:r w:rsidRPr="00E07987">
        <w:rPr>
          <w:rFonts w:ascii="Tahoma" w:hAnsi="Tahoma" w:cs="Tahoma"/>
          <w:sz w:val="20"/>
          <w:szCs w:val="20"/>
        </w:rPr>
        <w:t xml:space="preserve">. </w:t>
      </w:r>
      <w:r w:rsidR="002830F5" w:rsidRPr="00E07987">
        <w:rPr>
          <w:rFonts w:ascii="Tahoma" w:hAnsi="Tahoma" w:cs="Tahoma"/>
          <w:sz w:val="20"/>
          <w:szCs w:val="20"/>
        </w:rPr>
        <w:t xml:space="preserve">zł (netto) </w:t>
      </w:r>
      <w:r w:rsidR="002830F5" w:rsidRPr="00E07987">
        <w:rPr>
          <w:rFonts w:ascii="Tahoma" w:eastAsia="Calibri" w:hAnsi="Tahoma" w:cs="Tahoma"/>
          <w:sz w:val="20"/>
          <w:szCs w:val="20"/>
        </w:rPr>
        <w:t>+ .…...................</w:t>
      </w:r>
      <w:r w:rsidRPr="00E07987">
        <w:rPr>
          <w:rFonts w:ascii="Tahoma" w:eastAsia="Calibri" w:hAnsi="Tahoma" w:cs="Tahoma"/>
          <w:sz w:val="20"/>
          <w:szCs w:val="20"/>
        </w:rPr>
        <w:t xml:space="preserve"> 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zł </w:t>
      </w:r>
      <w:r w:rsidRPr="00E07987">
        <w:rPr>
          <w:rFonts w:ascii="Tahoma" w:eastAsia="Calibri" w:hAnsi="Tahoma" w:cs="Tahoma"/>
          <w:sz w:val="20"/>
          <w:szCs w:val="20"/>
        </w:rPr>
        <w:t>(</w:t>
      </w:r>
      <w:r w:rsidR="002830F5" w:rsidRPr="00E07987">
        <w:rPr>
          <w:rFonts w:ascii="Tahoma" w:eastAsia="Calibri" w:hAnsi="Tahoma" w:cs="Tahoma"/>
          <w:sz w:val="20"/>
          <w:szCs w:val="20"/>
        </w:rPr>
        <w:t>podatek VAT</w:t>
      </w:r>
      <w:r w:rsidRPr="00E07987">
        <w:rPr>
          <w:rFonts w:ascii="Tahoma" w:eastAsia="Calibri" w:hAnsi="Tahoma" w:cs="Tahoma"/>
          <w:sz w:val="20"/>
          <w:szCs w:val="20"/>
        </w:rPr>
        <w:t>)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 = </w:t>
      </w:r>
      <w:r w:rsidRPr="00E07987">
        <w:rPr>
          <w:rFonts w:ascii="Tahoma" w:eastAsia="Calibri" w:hAnsi="Tahoma" w:cs="Tahoma"/>
          <w:sz w:val="20"/>
          <w:szCs w:val="20"/>
        </w:rPr>
        <w:t>……</w:t>
      </w:r>
      <w:r w:rsidR="002830F5" w:rsidRPr="00E07987">
        <w:rPr>
          <w:rFonts w:ascii="Tahoma" w:eastAsia="Calibri" w:hAnsi="Tahoma" w:cs="Tahoma"/>
          <w:sz w:val="20"/>
          <w:szCs w:val="20"/>
        </w:rPr>
        <w:t>................</w:t>
      </w:r>
      <w:r w:rsidRPr="00E07987">
        <w:rPr>
          <w:rFonts w:ascii="Tahoma" w:eastAsia="Calibri" w:hAnsi="Tahoma" w:cs="Tahoma"/>
          <w:sz w:val="20"/>
          <w:szCs w:val="20"/>
        </w:rPr>
        <w:t>zł (brutto)</w:t>
      </w:r>
    </w:p>
    <w:p w:rsidR="002830F5" w:rsidRPr="00E07987" w:rsidRDefault="002830F5" w:rsidP="00B739F4">
      <w:pPr>
        <w:pStyle w:val="Bezodstpw"/>
        <w:ind w:left="36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2830F5" w:rsidRPr="00E07987" w:rsidRDefault="002830F5" w:rsidP="00B739F4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:rsidR="002830F5" w:rsidRPr="00E07987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39F4" w:rsidRDefault="00B739F4" w:rsidP="009464AA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UDZIELAMY </w:t>
      </w:r>
      <w:r w:rsidRPr="00E07987">
        <w:rPr>
          <w:rFonts w:ascii="Tahoma" w:hAnsi="Tahoma" w:cs="Tahoma"/>
          <w:bCs/>
          <w:sz w:val="20"/>
          <w:szCs w:val="20"/>
        </w:rPr>
        <w:t xml:space="preserve">gwarancji na </w:t>
      </w:r>
      <w:r w:rsidR="00725A83">
        <w:rPr>
          <w:rFonts w:ascii="Tahoma" w:hAnsi="Tahoma" w:cs="Tahoma"/>
          <w:bCs/>
          <w:sz w:val="20"/>
          <w:szCs w:val="20"/>
        </w:rPr>
        <w:t>dostarczony</w:t>
      </w:r>
      <w:r w:rsidRPr="00E07987">
        <w:rPr>
          <w:rFonts w:ascii="Tahoma" w:hAnsi="Tahoma" w:cs="Tahoma"/>
          <w:bCs/>
          <w:sz w:val="20"/>
          <w:szCs w:val="20"/>
        </w:rPr>
        <w:t xml:space="preserve"> przedmiot zamówienia</w:t>
      </w:r>
      <w:r w:rsidR="00725A83">
        <w:rPr>
          <w:rFonts w:ascii="Tahoma" w:hAnsi="Tahoma" w:cs="Tahoma"/>
          <w:bCs/>
          <w:sz w:val="20"/>
          <w:szCs w:val="20"/>
        </w:rPr>
        <w:t xml:space="preserve"> </w:t>
      </w:r>
      <w:r w:rsidR="00725A83" w:rsidRPr="00E47D95">
        <w:rPr>
          <w:rFonts w:ascii="Tahoma" w:hAnsi="Tahoma" w:cs="Tahoma"/>
          <w:bCs/>
          <w:i/>
          <w:sz w:val="16"/>
          <w:szCs w:val="16"/>
        </w:rPr>
        <w:t>(właściwe zaznaczyć)</w:t>
      </w:r>
      <w:r w:rsidR="00725A83">
        <w:rPr>
          <w:rFonts w:ascii="Tahoma" w:hAnsi="Tahoma" w:cs="Tahoma"/>
          <w:sz w:val="20"/>
          <w:szCs w:val="20"/>
        </w:rPr>
        <w:t>:</w:t>
      </w:r>
    </w:p>
    <w:p w:rsidR="00725A83" w:rsidRDefault="00725A83" w:rsidP="00725A83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2 lata lub 2000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725A83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3 lata lub 3000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725A83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>4 lata</w:t>
      </w:r>
      <w:r w:rsidRPr="002576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lub 4000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725A83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5 lat </w:t>
      </w:r>
      <w:r w:rsidR="00B231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lub 5000 </w:t>
      </w:r>
      <w:proofErr w:type="spellStart"/>
      <w:r>
        <w:rPr>
          <w:rFonts w:ascii="Tahoma" w:hAnsi="Tahoma" w:cs="Tahoma"/>
        </w:rPr>
        <w:t>mth</w:t>
      </w:r>
      <w:proofErr w:type="spellEnd"/>
      <w:r>
        <w:rPr>
          <w:rFonts w:ascii="Tahoma" w:hAnsi="Tahoma" w:cs="Tahoma"/>
        </w:rPr>
        <w:t xml:space="preserve"> (w zależności co minie szybciej)</w:t>
      </w:r>
    </w:p>
    <w:p w:rsidR="00725A83" w:rsidRDefault="00725A83" w:rsidP="00725A83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47D95" w:rsidRPr="00E47D95" w:rsidRDefault="00E47D95" w:rsidP="003312E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i/>
          <w:sz w:val="16"/>
          <w:szCs w:val="16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>OFERUJEMY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ładowarkę stanowiącą przedmiot zamówienia o mocy </w:t>
      </w:r>
      <w:r w:rsidR="00535595">
        <w:rPr>
          <w:rFonts w:ascii="Tahoma" w:hAnsi="Tahoma" w:cs="Tahoma"/>
          <w:sz w:val="20"/>
          <w:szCs w:val="20"/>
        </w:rPr>
        <w:t xml:space="preserve">maksymalnej </w:t>
      </w:r>
      <w:r>
        <w:rPr>
          <w:rFonts w:ascii="Tahoma" w:hAnsi="Tahoma" w:cs="Tahoma"/>
          <w:sz w:val="20"/>
          <w:szCs w:val="20"/>
        </w:rPr>
        <w:t xml:space="preserve">silnika: ……………………….. </w:t>
      </w:r>
      <w:r w:rsidRPr="00E47D95">
        <w:rPr>
          <w:rFonts w:ascii="Tahoma" w:hAnsi="Tahoma" w:cs="Tahoma"/>
          <w:i/>
          <w:sz w:val="16"/>
          <w:szCs w:val="16"/>
        </w:rPr>
        <w:t>(</w:t>
      </w:r>
      <w:r w:rsidR="00535595">
        <w:rPr>
          <w:rFonts w:ascii="Tahoma" w:hAnsi="Tahoma" w:cs="Tahoma"/>
          <w:i/>
          <w:sz w:val="16"/>
          <w:szCs w:val="16"/>
        </w:rPr>
        <w:t xml:space="preserve">minimalna </w:t>
      </w:r>
      <w:r w:rsidRPr="00E47D95">
        <w:rPr>
          <w:rFonts w:ascii="Tahoma" w:hAnsi="Tahoma" w:cs="Tahoma"/>
          <w:i/>
          <w:sz w:val="16"/>
          <w:szCs w:val="16"/>
        </w:rPr>
        <w:t xml:space="preserve">wymagana przez Zamawiającego </w:t>
      </w:r>
      <w:r w:rsidR="00535595">
        <w:rPr>
          <w:rFonts w:ascii="Tahoma" w:hAnsi="Tahoma" w:cs="Tahoma"/>
          <w:i/>
          <w:sz w:val="16"/>
          <w:szCs w:val="16"/>
        </w:rPr>
        <w:t xml:space="preserve">maksymalna </w:t>
      </w:r>
      <w:r w:rsidRPr="00E47D95">
        <w:rPr>
          <w:rFonts w:ascii="Tahoma" w:hAnsi="Tahoma" w:cs="Tahoma"/>
          <w:i/>
          <w:sz w:val="16"/>
          <w:szCs w:val="16"/>
        </w:rPr>
        <w:t>moc silnika wynosi 120 kW)</w:t>
      </w:r>
    </w:p>
    <w:p w:rsidR="00E47D95" w:rsidRPr="00E47D95" w:rsidRDefault="00E47D95" w:rsidP="00E47D95">
      <w:pPr>
        <w:pStyle w:val="Akapitzlist"/>
        <w:suppressAutoHyphens/>
        <w:spacing w:after="0"/>
        <w:ind w:left="360"/>
        <w:jc w:val="both"/>
        <w:rPr>
          <w:rFonts w:ascii="Tahoma" w:eastAsia="Calibri" w:hAnsi="Tahoma" w:cs="Tahoma"/>
          <w:i/>
          <w:sz w:val="16"/>
          <w:szCs w:val="16"/>
          <w:vertAlign w:val="superscript"/>
        </w:rPr>
      </w:pPr>
    </w:p>
    <w:p w:rsidR="009464AA" w:rsidRPr="00E07987" w:rsidRDefault="009464AA" w:rsidP="003312E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</w:t>
      </w: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wykonania przedmiotu zamówienia w terminie</w:t>
      </w:r>
      <w:r w:rsidR="003312E7" w:rsidRPr="00E07987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 miesiące od dnia podpisania umowy</w:t>
      </w:r>
      <w:r w:rsidR="003312E7" w:rsidRPr="00E0798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9464AA" w:rsidRPr="00E07987" w:rsidRDefault="009464AA" w:rsidP="009464AA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EF78A6" w:rsidRPr="00E47D95" w:rsidRDefault="00EF78A6" w:rsidP="009464AA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 wykonania przedmiotu zamówienia zgodn</w:t>
      </w:r>
      <w:r w:rsidR="00EE770A" w:rsidRPr="00E07987">
        <w:rPr>
          <w:rFonts w:ascii="Tahoma" w:hAnsi="Tahoma" w:cs="Tahoma"/>
          <w:sz w:val="20"/>
          <w:szCs w:val="20"/>
        </w:rPr>
        <w:t xml:space="preserve">ie z warunkami opisanymi w SIWZ. </w:t>
      </w:r>
    </w:p>
    <w:p w:rsidR="00E47D95" w:rsidRPr="00E47D95" w:rsidRDefault="00E47D95" w:rsidP="00E47D95">
      <w:pPr>
        <w:pStyle w:val="Akapitzlist"/>
        <w:rPr>
          <w:rFonts w:ascii="Tahoma" w:hAnsi="Tahoma" w:cs="Tahoma"/>
          <w:sz w:val="20"/>
          <w:szCs w:val="20"/>
          <w:vertAlign w:val="superscript"/>
        </w:rPr>
      </w:pPr>
    </w:p>
    <w:p w:rsidR="00C25EC9" w:rsidRPr="00E07987" w:rsidRDefault="00C25EC9" w:rsidP="00C82A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lastRenderedPageBreak/>
        <w:t xml:space="preserve">OŚWIADCZAMY, </w:t>
      </w:r>
      <w:r w:rsidRPr="00E07987">
        <w:rPr>
          <w:rFonts w:ascii="Tahoma" w:hAnsi="Tahoma" w:cs="Tahoma"/>
          <w:sz w:val="20"/>
          <w:szCs w:val="20"/>
        </w:rPr>
        <w:t xml:space="preserve"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 </w:t>
      </w:r>
    </w:p>
    <w:p w:rsidR="00EE770A" w:rsidRPr="00E47D95" w:rsidRDefault="00EE770A" w:rsidP="0073738C">
      <w:pPr>
        <w:suppressAutoHyphens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EE770A" w:rsidRPr="00E07987" w:rsidRDefault="00EE770A" w:rsidP="002830F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oferta nie zawiera/zawiera</w:t>
      </w:r>
      <w:r w:rsidRPr="00E0798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*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EE770A" w:rsidRPr="00E07987" w:rsidRDefault="00EE770A" w:rsidP="002F5CF3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……………………………….…........................................................................................</w:t>
      </w:r>
    </w:p>
    <w:p w:rsidR="00707063" w:rsidRPr="00E47D95" w:rsidRDefault="00EE770A" w:rsidP="002F5CF3">
      <w:pPr>
        <w:suppressAutoHyphens/>
        <w:ind w:left="3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47D95">
        <w:rPr>
          <w:rFonts w:ascii="Tahoma" w:eastAsia="Times New Roman" w:hAnsi="Tahoma" w:cs="Tahoma"/>
          <w:b/>
          <w:i/>
          <w:sz w:val="16"/>
          <w:szCs w:val="16"/>
          <w:u w:val="single"/>
          <w:lang w:eastAsia="pl-PL"/>
        </w:rPr>
        <w:t>Uwaga:</w:t>
      </w:r>
      <w:r w:rsidRPr="00E47D95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</w:t>
      </w:r>
      <w:r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</w:t>
      </w:r>
      <w:r w:rsidR="00164711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iego zastrzeżenia (cz. VI pkt 1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8.11</w:t>
      </w:r>
      <w:r w:rsidR="0073738C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–</w:t>
      </w:r>
      <w:r w:rsidR="0073738C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1</w:t>
      </w:r>
      <w:r w:rsidR="003312E7"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>8.13</w:t>
      </w:r>
      <w:r w:rsidRPr="00E47D9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SIWZ)</w:t>
      </w:r>
    </w:p>
    <w:p w:rsidR="00E733D8" w:rsidRPr="00E07987" w:rsidRDefault="00FC62B7" w:rsidP="002830F5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07987" w:rsidRDefault="00FC62B7" w:rsidP="002830F5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E07987">
        <w:rPr>
          <w:rFonts w:ascii="Tahoma" w:hAnsi="Tahoma" w:cs="Tahoma"/>
          <w:b/>
          <w:sz w:val="20"/>
          <w:szCs w:val="20"/>
          <w:lang w:eastAsia="pl-PL"/>
        </w:rPr>
        <w:t>UWAŻAMY SIĘ</w:t>
      </w:r>
      <w:r w:rsidRPr="00E07987">
        <w:rPr>
          <w:rFonts w:ascii="Tahoma" w:hAnsi="Tahoma" w:cs="Tahoma"/>
          <w:sz w:val="20"/>
          <w:szCs w:val="20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EE770A" w:rsidRPr="00E07987" w:rsidRDefault="00685533" w:rsidP="00936E55">
      <w:pPr>
        <w:pStyle w:val="Bezodstpw"/>
        <w:numPr>
          <w:ilvl w:val="0"/>
          <w:numId w:val="29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WADIUM </w:t>
      </w:r>
      <w:r w:rsidRPr="00E07987">
        <w:rPr>
          <w:rFonts w:ascii="Tahoma" w:hAnsi="Tahoma" w:cs="Tahoma"/>
          <w:iCs/>
          <w:snapToGrid w:val="0"/>
          <w:color w:val="000000"/>
          <w:sz w:val="20"/>
          <w:szCs w:val="20"/>
          <w:lang w:eastAsia="pl-PL"/>
        </w:rPr>
        <w:t>o wartości ........................................wnieśliśmy w dniu ..............................</w:t>
      </w:r>
      <w:r w:rsidR="00E54B2E"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 </w:t>
      </w:r>
      <w:r w:rsidRPr="00E07987">
        <w:rPr>
          <w:rFonts w:ascii="Tahoma" w:hAnsi="Tahoma" w:cs="Tahoma"/>
          <w:iCs/>
          <w:snapToGrid w:val="0"/>
          <w:sz w:val="20"/>
          <w:szCs w:val="20"/>
          <w:lang w:eastAsia="pl-PL"/>
        </w:rPr>
        <w:t xml:space="preserve">w formie </w:t>
      </w:r>
      <w:r w:rsidR="00EE770A" w:rsidRPr="00E07987">
        <w:rPr>
          <w:rFonts w:ascii="Tahoma" w:hAnsi="Tahoma" w:cs="Tahoma"/>
          <w:sz w:val="20"/>
          <w:szCs w:val="20"/>
        </w:rPr>
        <w:t>przewidzianej ustawą.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WSKAZUJEMY, </w:t>
      </w:r>
      <w:r w:rsidRPr="00E07987">
        <w:rPr>
          <w:rFonts w:ascii="Tahoma" w:hAnsi="Tahoma" w:cs="Tahoma"/>
          <w:sz w:val="20"/>
          <w:szCs w:val="20"/>
        </w:rPr>
        <w:t>że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nasze dokumenty rejestrowe dostępne są w formie elektronicznej </w:t>
      </w:r>
      <w:r w:rsidRPr="00E07987">
        <w:rPr>
          <w:rFonts w:ascii="Tahoma" w:hAnsi="Tahoma" w:cs="Tahoma"/>
          <w:sz w:val="20"/>
          <w:szCs w:val="20"/>
        </w:rPr>
        <w:br/>
        <w:t>w ogólnodostępnej i bezpłatnej bazie danych, z której Zamawiający może pobrać samodzielnie: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EE770A" w:rsidRPr="00E07987" w:rsidRDefault="00EE770A" w:rsidP="002F5CF3">
      <w:pPr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inny rejestr – podać </w:t>
      </w:r>
      <w:r w:rsidR="00403B71" w:rsidRPr="00E07987">
        <w:rPr>
          <w:rFonts w:ascii="Tahoma" w:hAnsi="Tahoma" w:cs="Tahoma"/>
          <w:sz w:val="18"/>
          <w:szCs w:val="18"/>
        </w:rPr>
        <w:t>jaki i jego adres internetowy (</w:t>
      </w:r>
      <w:r w:rsidRPr="00E07987">
        <w:rPr>
          <w:rFonts w:ascii="Tahoma" w:hAnsi="Tahoma" w:cs="Tahoma"/>
          <w:sz w:val="18"/>
          <w:szCs w:val="18"/>
        </w:rPr>
        <w:t>dotyc</w:t>
      </w:r>
      <w:r w:rsidR="00403B71" w:rsidRPr="00E07987">
        <w:rPr>
          <w:rFonts w:ascii="Tahoma" w:hAnsi="Tahoma" w:cs="Tahoma"/>
          <w:sz w:val="18"/>
          <w:szCs w:val="18"/>
        </w:rPr>
        <w:t>zy wykonawców zagranicznych</w:t>
      </w:r>
      <w:r w:rsidRPr="00E07987">
        <w:rPr>
          <w:rFonts w:ascii="Tahoma" w:hAnsi="Tahoma" w:cs="Tahoma"/>
          <w:sz w:val="18"/>
          <w:szCs w:val="18"/>
        </w:rPr>
        <w:t>)</w:t>
      </w:r>
    </w:p>
    <w:p w:rsidR="00EE770A" w:rsidRPr="00E07987" w:rsidRDefault="00EE770A" w:rsidP="00EE770A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="002F5CF3" w:rsidRPr="00E07987">
        <w:rPr>
          <w:rFonts w:ascii="Tahoma" w:hAnsi="Tahoma" w:cs="Tahoma"/>
          <w:sz w:val="18"/>
          <w:szCs w:val="18"/>
        </w:rPr>
        <w:t xml:space="preserve"> nie dotyczy</w:t>
      </w:r>
    </w:p>
    <w:p w:rsidR="00EE770A" w:rsidRPr="00E07987" w:rsidRDefault="00EE770A" w:rsidP="00EE770A">
      <w:pPr>
        <w:spacing w:before="120"/>
        <w:ind w:left="360" w:hanging="3"/>
        <w:jc w:val="both"/>
        <w:rPr>
          <w:rFonts w:ascii="Tahoma" w:hAnsi="Tahoma" w:cs="Tahoma"/>
          <w:sz w:val="14"/>
          <w:szCs w:val="14"/>
        </w:rPr>
      </w:pPr>
      <w:r w:rsidRPr="00E07987">
        <w:rPr>
          <w:rFonts w:ascii="Tahoma" w:hAnsi="Tahoma" w:cs="Tahoma"/>
          <w:sz w:val="14"/>
          <w:szCs w:val="14"/>
        </w:rPr>
        <w:t>(właściwe zaznaczyć)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 </w:t>
      </w:r>
      <w:r w:rsidRPr="00E07987">
        <w:rPr>
          <w:rFonts w:ascii="Tahoma" w:hAnsi="Tahoma" w:cs="Tahoma"/>
          <w:b/>
          <w:sz w:val="20"/>
          <w:szCs w:val="20"/>
        </w:rPr>
        <w:t>PRZEWIDUJEMY / NIE PRZEWIDUJEMY</w:t>
      </w:r>
      <w:r w:rsidRPr="00E07987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EE770A" w:rsidRPr="002F5CF3" w:rsidTr="009666A5">
        <w:tc>
          <w:tcPr>
            <w:tcW w:w="570" w:type="dxa"/>
            <w:shd w:val="clear" w:color="auto" w:fill="auto"/>
            <w:vAlign w:val="center"/>
          </w:tcPr>
          <w:p w:rsidR="00EE770A" w:rsidRPr="002F5CF3" w:rsidRDefault="00EE770A" w:rsidP="009666A5">
            <w:pPr>
              <w:suppressAutoHyphen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E770A" w:rsidRPr="002F5CF3" w:rsidRDefault="00EE770A" w:rsidP="00EE770A">
            <w:pPr>
              <w:suppressAutoHyphens/>
              <w:spacing w:before="12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  <w:p w:rsidR="00EE770A" w:rsidRPr="002F5CF3" w:rsidRDefault="00EE770A" w:rsidP="00EE770A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EE770A" w:rsidRP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powierzonej podwykonawcy </w:t>
            </w:r>
          </w:p>
        </w:tc>
      </w:tr>
      <w:tr w:rsidR="00EE770A" w:rsidRPr="002F5CF3" w:rsidTr="009666A5">
        <w:tc>
          <w:tcPr>
            <w:tcW w:w="570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3738C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  <w:u w:val="single"/>
        </w:rPr>
        <w:t>Uwaga!</w:t>
      </w:r>
      <w:r w:rsidRPr="00E07987">
        <w:rPr>
          <w:rFonts w:ascii="Tahoma" w:hAnsi="Tahoma" w:cs="Tahoma"/>
          <w:sz w:val="18"/>
          <w:szCs w:val="18"/>
        </w:rPr>
        <w:t xml:space="preserve"> </w:t>
      </w:r>
      <w:r w:rsidR="0073738C" w:rsidRPr="00E07987">
        <w:rPr>
          <w:rFonts w:ascii="Tahoma" w:hAnsi="Tahoma" w:cs="Tahoma"/>
          <w:i/>
          <w:sz w:val="18"/>
          <w:szCs w:val="18"/>
        </w:rPr>
        <w:t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</w:t>
      </w:r>
      <w:r w:rsidR="00624125">
        <w:rPr>
          <w:rFonts w:ascii="Tahoma" w:hAnsi="Tahoma" w:cs="Tahoma"/>
          <w:i/>
          <w:sz w:val="18"/>
          <w:szCs w:val="18"/>
        </w:rPr>
        <w:t>o podmiotu, zgodnie z Częścią IV</w:t>
      </w:r>
      <w:r w:rsidR="0073738C" w:rsidRPr="00E07987">
        <w:rPr>
          <w:rFonts w:ascii="Tahoma" w:hAnsi="Tahoma" w:cs="Tahoma"/>
          <w:i/>
          <w:sz w:val="18"/>
          <w:szCs w:val="18"/>
        </w:rPr>
        <w:t xml:space="preserve"> pkt. 6.3. – 6.9. SIWZ. </w:t>
      </w:r>
    </w:p>
    <w:p w:rsidR="00EE770A" w:rsidRPr="00E47D95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6"/>
          <w:szCs w:val="16"/>
          <w:u w:val="single"/>
        </w:rPr>
      </w:pPr>
      <w:r w:rsidRPr="00E47D95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>OŚWIADCZAMY</w:t>
      </w:r>
      <w:r w:rsidRPr="00E07987">
        <w:rPr>
          <w:rFonts w:ascii="Tahoma" w:hAnsi="Tahoma" w:cs="Tahoma"/>
          <w:sz w:val="20"/>
          <w:szCs w:val="20"/>
        </w:rPr>
        <w:t xml:space="preserve">, że zapoznaliśmy się z warunkami umowy i </w:t>
      </w:r>
      <w:r w:rsidRPr="00E07987">
        <w:rPr>
          <w:rFonts w:ascii="Tahoma" w:hAnsi="Tahoma" w:cs="Tahoma"/>
          <w:b/>
          <w:smallCaps/>
          <w:sz w:val="20"/>
          <w:szCs w:val="20"/>
        </w:rPr>
        <w:t>zobowiązujemy się</w:t>
      </w:r>
      <w:r w:rsidRPr="00E07987">
        <w:rPr>
          <w:rFonts w:ascii="Tahoma" w:hAnsi="Tahoma" w:cs="Tahoma"/>
          <w:sz w:val="20"/>
          <w:szCs w:val="20"/>
        </w:rPr>
        <w:t>,</w:t>
      </w:r>
      <w:r w:rsidRPr="00E07987">
        <w:rPr>
          <w:rFonts w:ascii="Tahoma" w:hAnsi="Tahoma" w:cs="Tahoma"/>
          <w:sz w:val="20"/>
          <w:szCs w:val="20"/>
        </w:rPr>
        <w:br/>
        <w:t xml:space="preserve">w przypadku wyboru naszej oferty, do zawarcia umowy zgodnej z niniejszą ofertą na warunkach określonych w SIWZ w </w:t>
      </w:r>
      <w:r w:rsidR="00936E55" w:rsidRPr="00E07987">
        <w:rPr>
          <w:rFonts w:ascii="Tahoma" w:hAnsi="Tahoma" w:cs="Tahoma"/>
          <w:sz w:val="20"/>
          <w:szCs w:val="20"/>
        </w:rPr>
        <w:t xml:space="preserve">sposób oraz w </w:t>
      </w:r>
      <w:r w:rsidRPr="00E07987">
        <w:rPr>
          <w:rFonts w:ascii="Tahoma" w:hAnsi="Tahoma" w:cs="Tahoma"/>
          <w:sz w:val="20"/>
          <w:szCs w:val="20"/>
        </w:rPr>
        <w:t xml:space="preserve">miejscu i terminie wyznaczonym przez Zamawiającego.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lastRenderedPageBreak/>
        <w:t xml:space="preserve">ZOBOWIĄZUJEMY SIĘ </w:t>
      </w:r>
      <w:r w:rsidR="00936E55" w:rsidRPr="00E07987">
        <w:rPr>
          <w:rFonts w:ascii="Tahoma" w:hAnsi="Tahoma" w:cs="Tahoma"/>
          <w:b/>
          <w:sz w:val="20"/>
          <w:szCs w:val="20"/>
        </w:rPr>
        <w:t xml:space="preserve">w </w:t>
      </w:r>
      <w:r w:rsidRPr="00E07987">
        <w:rPr>
          <w:rFonts w:ascii="Tahoma" w:hAnsi="Tahoma" w:cs="Tahoma"/>
          <w:sz w:val="20"/>
          <w:szCs w:val="20"/>
        </w:rPr>
        <w:t>przypadku wybrania naszej oferty jako najkorzystniejszej do dostarczenia przed podpisaniem umowy Zamawiającemu umowy regulującej naszą współpracę</w:t>
      </w:r>
      <w:r w:rsidRPr="00E07987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(dot. Wykonawców wspólnie ubiegających się o udzielenie zamówienia - oferta wspólna).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iCs/>
          <w:sz w:val="20"/>
          <w:szCs w:val="20"/>
        </w:rPr>
      </w:pPr>
      <w:r w:rsidRPr="00E07987">
        <w:rPr>
          <w:rFonts w:ascii="Tahoma" w:hAnsi="Tahoma" w:cs="Tahoma"/>
          <w:b/>
          <w:iCs/>
          <w:sz w:val="20"/>
          <w:szCs w:val="20"/>
        </w:rPr>
        <w:t>Czy Wykonawca jest małym/średnim przedsiębiorstwem?</w:t>
      </w:r>
    </w:p>
    <w:p w:rsidR="00EE770A" w:rsidRPr="002F5CF3" w:rsidRDefault="00EE770A" w:rsidP="00EE770A">
      <w:pPr>
        <w:spacing w:before="120"/>
        <w:ind w:left="360" w:firstLine="348"/>
        <w:rPr>
          <w:rFonts w:ascii="Tahoma" w:hAnsi="Tahoma" w:cs="Tahoma"/>
        </w:rPr>
      </w:pP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Tak</w:t>
      </w:r>
      <w:r w:rsidRPr="002F5CF3">
        <w:rPr>
          <w:rFonts w:ascii="Tahoma" w:hAnsi="Tahoma" w:cs="Tahoma"/>
        </w:rPr>
        <w:t xml:space="preserve">                </w:t>
      </w:r>
      <w:r w:rsidRPr="002F5CF3">
        <w:rPr>
          <w:rFonts w:ascii="Tahoma" w:hAnsi="Tahoma" w:cs="Tahoma"/>
          <w:sz w:val="16"/>
          <w:szCs w:val="16"/>
        </w:rPr>
        <w:t>(właściwe zaznaczyć)</w:t>
      </w:r>
      <w:r w:rsidRPr="002F5CF3">
        <w:rPr>
          <w:rFonts w:ascii="Tahoma" w:hAnsi="Tahoma" w:cs="Tahoma"/>
        </w:rPr>
        <w:t xml:space="preserve">                   </w:t>
      </w: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Nie</w:t>
      </w:r>
    </w:p>
    <w:p w:rsidR="00EE770A" w:rsidRPr="002F5CF3" w:rsidRDefault="00EE770A" w:rsidP="00EE770A">
      <w:pPr>
        <w:widowControl w:val="0"/>
        <w:tabs>
          <w:tab w:val="left" w:pos="0"/>
        </w:tabs>
        <w:spacing w:before="12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pacing w:before="120" w:after="0"/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Średnie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50 mln euro lub roczna suma b</w:t>
      </w:r>
      <w:r w:rsidR="002C407F"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936E55">
        <w:rPr>
          <w:rFonts w:ascii="Tahoma" w:eastAsia="Arial" w:hAnsi="Tahoma" w:cs="Tahoma"/>
          <w:sz w:val="18"/>
          <w:szCs w:val="18"/>
        </w:rPr>
        <w:t>e</w:t>
      </w:r>
      <w:r w:rsidR="002C407F">
        <w:rPr>
          <w:rFonts w:ascii="Tahoma" w:eastAsia="Arial" w:hAnsi="Tahoma" w:cs="Tahoma"/>
          <w:sz w:val="18"/>
          <w:szCs w:val="18"/>
        </w:rPr>
        <w:t>u</w:t>
      </w:r>
      <w:r w:rsidRPr="00936E55">
        <w:rPr>
          <w:rFonts w:ascii="Tahoma" w:eastAsia="Arial" w:hAnsi="Tahoma" w:cs="Tahoma"/>
          <w:sz w:val="18"/>
          <w:szCs w:val="18"/>
        </w:rPr>
        <w:t>ro;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Małe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10 mln euro lub roczna suma bilansowa nie przekracza 10 mln euro.</w:t>
      </w:r>
    </w:p>
    <w:p w:rsidR="00EE770A" w:rsidRPr="00E07987" w:rsidRDefault="00EE770A" w:rsidP="002830F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E07987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E0798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07987">
        <w:rPr>
          <w:rFonts w:ascii="Tahoma" w:hAnsi="Tahoma" w:cs="Tahoma"/>
          <w:sz w:val="20"/>
          <w:szCs w:val="20"/>
        </w:rPr>
        <w:t xml:space="preserve">. </w:t>
      </w:r>
    </w:p>
    <w:p w:rsidR="00EE770A" w:rsidRPr="0014596C" w:rsidRDefault="00EE770A" w:rsidP="00EE770A">
      <w:pPr>
        <w:spacing w:before="100" w:beforeAutospacing="1" w:after="100" w:afterAutospacing="1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14596C">
        <w:rPr>
          <w:rFonts w:ascii="Tahoma" w:hAnsi="Tahoma" w:cs="Tahoma"/>
          <w:i/>
          <w:color w:val="000000"/>
          <w:sz w:val="18"/>
          <w:szCs w:val="18"/>
        </w:rPr>
        <w:t xml:space="preserve">W przypadku, gdy wykonawca na moment składania oferty </w:t>
      </w:r>
      <w:r w:rsidRPr="0014596C">
        <w:rPr>
          <w:rFonts w:ascii="Tahoma" w:hAnsi="Tahoma" w:cs="Tahoma"/>
          <w:i/>
          <w:sz w:val="18"/>
          <w:szCs w:val="18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E770A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Załącznikami do niniejszej oferty są: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EE770A" w:rsidRPr="00E07987" w:rsidRDefault="00EE770A" w:rsidP="00AF1EAF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Ofertę niniejszą składamy na ................................. kolejno ponumerowanych </w:t>
      </w:r>
      <w:r w:rsidRPr="00E07987">
        <w:rPr>
          <w:rFonts w:ascii="Tahoma" w:hAnsi="Tahoma" w:cs="Tahoma"/>
          <w:sz w:val="20"/>
          <w:szCs w:val="20"/>
        </w:rPr>
        <w:br/>
        <w:t>i podpisanych stronach.</w:t>
      </w:r>
    </w:p>
    <w:p w:rsidR="0014596C" w:rsidRPr="00E07987" w:rsidRDefault="0014596C" w:rsidP="00EE770A">
      <w:pPr>
        <w:rPr>
          <w:rFonts w:ascii="Tahoma" w:hAnsi="Tahoma" w:cs="Tahoma"/>
          <w:b/>
          <w:sz w:val="20"/>
          <w:szCs w:val="20"/>
        </w:rPr>
      </w:pPr>
    </w:p>
    <w:p w:rsidR="00EE770A" w:rsidRPr="00E07987" w:rsidRDefault="00EE770A" w:rsidP="00EE770A">
      <w:pPr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</w:rPr>
        <w:t>*</w:t>
      </w:r>
      <w:r w:rsidR="00AF1EAF" w:rsidRPr="00E07987">
        <w:rPr>
          <w:rFonts w:ascii="Tahoma" w:hAnsi="Tahoma" w:cs="Tahoma"/>
          <w:sz w:val="18"/>
          <w:szCs w:val="18"/>
        </w:rPr>
        <w:t>niewłaściwe skreślić</w:t>
      </w:r>
    </w:p>
    <w:p w:rsidR="00EE770A" w:rsidRPr="00EE770A" w:rsidRDefault="00EE770A" w:rsidP="00EE770A">
      <w:pPr>
        <w:rPr>
          <w:sz w:val="20"/>
          <w:szCs w:val="20"/>
        </w:rPr>
      </w:pPr>
      <w:r w:rsidRPr="00EE770A">
        <w:rPr>
          <w:sz w:val="20"/>
          <w:szCs w:val="20"/>
        </w:rPr>
        <w:t>__________________________________________________________________________________________</w:t>
      </w:r>
    </w:p>
    <w:p w:rsidR="00B24E51" w:rsidRDefault="00EE770A" w:rsidP="00AF1EAF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  <w:r w:rsidRPr="00AF1EAF">
        <w:rPr>
          <w:sz w:val="16"/>
          <w:szCs w:val="16"/>
        </w:rPr>
        <w:t>rozporządzenie Parlamentu Europejskiego i Rady (UE) 2016/679 z dnia 27 kwietnia 2016r.</w:t>
      </w:r>
      <w:r w:rsidRPr="00AF1EAF">
        <w:rPr>
          <w:sz w:val="16"/>
          <w:szCs w:val="16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14596C" w:rsidRDefault="0014596C" w:rsidP="0014596C">
      <w:p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</w:p>
    <w:p w:rsidR="008423C0" w:rsidRPr="008423C0" w:rsidRDefault="008423C0" w:rsidP="008423C0">
      <w:pPr>
        <w:jc w:val="right"/>
        <w:rPr>
          <w:rFonts w:ascii="Tahoma" w:hAnsi="Tahoma" w:cs="Tahoma"/>
          <w:b/>
          <w:sz w:val="20"/>
          <w:szCs w:val="20"/>
        </w:rPr>
      </w:pPr>
      <w:r w:rsidRPr="008423C0">
        <w:rPr>
          <w:rFonts w:ascii="Tahoma" w:hAnsi="Tahoma" w:cs="Tahoma"/>
          <w:b/>
          <w:sz w:val="20"/>
          <w:szCs w:val="20"/>
        </w:rPr>
        <w:lastRenderedPageBreak/>
        <w:t>Załącznik nr 2</w:t>
      </w:r>
      <w:r w:rsidRPr="008423C0">
        <w:rPr>
          <w:rFonts w:ascii="Tahoma" w:hAnsi="Tahoma" w:cs="Tahoma"/>
          <w:b/>
          <w:sz w:val="20"/>
          <w:szCs w:val="20"/>
        </w:rPr>
        <w:br/>
      </w:r>
    </w:p>
    <w:p w:rsidR="008423C0" w:rsidRPr="0000712B" w:rsidRDefault="008423C0" w:rsidP="008423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Default="008423C0" w:rsidP="008423C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B231A4" w:rsidRPr="009A4C2D" w:rsidRDefault="00B231A4" w:rsidP="008423C0">
      <w:pPr>
        <w:spacing w:after="0"/>
        <w:rPr>
          <w:color w:val="000000"/>
          <w:sz w:val="14"/>
          <w:szCs w:val="14"/>
        </w:rPr>
      </w:pPr>
    </w:p>
    <w:p w:rsidR="00B231A4" w:rsidRDefault="00B231A4" w:rsidP="00B231A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„Dostaw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Pr="00E07987">
        <w:rPr>
          <w:rFonts w:ascii="Tahoma" w:eastAsia="Times New Roman" w:hAnsi="Tahoma" w:cs="Tahoma"/>
          <w:b/>
          <w:sz w:val="20"/>
          <w:szCs w:val="20"/>
        </w:rPr>
        <w:t>M</w:t>
      </w:r>
      <w:r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Pr="00E07987">
        <w:rPr>
          <w:rFonts w:ascii="Tahoma" w:eastAsia="Times New Roman" w:hAnsi="Tahoma" w:cs="Tahoma"/>
          <w:b/>
          <w:sz w:val="20"/>
          <w:szCs w:val="20"/>
        </w:rPr>
        <w:t>Z</w:t>
      </w:r>
      <w:r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Pr="00E07987">
        <w:rPr>
          <w:rFonts w:ascii="Tahoma" w:eastAsia="Times New Roman" w:hAnsi="Tahoma" w:cs="Tahoma"/>
          <w:b/>
          <w:sz w:val="20"/>
          <w:szCs w:val="20"/>
        </w:rPr>
        <w:t>G</w:t>
      </w:r>
      <w:r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Pr="00E07987">
        <w:rPr>
          <w:rFonts w:ascii="Tahoma" w:eastAsia="Times New Roman" w:hAnsi="Tahoma" w:cs="Tahoma"/>
          <w:b/>
          <w:sz w:val="20"/>
          <w:szCs w:val="20"/>
        </w:rPr>
        <w:t>O</w:t>
      </w:r>
      <w:r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Pr="00E07987">
        <w:rPr>
          <w:rFonts w:ascii="Tahoma" w:eastAsia="Times New Roman" w:hAnsi="Tahoma" w:cs="Tahoma"/>
          <w:b/>
          <w:sz w:val="20"/>
          <w:szCs w:val="20"/>
        </w:rPr>
        <w:t>K</w:t>
      </w:r>
      <w:r>
        <w:rPr>
          <w:rFonts w:ascii="Tahoma" w:eastAsia="Times New Roman" w:hAnsi="Tahoma" w:cs="Tahoma"/>
          <w:b/>
          <w:sz w:val="20"/>
          <w:szCs w:val="20"/>
        </w:rPr>
        <w:t>omunalnymi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AE52F4" w:rsidRDefault="00AE52F4" w:rsidP="00AE52F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 – Dostawa ładowarki na potrzeby kompostowni MZGOK Sp. z o.o.</w:t>
      </w:r>
    </w:p>
    <w:p w:rsidR="00AE52F4" w:rsidRDefault="00AE52F4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</w:p>
    <w:p w:rsidR="008423C0" w:rsidRPr="00925DE8" w:rsidRDefault="008423C0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8423C0" w:rsidRPr="00D43FED" w:rsidRDefault="008423C0" w:rsidP="00B231A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>oferowane</w:t>
      </w:r>
      <w:r w:rsidR="00B231A4">
        <w:rPr>
          <w:rFonts w:ascii="Tahoma" w:hAnsi="Tahoma" w:cs="Tahoma"/>
          <w:b/>
          <w:sz w:val="20"/>
          <w:szCs w:val="20"/>
          <w:lang w:eastAsia="pl-PL"/>
        </w:rPr>
        <w:t>j</w:t>
      </w: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B231A4">
        <w:rPr>
          <w:rFonts w:ascii="Tahoma" w:hAnsi="Tahoma" w:cs="Tahoma"/>
          <w:b/>
          <w:sz w:val="20"/>
          <w:szCs w:val="20"/>
        </w:rPr>
        <w:t>ładowarki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198"/>
        <w:gridCol w:w="4645"/>
      </w:tblGrid>
      <w:tr w:rsidR="008423C0" w:rsidRPr="00EB18CD" w:rsidTr="00AF2B6F">
        <w:trPr>
          <w:trHeight w:val="4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E2611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Parametry techniczne i wyposażenie </w:t>
            </w:r>
            <w:r w:rsidR="00E2611F">
              <w:rPr>
                <w:rFonts w:ascii="Tahoma" w:hAnsi="Tahoma" w:cs="Tahoma"/>
                <w:sz w:val="18"/>
                <w:szCs w:val="18"/>
              </w:rPr>
              <w:t>ładowarki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B231A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</w:t>
            </w:r>
            <w:r w:rsidR="00B231A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j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przez Wykonawcę </w:t>
            </w:r>
            <w:r w:rsidR="00B231A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ładowarki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8423C0" w:rsidRPr="00E2611F" w:rsidTr="00AF2B6F">
        <w:trPr>
          <w:trHeight w:val="1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2611F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2611F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  <w:r w:rsidRPr="00E2611F"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  <w:t>3</w:t>
            </w:r>
          </w:p>
        </w:tc>
      </w:tr>
      <w:tr w:rsidR="00E2611F" w:rsidRPr="00E2611F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611F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611F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AE52F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003715" w:rsidRDefault="00AE52F4" w:rsidP="00AE52F4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AE52F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Ładowarka kołowa, przegubowa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EB18CD" w:rsidRDefault="00AE52F4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>
              <w:rPr>
                <w:rFonts w:ascii="Tahoma" w:hAnsi="Tahoma" w:cs="Tahoma"/>
                <w:sz w:val="12"/>
                <w:szCs w:val="12"/>
              </w:rPr>
              <w:t>(wskazać model i typ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50599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AE52F4" w:rsidRDefault="00AE52F4" w:rsidP="00505994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Fabrycznie nowa, bez przebiegu lub z minimalnym przebiegiem wynikającym z procesu produkcji i magazynowania maszyny przez producenta i autoryzowanego dealera maszyny.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F6027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2F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003715" w:rsidRDefault="00AE52F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Rok produkcji: 2020 lub 2021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EB18CD" w:rsidRDefault="00AE52F4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sz w:val="12"/>
                <w:szCs w:val="12"/>
              </w:rPr>
              <w:t>w</w:t>
            </w:r>
            <w:r w:rsidRPr="00003715">
              <w:rPr>
                <w:rFonts w:ascii="Tahoma" w:hAnsi="Tahoma" w:cs="Tahoma"/>
                <w:sz w:val="12"/>
                <w:szCs w:val="12"/>
              </w:rPr>
              <w:t>pisać rok produkcji)</w:t>
            </w:r>
          </w:p>
        </w:tc>
      </w:tr>
      <w:tr w:rsidR="0050599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AE52F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Wymiary i masa pojazdu:</w:t>
            </w:r>
          </w:p>
          <w:p w:rsidR="00AE52F4" w:rsidRPr="00AE52F4" w:rsidRDefault="00AE52F4" w:rsidP="00AE52F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- szerokość max. po zewnętrznej stronie opon 2500 mm</w:t>
            </w:r>
          </w:p>
          <w:p w:rsidR="00AE52F4" w:rsidRPr="00AE52F4" w:rsidRDefault="00AE52F4" w:rsidP="00AE52F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- wysokość max. 3300 mm</w:t>
            </w:r>
          </w:p>
          <w:p w:rsidR="00505994" w:rsidRPr="00EB18CD" w:rsidRDefault="00AE52F4" w:rsidP="00AE52F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- masa ładowarki z osprzętem gotowa do pracy: 12 000 – 14 000 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BE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 xml:space="preserve">Wysokoprężny, 6-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cyllindrowy</w:t>
            </w:r>
            <w:proofErr w:type="spellEnd"/>
            <w:r w:rsidRPr="00A06940">
              <w:rPr>
                <w:rFonts w:ascii="Tahoma" w:hAnsi="Tahoma" w:cs="Tahoma"/>
                <w:sz w:val="18"/>
                <w:szCs w:val="18"/>
              </w:rPr>
              <w:t xml:space="preserve"> o pojemności minimum 5500 cm³, z bezpośrednim wtryskiem paliwa, spełniający wymogi normy emisji spalin EU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Stage</w:t>
            </w:r>
            <w:proofErr w:type="spellEnd"/>
            <w:r w:rsidRPr="00A06940">
              <w:rPr>
                <w:rFonts w:ascii="Tahoma" w:hAnsi="Tahoma" w:cs="Tahoma"/>
                <w:sz w:val="18"/>
                <w:szCs w:val="18"/>
              </w:rPr>
              <w:t xml:space="preserve"> V, z wstępnym suchym „turbo” filtrem powietrza</w:t>
            </w:r>
            <w:r w:rsidRPr="00A0694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Chłodzony cieczą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Maksymalna moc silnika: nie mniej niż 120 kW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 xml:space="preserve">Maksymalny moment obrotowy silnika : nie mniej niż 800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Napęd hydrostatyczny lub hydrokinetyczny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A0694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UKŁAD </w:t>
            </w:r>
            <w:r w:rsidR="00A06940">
              <w:rPr>
                <w:rFonts w:ascii="Tahoma" w:hAnsi="Tahoma" w:cs="Tahoma"/>
                <w:b/>
                <w:sz w:val="18"/>
                <w:szCs w:val="18"/>
              </w:rPr>
              <w:t>PRZENIESIENIA NAPĘDU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Biegi: min. 4 jazda w przód i min. 4 jazda w tył lub skrzynia bezstopniowa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Prędkość jazdy do tyłu nie mniej niż 25 km/godz.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535595" w:rsidRDefault="00A06940" w:rsidP="00A06940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35595">
              <w:rPr>
                <w:rFonts w:ascii="Tahoma" w:hAnsi="Tahoma" w:cs="Tahoma"/>
                <w:color w:val="auto"/>
                <w:sz w:val="18"/>
                <w:szCs w:val="18"/>
              </w:rPr>
              <w:t xml:space="preserve">Możliwości pełnej blokady (100%) mechanizmu różnicowego przedniego mostu i tylny most z mechanizmem różnicowym z ograniczonym </w:t>
            </w:r>
            <w:r w:rsidRPr="00535595">
              <w:rPr>
                <w:rFonts w:ascii="Tahoma" w:hAnsi="Tahoma" w:cs="Tahoma"/>
                <w:color w:val="auto"/>
                <w:sz w:val="18"/>
                <w:szCs w:val="18"/>
              </w:rPr>
              <w:lastRenderedPageBreak/>
              <w:t>poślizgiem minimum 60% (lub inne rozwiązanie techniczne o takim samym działaniu) w celu zmaksymalizowania siły ciągu (przyczepności) w trudnych warunkach terenowych lub na nierównym podłożu.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DF4564" w:rsidP="00535595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…………</w:t>
            </w:r>
            <w:r w:rsidR="00535595">
              <w:rPr>
                <w:rFonts w:ascii="Tahoma" w:hAnsi="Tahoma" w:cs="Tahoma"/>
                <w:sz w:val="18"/>
                <w:szCs w:val="18"/>
              </w:rPr>
              <w:t>………………………..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 w:rsidR="00535595">
              <w:rPr>
                <w:rFonts w:ascii="Tahoma" w:hAnsi="Tahoma" w:cs="Tahoma"/>
                <w:sz w:val="12"/>
                <w:szCs w:val="12"/>
              </w:rPr>
              <w:t>określić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F828D8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A06940" w:rsidRDefault="00A0694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6940">
              <w:rPr>
                <w:rFonts w:ascii="Tahoma" w:hAnsi="Tahoma" w:cs="Tahoma"/>
                <w:b/>
                <w:sz w:val="18"/>
                <w:szCs w:val="18"/>
              </w:rPr>
              <w:t>UKŁAD KIEROWNICZY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003715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Sterowanie za pomocą kierownicy lub kierownicy i joysticka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HAMULCE</w:t>
            </w:r>
          </w:p>
        </w:tc>
      </w:tr>
      <w:tr w:rsidR="0000371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03715"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Dwuobwodowy układ hamulcowy,</w:t>
            </w:r>
          </w:p>
          <w:p w:rsidR="00003715" w:rsidRPr="00003715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Hydraulicznie uruchamiane mokre hamulce tarczowe z działaniem na obie osie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Napięcie 24V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Reflektory robocze przód/tył pojazdu +standardowe światła drogowe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Lampa ostrzegawcza typu „kogut” w technologii LED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UDŹWIG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Nie mniej niż 4000 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Wysokość podnoszenia mierzona do sworznia wychyłu łyżki: nie mniej niż 4300 mm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KABINA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Ogrzewana, z wydajną klimatyzacją i dodatkową funkcją przewietrzania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Wyposażona w filtry węglowe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 xml:space="preserve">Poziom głośności 68 </w:t>
            </w:r>
            <w:proofErr w:type="spellStart"/>
            <w:r w:rsidRPr="00AF2B6F">
              <w:rPr>
                <w:rFonts w:ascii="Tahoma" w:hAnsi="Tahoma" w:cs="Tahoma"/>
                <w:sz w:val="18"/>
                <w:szCs w:val="18"/>
              </w:rPr>
              <w:t>dB</w:t>
            </w:r>
            <w:proofErr w:type="spellEnd"/>
            <w:r w:rsidRPr="00AF2B6F">
              <w:rPr>
                <w:rFonts w:ascii="Tahoma" w:hAnsi="Tahoma" w:cs="Tahoma"/>
                <w:sz w:val="18"/>
                <w:szCs w:val="18"/>
              </w:rPr>
              <w:t xml:space="preserve"> zgodnie z normą SEA J2105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Dywaniki gumowe na podłodze pod nogami operatora.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4C261E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Rozmiar standardowy dla danego typu pojazdu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Opony typu L5 / skalne /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Długi wysięgnik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 xml:space="preserve">Funkcja pływającego wysięgnika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Szybkozłącze osprzętu kompatybilne z osprzętem Volvo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Wentylator chłodnicy z systemem samooczyszczania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Łyżka z dociskiem /krokodyl/ o pojemności 3,0 m³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Widły do przewozu palet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Zaczep holowniczy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Kamera obserwacji wstecznej z kolorowym wyświetlaczem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Fabryczny system telemetryczny GPS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Fabryczny układ centralnego smarowania obejmujący również szybkozłącze osprzętu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Odbiornik stereo z wejściem USB do odtwarzania plików audio.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Gaśnica z uchwytem przymocowanym do konstrukcji ładowarki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8423C0">
      <w:pPr>
        <w:jc w:val="right"/>
        <w:rPr>
          <w:b/>
          <w:i/>
        </w:rPr>
      </w:pP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</w:t>
      </w:r>
      <w:r w:rsidR="00535595">
        <w:rPr>
          <w:rFonts w:ascii="Tahoma" w:hAnsi="Tahoma" w:cs="Tahoma"/>
          <w:i/>
          <w:sz w:val="18"/>
          <w:szCs w:val="18"/>
          <w:u w:val="single"/>
        </w:rPr>
        <w:t>oferowanej</w:t>
      </w:r>
      <w:r w:rsidR="00003715" w:rsidRPr="00003715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="00535595">
        <w:rPr>
          <w:rFonts w:ascii="Tahoma" w:hAnsi="Tahoma" w:cs="Tahoma"/>
          <w:i/>
          <w:sz w:val="18"/>
          <w:szCs w:val="18"/>
          <w:u w:val="single"/>
        </w:rPr>
        <w:t>ładowarki</w:t>
      </w:r>
      <w:r w:rsidRPr="00003715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:rsidR="008423C0" w:rsidRPr="00D91CAC" w:rsidRDefault="008423C0" w:rsidP="008423C0">
      <w:pPr>
        <w:spacing w:after="0"/>
        <w:rPr>
          <w:rFonts w:cs="Tahoma"/>
          <w:i/>
          <w:sz w:val="18"/>
          <w:szCs w:val="18"/>
          <w:u w:val="single"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5761B6" w:rsidRDefault="0090631B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</w:t>
      </w:r>
      <w:r w:rsidR="00E07987">
        <w:rPr>
          <w:rFonts w:ascii="Tahoma" w:hAnsi="Tahoma" w:cs="Tahoma"/>
          <w:b/>
          <w:bCs/>
        </w:rPr>
        <w:t xml:space="preserve"> </w:t>
      </w:r>
      <w:r w:rsidR="008423C0">
        <w:rPr>
          <w:rFonts w:ascii="Tahoma" w:hAnsi="Tahoma" w:cs="Tahoma"/>
          <w:b/>
          <w:bCs/>
        </w:rPr>
        <w:t>4</w:t>
      </w:r>
      <w:r w:rsidR="005761B6">
        <w:rPr>
          <w:rFonts w:ascii="Tahoma" w:hAnsi="Tahoma" w:cs="Tahoma"/>
          <w:b/>
          <w:bCs/>
        </w:rPr>
        <w:t xml:space="preserve"> </w:t>
      </w:r>
    </w:p>
    <w:p w:rsidR="00B24E51" w:rsidRDefault="00B24E51" w:rsidP="00B24E51">
      <w:pPr>
        <w:jc w:val="both"/>
        <w:rPr>
          <w:sz w:val="24"/>
          <w:szCs w:val="24"/>
        </w:rPr>
      </w:pPr>
    </w:p>
    <w:p w:rsidR="00E07987" w:rsidRDefault="00E07987" w:rsidP="00B24E51">
      <w:pPr>
        <w:jc w:val="both"/>
        <w:rPr>
          <w:sz w:val="24"/>
          <w:szCs w:val="24"/>
        </w:rPr>
      </w:pPr>
    </w:p>
    <w:p w:rsidR="00B24E51" w:rsidRPr="0000712B" w:rsidRDefault="00B24E51" w:rsidP="00B24E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Pr="009A4C2D" w:rsidRDefault="008423C0" w:rsidP="008423C0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B24E51" w:rsidRDefault="005761B6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r w:rsidR="00B24E51">
        <w:rPr>
          <w:rFonts w:ascii="Tahoma" w:eastAsia="Times New Roman" w:hAnsi="Tahoma" w:cs="Tahoma"/>
          <w:b/>
          <w:lang w:eastAsia="pl-PL"/>
        </w:rPr>
        <w:t xml:space="preserve"> </w:t>
      </w: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</w:t>
      </w:r>
    </w:p>
    <w:p w:rsidR="005761B6" w:rsidRPr="005761B6" w:rsidRDefault="006532AC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wspólnie ubiegających się </w:t>
      </w:r>
      <w:r w:rsidR="005761B6"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="005761B6"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5761B6"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B231A4" w:rsidRDefault="00B231A4" w:rsidP="00B231A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„Dostaw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Pr="00E07987">
        <w:rPr>
          <w:rFonts w:ascii="Tahoma" w:eastAsia="Times New Roman" w:hAnsi="Tahoma" w:cs="Tahoma"/>
          <w:b/>
          <w:sz w:val="20"/>
          <w:szCs w:val="20"/>
        </w:rPr>
        <w:t>M</w:t>
      </w:r>
      <w:r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Pr="00E07987">
        <w:rPr>
          <w:rFonts w:ascii="Tahoma" w:eastAsia="Times New Roman" w:hAnsi="Tahoma" w:cs="Tahoma"/>
          <w:b/>
          <w:sz w:val="20"/>
          <w:szCs w:val="20"/>
        </w:rPr>
        <w:t>Z</w:t>
      </w:r>
      <w:r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Pr="00E07987">
        <w:rPr>
          <w:rFonts w:ascii="Tahoma" w:eastAsia="Times New Roman" w:hAnsi="Tahoma" w:cs="Tahoma"/>
          <w:b/>
          <w:sz w:val="20"/>
          <w:szCs w:val="20"/>
        </w:rPr>
        <w:t>G</w:t>
      </w:r>
      <w:r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Pr="00E07987">
        <w:rPr>
          <w:rFonts w:ascii="Tahoma" w:eastAsia="Times New Roman" w:hAnsi="Tahoma" w:cs="Tahoma"/>
          <w:b/>
          <w:sz w:val="20"/>
          <w:szCs w:val="20"/>
        </w:rPr>
        <w:t>O</w:t>
      </w:r>
      <w:r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Pr="00E07987">
        <w:rPr>
          <w:rFonts w:ascii="Tahoma" w:eastAsia="Times New Roman" w:hAnsi="Tahoma" w:cs="Tahoma"/>
          <w:b/>
          <w:sz w:val="20"/>
          <w:szCs w:val="20"/>
        </w:rPr>
        <w:t>K</w:t>
      </w:r>
      <w:r>
        <w:rPr>
          <w:rFonts w:ascii="Tahoma" w:eastAsia="Times New Roman" w:hAnsi="Tahoma" w:cs="Tahoma"/>
          <w:b/>
          <w:sz w:val="20"/>
          <w:szCs w:val="20"/>
        </w:rPr>
        <w:t>omunalnymi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DF4564" w:rsidRDefault="00DF4564" w:rsidP="00DF456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 – Dostawa ładowarki na potrzeby kompostowni MZGOK Sp. z o.o.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5761B6" w:rsidRPr="00B24E51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5761B6" w:rsidRPr="00B24E51" w:rsidRDefault="00197330" w:rsidP="00E07987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e-m</w:t>
            </w:r>
            <w:r w:rsidR="00E07987">
              <w:rPr>
                <w:rFonts w:ascii="Tahoma" w:eastAsia="Times New Roman" w:hAnsi="Tahoma" w:cs="Tahoma"/>
                <w:lang w:val="de-DE" w:eastAsia="pl-PL"/>
              </w:rPr>
              <w:t>a</w:t>
            </w:r>
            <w:r w:rsidRPr="00B24E51">
              <w:rPr>
                <w:rFonts w:ascii="Tahoma" w:eastAsia="Times New Roman" w:hAnsi="Tahoma" w:cs="Tahoma"/>
                <w:lang w:val="de-DE" w:eastAsia="pl-PL"/>
              </w:rPr>
              <w:t>il</w:t>
            </w:r>
            <w:proofErr w:type="spellEnd"/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B24E51" w:rsidRDefault="005761B6" w:rsidP="005761B6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24E51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CF3" w:rsidRPr="00B24E51" w:rsidRDefault="005761B6" w:rsidP="00B24E5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B24E51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wspólnej.</w:t>
      </w:r>
    </w:p>
    <w:sectPr w:rsidR="002F5CF3" w:rsidRPr="00B24E51" w:rsidSect="00AF1EAF">
      <w:headerReference w:type="default" r:id="rId10"/>
      <w:footerReference w:type="default" r:id="rId11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DA" w:rsidRDefault="004F27DA" w:rsidP="00873CF1">
      <w:pPr>
        <w:spacing w:after="0" w:line="240" w:lineRule="auto"/>
      </w:pPr>
      <w:r>
        <w:separator/>
      </w:r>
    </w:p>
  </w:endnote>
  <w:end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DA" w:rsidRDefault="004F27DA" w:rsidP="00873CF1">
      <w:pPr>
        <w:spacing w:after="0" w:line="240" w:lineRule="auto"/>
      </w:pPr>
      <w:r>
        <w:separator/>
      </w:r>
    </w:p>
  </w:footnote>
  <w:foot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83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 xml:space="preserve">Dostawa maszyn do instalacji kompostowania </w:t>
    </w:r>
  </w:p>
  <w:p w:rsidR="00E07987" w:rsidRPr="006005FB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>w Miejskim Zakładzie Gospodarki Odpadami Komunalnymi</w:t>
    </w:r>
    <w:r w:rsidR="00E07987" w:rsidRPr="005818BD">
      <w:rPr>
        <w:rFonts w:ascii="Tahoma" w:hAnsi="Tahoma" w:cs="Tahoma"/>
        <w:sz w:val="16"/>
        <w:szCs w:val="16"/>
      </w:rPr>
      <w:t xml:space="preserve"> Sp. z o.o.</w:t>
    </w:r>
    <w:r w:rsidR="00E07987">
      <w:rPr>
        <w:rFonts w:ascii="Tahoma" w:hAnsi="Tahoma" w:cs="Tahoma"/>
        <w:sz w:val="16"/>
        <w:szCs w:val="16"/>
      </w:rPr>
      <w:t xml:space="preserve"> </w:t>
    </w:r>
    <w:r w:rsidR="00E07987" w:rsidRPr="00A87052">
      <w:rPr>
        <w:rFonts w:ascii="Tahoma" w:hAnsi="Tahoma" w:cs="Tahoma"/>
        <w:sz w:val="16"/>
        <w:szCs w:val="16"/>
      </w:rPr>
      <w:t>w Koninie</w:t>
    </w:r>
  </w:p>
  <w:p w:rsidR="00E07987" w:rsidRPr="00BC7BE7" w:rsidRDefault="00E07987" w:rsidP="00E07987">
    <w:pPr>
      <w:pStyle w:val="Nagwek"/>
      <w:pBdr>
        <w:bottom w:val="thickThinSmallGap" w:sz="24" w:space="1" w:color="622423"/>
      </w:pBdr>
      <w:rPr>
        <w:smallCaps/>
      </w:rPr>
    </w:pPr>
  </w:p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503561"/>
    <w:multiLevelType w:val="hybridMultilevel"/>
    <w:tmpl w:val="0B18EF34"/>
    <w:lvl w:ilvl="0" w:tplc="DFF68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7F29A8"/>
    <w:multiLevelType w:val="hybridMultilevel"/>
    <w:tmpl w:val="C69C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6169"/>
    <w:multiLevelType w:val="hybridMultilevel"/>
    <w:tmpl w:val="9C2A98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3E41AE"/>
    <w:multiLevelType w:val="hybridMultilevel"/>
    <w:tmpl w:val="CACCA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6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44D83"/>
    <w:multiLevelType w:val="hybridMultilevel"/>
    <w:tmpl w:val="4E36E204"/>
    <w:lvl w:ilvl="0" w:tplc="5D7004BA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806AAB"/>
    <w:multiLevelType w:val="hybridMultilevel"/>
    <w:tmpl w:val="17662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A64A4"/>
    <w:multiLevelType w:val="hybridMultilevel"/>
    <w:tmpl w:val="4644030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6"/>
  </w:num>
  <w:num w:numId="9">
    <w:abstractNumId w:val="10"/>
  </w:num>
  <w:num w:numId="10">
    <w:abstractNumId w:val="20"/>
  </w:num>
  <w:num w:numId="11">
    <w:abstractNumId w:val="39"/>
  </w:num>
  <w:num w:numId="12">
    <w:abstractNumId w:val="5"/>
  </w:num>
  <w:num w:numId="13">
    <w:abstractNumId w:val="33"/>
  </w:num>
  <w:num w:numId="14">
    <w:abstractNumId w:val="34"/>
  </w:num>
  <w:num w:numId="1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25"/>
  </w:num>
  <w:num w:numId="23">
    <w:abstractNumId w:val="3"/>
  </w:num>
  <w:num w:numId="24">
    <w:abstractNumId w:val="28"/>
  </w:num>
  <w:num w:numId="25">
    <w:abstractNumId w:val="23"/>
  </w:num>
  <w:num w:numId="26">
    <w:abstractNumId w:val="8"/>
  </w:num>
  <w:num w:numId="27">
    <w:abstractNumId w:val="24"/>
  </w:num>
  <w:num w:numId="28">
    <w:abstractNumId w:val="38"/>
  </w:num>
  <w:num w:numId="29">
    <w:abstractNumId w:val="27"/>
  </w:num>
  <w:num w:numId="30">
    <w:abstractNumId w:val="32"/>
  </w:num>
  <w:num w:numId="31">
    <w:abstractNumId w:val="41"/>
  </w:num>
  <w:num w:numId="32">
    <w:abstractNumId w:val="35"/>
  </w:num>
  <w:num w:numId="33">
    <w:abstractNumId w:val="30"/>
  </w:num>
  <w:num w:numId="34">
    <w:abstractNumId w:val="42"/>
  </w:num>
  <w:num w:numId="35">
    <w:abstractNumId w:val="21"/>
  </w:num>
  <w:num w:numId="36">
    <w:abstractNumId w:val="19"/>
  </w:num>
  <w:num w:numId="37">
    <w:abstractNumId w:val="13"/>
  </w:num>
  <w:num w:numId="38">
    <w:abstractNumId w:val="29"/>
  </w:num>
  <w:num w:numId="39">
    <w:abstractNumId w:val="22"/>
  </w:num>
  <w:num w:numId="40">
    <w:abstractNumId w:val="17"/>
  </w:num>
  <w:num w:numId="41">
    <w:abstractNumId w:val="14"/>
  </w:num>
  <w:num w:numId="42">
    <w:abstractNumId w:val="4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03715"/>
    <w:rsid w:val="000829DA"/>
    <w:rsid w:val="000D5996"/>
    <w:rsid w:val="000F2243"/>
    <w:rsid w:val="00106E99"/>
    <w:rsid w:val="0014596C"/>
    <w:rsid w:val="001566BD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43871"/>
    <w:rsid w:val="002830F5"/>
    <w:rsid w:val="002C407F"/>
    <w:rsid w:val="002D60E9"/>
    <w:rsid w:val="002F5CF3"/>
    <w:rsid w:val="00302631"/>
    <w:rsid w:val="003062B3"/>
    <w:rsid w:val="00320402"/>
    <w:rsid w:val="003312E7"/>
    <w:rsid w:val="00334425"/>
    <w:rsid w:val="00356140"/>
    <w:rsid w:val="00357661"/>
    <w:rsid w:val="003B2BAC"/>
    <w:rsid w:val="003E2C64"/>
    <w:rsid w:val="00403B71"/>
    <w:rsid w:val="00413521"/>
    <w:rsid w:val="004406AF"/>
    <w:rsid w:val="00444556"/>
    <w:rsid w:val="0046287E"/>
    <w:rsid w:val="00482358"/>
    <w:rsid w:val="00492CB9"/>
    <w:rsid w:val="004970BD"/>
    <w:rsid w:val="004A54D6"/>
    <w:rsid w:val="004C261E"/>
    <w:rsid w:val="004D0862"/>
    <w:rsid w:val="004F1B7A"/>
    <w:rsid w:val="004F27DA"/>
    <w:rsid w:val="00505994"/>
    <w:rsid w:val="005269A5"/>
    <w:rsid w:val="00535595"/>
    <w:rsid w:val="005456F1"/>
    <w:rsid w:val="005606A9"/>
    <w:rsid w:val="005761B6"/>
    <w:rsid w:val="00580162"/>
    <w:rsid w:val="00582E00"/>
    <w:rsid w:val="00594A30"/>
    <w:rsid w:val="005A7EC4"/>
    <w:rsid w:val="005C5B07"/>
    <w:rsid w:val="005E4CFD"/>
    <w:rsid w:val="006121AA"/>
    <w:rsid w:val="00620919"/>
    <w:rsid w:val="00624125"/>
    <w:rsid w:val="00637799"/>
    <w:rsid w:val="006532AC"/>
    <w:rsid w:val="00655EB6"/>
    <w:rsid w:val="0065706C"/>
    <w:rsid w:val="00666DC4"/>
    <w:rsid w:val="0067269E"/>
    <w:rsid w:val="00681082"/>
    <w:rsid w:val="00685533"/>
    <w:rsid w:val="006E7C57"/>
    <w:rsid w:val="00707063"/>
    <w:rsid w:val="00725A83"/>
    <w:rsid w:val="0073738C"/>
    <w:rsid w:val="00781D97"/>
    <w:rsid w:val="007D3070"/>
    <w:rsid w:val="00804DDC"/>
    <w:rsid w:val="0081470B"/>
    <w:rsid w:val="0082316A"/>
    <w:rsid w:val="00835F26"/>
    <w:rsid w:val="008423C0"/>
    <w:rsid w:val="0084771A"/>
    <w:rsid w:val="00863901"/>
    <w:rsid w:val="00873CF1"/>
    <w:rsid w:val="008866D4"/>
    <w:rsid w:val="008A3BE0"/>
    <w:rsid w:val="008B2C83"/>
    <w:rsid w:val="008B4BFE"/>
    <w:rsid w:val="008C0795"/>
    <w:rsid w:val="008F477A"/>
    <w:rsid w:val="0090631B"/>
    <w:rsid w:val="009358BF"/>
    <w:rsid w:val="00936E55"/>
    <w:rsid w:val="009464AA"/>
    <w:rsid w:val="009904A4"/>
    <w:rsid w:val="0099459D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06940"/>
    <w:rsid w:val="00A158FB"/>
    <w:rsid w:val="00A219C9"/>
    <w:rsid w:val="00A6218E"/>
    <w:rsid w:val="00A87052"/>
    <w:rsid w:val="00AB4101"/>
    <w:rsid w:val="00AC25C1"/>
    <w:rsid w:val="00AE52F4"/>
    <w:rsid w:val="00AF1EAF"/>
    <w:rsid w:val="00AF2B6F"/>
    <w:rsid w:val="00B00A8A"/>
    <w:rsid w:val="00B2250A"/>
    <w:rsid w:val="00B231A4"/>
    <w:rsid w:val="00B24E51"/>
    <w:rsid w:val="00B4022A"/>
    <w:rsid w:val="00B739F4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A2076"/>
    <w:rsid w:val="00CA38E4"/>
    <w:rsid w:val="00CB0BB2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DF4564"/>
    <w:rsid w:val="00E07987"/>
    <w:rsid w:val="00E12AED"/>
    <w:rsid w:val="00E251D4"/>
    <w:rsid w:val="00E2611F"/>
    <w:rsid w:val="00E34831"/>
    <w:rsid w:val="00E47D95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B18CD"/>
    <w:rsid w:val="00EE1080"/>
    <w:rsid w:val="00EE770A"/>
    <w:rsid w:val="00EF78A6"/>
    <w:rsid w:val="00F1414A"/>
    <w:rsid w:val="00F25643"/>
    <w:rsid w:val="00F30325"/>
    <w:rsid w:val="00F34779"/>
    <w:rsid w:val="00F60273"/>
    <w:rsid w:val="00F828D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125B-AB17-4C6F-94CA-1960985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1781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8</cp:revision>
  <cp:lastPrinted>2020-05-18T12:01:00Z</cp:lastPrinted>
  <dcterms:created xsi:type="dcterms:W3CDTF">2020-09-23T13:01:00Z</dcterms:created>
  <dcterms:modified xsi:type="dcterms:W3CDTF">2020-10-05T07:41:00Z</dcterms:modified>
</cp:coreProperties>
</file>