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ED7FA2" w14:textId="77777777" w:rsidR="00CC4549" w:rsidRDefault="00CC4549" w:rsidP="00B05648">
      <w:pPr>
        <w:spacing w:before="1200" w:line="360" w:lineRule="auto"/>
        <w:jc w:val="center"/>
        <w:rPr>
          <w:rFonts w:asciiTheme="minorHAnsi" w:hAnsiTheme="minorHAnsi"/>
          <w:b/>
          <w:sz w:val="44"/>
          <w:szCs w:val="44"/>
        </w:rPr>
      </w:pPr>
    </w:p>
    <w:p w14:paraId="0D6B14B3" w14:textId="77777777" w:rsidR="00D458D9" w:rsidRPr="0011536F" w:rsidRDefault="00D458D9" w:rsidP="00B05648">
      <w:pPr>
        <w:spacing w:before="1200" w:line="360" w:lineRule="auto"/>
        <w:jc w:val="center"/>
        <w:rPr>
          <w:rFonts w:asciiTheme="minorHAnsi" w:hAnsiTheme="minorHAnsi"/>
          <w:b/>
          <w:sz w:val="44"/>
          <w:szCs w:val="44"/>
        </w:rPr>
      </w:pPr>
      <w:r w:rsidRPr="0011536F">
        <w:rPr>
          <w:rFonts w:asciiTheme="minorHAnsi" w:hAnsiTheme="minorHAnsi"/>
          <w:b/>
          <w:sz w:val="44"/>
          <w:szCs w:val="44"/>
        </w:rPr>
        <w:t>INSTRUKCJA</w:t>
      </w:r>
    </w:p>
    <w:p w14:paraId="6005C87A" w14:textId="77777777" w:rsidR="000652C1" w:rsidRDefault="006C5713" w:rsidP="00BB22AD">
      <w:pPr>
        <w:jc w:val="center"/>
        <w:rPr>
          <w:rFonts w:asciiTheme="minorHAnsi" w:hAnsiTheme="minorHAnsi"/>
          <w:b/>
          <w:sz w:val="32"/>
          <w:szCs w:val="32"/>
        </w:rPr>
      </w:pPr>
      <w:r w:rsidRPr="0011536F">
        <w:rPr>
          <w:rFonts w:asciiTheme="minorHAnsi" w:hAnsiTheme="minorHAnsi"/>
          <w:b/>
          <w:sz w:val="32"/>
          <w:szCs w:val="32"/>
        </w:rPr>
        <w:t xml:space="preserve">organizacji bezpiecznej pracy </w:t>
      </w:r>
    </w:p>
    <w:p w14:paraId="58E8EC07" w14:textId="77777777" w:rsidR="006C5713" w:rsidRPr="0011536F" w:rsidRDefault="006C5713" w:rsidP="00BB22AD">
      <w:pPr>
        <w:jc w:val="center"/>
        <w:rPr>
          <w:rFonts w:asciiTheme="minorHAnsi" w:hAnsiTheme="minorHAnsi"/>
          <w:b/>
          <w:sz w:val="32"/>
          <w:szCs w:val="32"/>
        </w:rPr>
      </w:pPr>
      <w:r w:rsidRPr="0011536F">
        <w:rPr>
          <w:rFonts w:asciiTheme="minorHAnsi" w:hAnsiTheme="minorHAnsi"/>
          <w:b/>
          <w:sz w:val="32"/>
          <w:szCs w:val="32"/>
        </w:rPr>
        <w:t xml:space="preserve">przy urządzeniach </w:t>
      </w:r>
      <w:r w:rsidR="003F654A" w:rsidRPr="0011536F">
        <w:rPr>
          <w:rFonts w:asciiTheme="minorHAnsi" w:hAnsiTheme="minorHAnsi"/>
          <w:b/>
          <w:sz w:val="32"/>
          <w:szCs w:val="32"/>
        </w:rPr>
        <w:t>i inst</w:t>
      </w:r>
      <w:bookmarkStart w:id="0" w:name="_GoBack"/>
      <w:bookmarkEnd w:id="0"/>
      <w:r w:rsidR="003F654A" w:rsidRPr="0011536F">
        <w:rPr>
          <w:rFonts w:asciiTheme="minorHAnsi" w:hAnsiTheme="minorHAnsi"/>
          <w:b/>
          <w:sz w:val="32"/>
          <w:szCs w:val="32"/>
        </w:rPr>
        <w:t xml:space="preserve">alacjach </w:t>
      </w:r>
      <w:r w:rsidRPr="0011536F">
        <w:rPr>
          <w:rFonts w:asciiTheme="minorHAnsi" w:hAnsiTheme="minorHAnsi"/>
          <w:b/>
          <w:sz w:val="32"/>
          <w:szCs w:val="32"/>
        </w:rPr>
        <w:t xml:space="preserve">elektroenergetycznych </w:t>
      </w:r>
    </w:p>
    <w:p w14:paraId="7AB39E1C" w14:textId="77777777" w:rsidR="003F654A" w:rsidRPr="0011536F" w:rsidRDefault="003F654A" w:rsidP="00BB22AD">
      <w:pPr>
        <w:jc w:val="center"/>
        <w:rPr>
          <w:rFonts w:asciiTheme="minorHAnsi" w:hAnsiTheme="minorHAnsi"/>
          <w:b/>
          <w:sz w:val="32"/>
          <w:szCs w:val="32"/>
        </w:rPr>
      </w:pPr>
    </w:p>
    <w:p w14:paraId="57C582A5" w14:textId="77777777" w:rsidR="000652C1" w:rsidRDefault="00AB2D8F" w:rsidP="000652C1">
      <w:pPr>
        <w:jc w:val="center"/>
        <w:rPr>
          <w:rFonts w:asciiTheme="minorHAnsi" w:hAnsiTheme="minorHAnsi"/>
          <w:b/>
          <w:sz w:val="28"/>
          <w:szCs w:val="28"/>
        </w:rPr>
      </w:pPr>
      <w:r w:rsidRPr="000652C1">
        <w:rPr>
          <w:rFonts w:asciiTheme="minorHAnsi" w:hAnsiTheme="minorHAnsi"/>
          <w:b/>
          <w:sz w:val="28"/>
          <w:szCs w:val="28"/>
        </w:rPr>
        <w:t>w</w:t>
      </w:r>
      <w:r w:rsidR="003F654A" w:rsidRPr="000652C1">
        <w:rPr>
          <w:rFonts w:asciiTheme="minorHAnsi" w:hAnsiTheme="minorHAnsi"/>
          <w:b/>
          <w:sz w:val="28"/>
          <w:szCs w:val="28"/>
        </w:rPr>
        <w:t xml:space="preserve"> </w:t>
      </w:r>
      <w:r w:rsidR="000652C1" w:rsidRPr="000652C1">
        <w:rPr>
          <w:rFonts w:asciiTheme="minorHAnsi" w:hAnsiTheme="minorHAnsi"/>
          <w:b/>
          <w:sz w:val="28"/>
          <w:szCs w:val="28"/>
        </w:rPr>
        <w:t xml:space="preserve">Miejskim Zakładzie Gospodarki Odpadami </w:t>
      </w:r>
      <w:r w:rsidR="000652C1" w:rsidRPr="000652C1">
        <w:rPr>
          <w:rFonts w:asciiTheme="minorHAnsi" w:hAnsiTheme="minorHAnsi"/>
          <w:b/>
          <w:sz w:val="28"/>
          <w:szCs w:val="28"/>
        </w:rPr>
        <w:br/>
        <w:t>Komunalnymi Sp. z o.o. w Koninie</w:t>
      </w:r>
    </w:p>
    <w:p w14:paraId="4F31D220" w14:textId="77777777" w:rsidR="000652C1" w:rsidRPr="000652C1" w:rsidRDefault="000652C1" w:rsidP="000652C1">
      <w:pPr>
        <w:jc w:val="center"/>
        <w:rPr>
          <w:rFonts w:asciiTheme="minorHAnsi" w:hAnsiTheme="minorHAnsi"/>
          <w:b/>
          <w:sz w:val="28"/>
          <w:szCs w:val="28"/>
        </w:rPr>
      </w:pPr>
    </w:p>
    <w:p w14:paraId="4556FBD4" w14:textId="77777777" w:rsidR="00B05648" w:rsidRPr="0011536F" w:rsidRDefault="000652C1" w:rsidP="00BB22AD">
      <w:pPr>
        <w:jc w:val="center"/>
        <w:rPr>
          <w:rFonts w:asciiTheme="minorHAnsi" w:hAnsiTheme="minorHAnsi"/>
          <w:b/>
          <w:sz w:val="32"/>
          <w:szCs w:val="32"/>
        </w:rPr>
      </w:pPr>
      <w:r>
        <w:rPr>
          <w:rFonts w:asciiTheme="minorHAnsi" w:hAnsiTheme="minorHAnsi"/>
          <w:b/>
          <w:sz w:val="32"/>
          <w:szCs w:val="32"/>
        </w:rPr>
        <w:t>Zakład</w:t>
      </w:r>
      <w:r w:rsidR="006C5713" w:rsidRPr="0011536F">
        <w:rPr>
          <w:rFonts w:asciiTheme="minorHAnsi" w:hAnsiTheme="minorHAnsi"/>
          <w:b/>
          <w:sz w:val="32"/>
          <w:szCs w:val="32"/>
        </w:rPr>
        <w:t xml:space="preserve"> </w:t>
      </w:r>
      <w:r w:rsidR="00425758" w:rsidRPr="0011536F">
        <w:rPr>
          <w:rFonts w:asciiTheme="minorHAnsi" w:hAnsiTheme="minorHAnsi"/>
          <w:b/>
          <w:sz w:val="32"/>
          <w:szCs w:val="32"/>
        </w:rPr>
        <w:t>Termicznego Unieszkodliwiania</w:t>
      </w:r>
      <w:r w:rsidR="006C5713" w:rsidRPr="0011536F">
        <w:rPr>
          <w:rFonts w:asciiTheme="minorHAnsi" w:hAnsiTheme="minorHAnsi"/>
          <w:b/>
          <w:sz w:val="32"/>
          <w:szCs w:val="32"/>
        </w:rPr>
        <w:t xml:space="preserve"> Odpadów </w:t>
      </w:r>
      <w:r w:rsidR="00425758" w:rsidRPr="0011536F">
        <w:rPr>
          <w:rFonts w:asciiTheme="minorHAnsi" w:hAnsiTheme="minorHAnsi"/>
          <w:b/>
          <w:sz w:val="32"/>
          <w:szCs w:val="32"/>
        </w:rPr>
        <w:t>Komunalnych</w:t>
      </w:r>
      <w:r w:rsidR="003F654A" w:rsidRPr="0011536F">
        <w:rPr>
          <w:rFonts w:asciiTheme="minorHAnsi" w:hAnsiTheme="minorHAnsi"/>
          <w:b/>
          <w:sz w:val="32"/>
          <w:szCs w:val="32"/>
        </w:rPr>
        <w:t xml:space="preserve"> (ZTUOK)</w:t>
      </w:r>
    </w:p>
    <w:p w14:paraId="3507C491" w14:textId="77777777" w:rsidR="003F654A" w:rsidRDefault="003F654A" w:rsidP="00D458D9">
      <w:pPr>
        <w:jc w:val="center"/>
        <w:rPr>
          <w:rFonts w:asciiTheme="minorHAnsi" w:hAnsiTheme="minorHAnsi"/>
          <w:b/>
          <w:sz w:val="32"/>
          <w:szCs w:val="32"/>
        </w:rPr>
      </w:pPr>
    </w:p>
    <w:p w14:paraId="060CAC45" w14:textId="77777777" w:rsidR="000F04A0" w:rsidRDefault="000F04A0" w:rsidP="00D458D9">
      <w:pPr>
        <w:jc w:val="center"/>
        <w:rPr>
          <w:rFonts w:asciiTheme="minorHAnsi" w:hAnsiTheme="minorHAnsi"/>
          <w:b/>
          <w:sz w:val="32"/>
          <w:szCs w:val="32"/>
        </w:rPr>
      </w:pPr>
      <w:r>
        <w:rPr>
          <w:rFonts w:asciiTheme="minorHAnsi" w:hAnsiTheme="minorHAnsi"/>
          <w:b/>
          <w:sz w:val="32"/>
          <w:szCs w:val="32"/>
        </w:rPr>
        <w:t xml:space="preserve">Zakład Mechanicznego Przetwarzania Odpadów </w:t>
      </w:r>
    </w:p>
    <w:p w14:paraId="2F399262" w14:textId="77777777" w:rsidR="000F04A0" w:rsidRPr="0011536F" w:rsidRDefault="000F04A0" w:rsidP="00D458D9">
      <w:pPr>
        <w:jc w:val="center"/>
        <w:rPr>
          <w:rFonts w:asciiTheme="minorHAnsi" w:hAnsiTheme="minorHAnsi"/>
          <w:b/>
          <w:sz w:val="32"/>
          <w:szCs w:val="32"/>
        </w:rPr>
      </w:pPr>
      <w:r>
        <w:rPr>
          <w:rFonts w:asciiTheme="minorHAnsi" w:hAnsiTheme="minorHAnsi"/>
          <w:b/>
          <w:sz w:val="32"/>
          <w:szCs w:val="32"/>
        </w:rPr>
        <w:t>(ZMPO)</w:t>
      </w:r>
    </w:p>
    <w:p w14:paraId="4EB17FBC" w14:textId="77777777" w:rsidR="002F2131" w:rsidRPr="0011536F" w:rsidRDefault="002F2131" w:rsidP="002F2131">
      <w:pPr>
        <w:tabs>
          <w:tab w:val="left" w:pos="1778"/>
          <w:tab w:val="right" w:leader="dot" w:pos="2977"/>
          <w:tab w:val="center" w:pos="4253"/>
          <w:tab w:val="center" w:pos="7371"/>
        </w:tabs>
        <w:spacing w:line="360" w:lineRule="auto"/>
        <w:rPr>
          <w:rFonts w:asciiTheme="minorHAnsi" w:hAnsiTheme="minorHAnsi"/>
          <w:sz w:val="22"/>
          <w:szCs w:val="22"/>
        </w:rPr>
      </w:pPr>
    </w:p>
    <w:p w14:paraId="0A7E29BD" w14:textId="6A6FE58F" w:rsidR="002F2131" w:rsidRPr="0011536F" w:rsidRDefault="00A43258" w:rsidP="002F2131">
      <w:pPr>
        <w:spacing w:before="360"/>
        <w:jc w:val="center"/>
        <w:rPr>
          <w:rFonts w:asciiTheme="minorHAnsi" w:hAnsiTheme="minorHAnsi"/>
          <w:b/>
          <w:sz w:val="22"/>
          <w:szCs w:val="22"/>
        </w:rPr>
      </w:pPr>
      <w:r>
        <w:rPr>
          <w:rFonts w:asciiTheme="minorHAnsi" w:hAnsiTheme="minorHAnsi"/>
          <w:b/>
          <w:sz w:val="22"/>
          <w:szCs w:val="22"/>
        </w:rPr>
        <w:t>Wersja 2.0.</w:t>
      </w:r>
    </w:p>
    <w:p w14:paraId="2513F45B" w14:textId="77777777" w:rsidR="002F2131" w:rsidRPr="0011536F" w:rsidRDefault="002F2131" w:rsidP="002F2131">
      <w:pPr>
        <w:spacing w:before="360"/>
        <w:jc w:val="center"/>
        <w:rPr>
          <w:rFonts w:asciiTheme="minorHAnsi" w:hAnsiTheme="minorHAnsi"/>
          <w:b/>
          <w:sz w:val="22"/>
          <w:szCs w:val="22"/>
        </w:rPr>
      </w:pPr>
    </w:p>
    <w:p w14:paraId="0991FF7C" w14:textId="28CC9916" w:rsidR="00B05648" w:rsidRDefault="003B4654" w:rsidP="002F2131">
      <w:pPr>
        <w:spacing w:before="360"/>
        <w:jc w:val="center"/>
        <w:rPr>
          <w:rFonts w:asciiTheme="minorHAnsi" w:hAnsiTheme="minorHAnsi"/>
          <w:b/>
          <w:sz w:val="22"/>
          <w:szCs w:val="22"/>
        </w:rPr>
      </w:pPr>
      <w:r>
        <w:rPr>
          <w:rFonts w:asciiTheme="minorHAnsi" w:hAnsiTheme="minorHAnsi"/>
          <w:b/>
          <w:sz w:val="22"/>
          <w:szCs w:val="22"/>
        </w:rPr>
        <w:t>Uchwała Zarządu MZGOK nr 2/02/20202</w:t>
      </w:r>
      <w:r w:rsidR="00CC20AC">
        <w:rPr>
          <w:rFonts w:asciiTheme="minorHAnsi" w:hAnsiTheme="minorHAnsi"/>
          <w:b/>
          <w:sz w:val="22"/>
          <w:szCs w:val="22"/>
        </w:rPr>
        <w:t xml:space="preserve"> w sprawie wprowadzenia w życie Instrukcji</w:t>
      </w:r>
    </w:p>
    <w:p w14:paraId="0BE40F93" w14:textId="31BE18DE" w:rsidR="003B4654" w:rsidRPr="0011536F" w:rsidRDefault="003B4654" w:rsidP="002F2131">
      <w:pPr>
        <w:spacing w:before="360"/>
        <w:jc w:val="center"/>
        <w:rPr>
          <w:rFonts w:asciiTheme="minorHAnsi" w:hAnsiTheme="minorHAnsi"/>
          <w:b/>
          <w:sz w:val="22"/>
          <w:szCs w:val="22"/>
        </w:rPr>
      </w:pPr>
      <w:r>
        <w:rPr>
          <w:rFonts w:asciiTheme="minorHAnsi" w:hAnsiTheme="minorHAnsi"/>
          <w:b/>
          <w:sz w:val="22"/>
          <w:szCs w:val="22"/>
        </w:rPr>
        <w:t>Z dnia 13.stycznia 2020 r.</w:t>
      </w:r>
    </w:p>
    <w:p w14:paraId="4102E2E8" w14:textId="77777777" w:rsidR="00BB22AD" w:rsidRPr="0011536F" w:rsidRDefault="00BB22AD" w:rsidP="002F2131">
      <w:pPr>
        <w:spacing w:before="360"/>
        <w:jc w:val="center"/>
        <w:rPr>
          <w:rFonts w:asciiTheme="minorHAnsi" w:hAnsiTheme="minorHAnsi"/>
          <w:b/>
          <w:sz w:val="22"/>
          <w:szCs w:val="22"/>
        </w:rPr>
      </w:pPr>
    </w:p>
    <w:p w14:paraId="26C7B43A" w14:textId="7ACDD7F0" w:rsidR="00BB22AD" w:rsidRPr="0011536F" w:rsidRDefault="003F654A" w:rsidP="002F2131">
      <w:pPr>
        <w:spacing w:before="360"/>
        <w:jc w:val="center"/>
        <w:rPr>
          <w:rFonts w:asciiTheme="minorHAnsi" w:hAnsiTheme="minorHAnsi"/>
          <w:b/>
          <w:sz w:val="22"/>
          <w:szCs w:val="22"/>
        </w:rPr>
      </w:pPr>
      <w:r w:rsidRPr="0011536F">
        <w:rPr>
          <w:rFonts w:asciiTheme="minorHAnsi" w:hAnsiTheme="minorHAnsi"/>
          <w:b/>
          <w:sz w:val="22"/>
          <w:szCs w:val="22"/>
        </w:rPr>
        <w:t xml:space="preserve">Obowiązuje od </w:t>
      </w:r>
      <w:r w:rsidR="0080335A">
        <w:rPr>
          <w:rFonts w:asciiTheme="minorHAnsi" w:hAnsiTheme="minorHAnsi"/>
          <w:b/>
          <w:sz w:val="22"/>
          <w:szCs w:val="22"/>
        </w:rPr>
        <w:t>13</w:t>
      </w:r>
      <w:r w:rsidR="00235B6D">
        <w:rPr>
          <w:rFonts w:asciiTheme="minorHAnsi" w:hAnsiTheme="minorHAnsi"/>
          <w:b/>
          <w:sz w:val="22"/>
          <w:szCs w:val="22"/>
        </w:rPr>
        <w:t xml:space="preserve"> </w:t>
      </w:r>
      <w:r w:rsidR="0080335A">
        <w:rPr>
          <w:rFonts w:asciiTheme="minorHAnsi" w:hAnsiTheme="minorHAnsi"/>
          <w:b/>
          <w:sz w:val="22"/>
          <w:szCs w:val="22"/>
        </w:rPr>
        <w:t>stycznia</w:t>
      </w:r>
      <w:r w:rsidR="00235B6D">
        <w:rPr>
          <w:rFonts w:asciiTheme="minorHAnsi" w:hAnsiTheme="minorHAnsi"/>
          <w:b/>
          <w:sz w:val="22"/>
          <w:szCs w:val="22"/>
        </w:rPr>
        <w:t xml:space="preserve"> </w:t>
      </w:r>
      <w:r w:rsidR="0080335A">
        <w:rPr>
          <w:rFonts w:asciiTheme="minorHAnsi" w:hAnsiTheme="minorHAnsi"/>
          <w:b/>
          <w:sz w:val="22"/>
          <w:szCs w:val="22"/>
        </w:rPr>
        <w:t>2020</w:t>
      </w:r>
      <w:r w:rsidRPr="0011536F">
        <w:rPr>
          <w:rFonts w:asciiTheme="minorHAnsi" w:hAnsiTheme="minorHAnsi"/>
          <w:b/>
          <w:sz w:val="22"/>
          <w:szCs w:val="22"/>
        </w:rPr>
        <w:t>r.</w:t>
      </w:r>
    </w:p>
    <w:p w14:paraId="5659D5A8" w14:textId="77777777" w:rsidR="00BB22AD" w:rsidRPr="0011536F" w:rsidRDefault="00BB22AD" w:rsidP="002F2131">
      <w:pPr>
        <w:spacing w:before="360"/>
        <w:jc w:val="center"/>
        <w:rPr>
          <w:rFonts w:asciiTheme="minorHAnsi" w:hAnsiTheme="minorHAnsi"/>
          <w:b/>
          <w:sz w:val="22"/>
          <w:szCs w:val="22"/>
        </w:rPr>
      </w:pPr>
    </w:p>
    <w:p w14:paraId="4F667DE6" w14:textId="77777777" w:rsidR="00BB22AD" w:rsidRPr="0011536F" w:rsidRDefault="00BB22AD" w:rsidP="002F2131">
      <w:pPr>
        <w:spacing w:before="360"/>
        <w:jc w:val="center"/>
        <w:rPr>
          <w:rFonts w:asciiTheme="minorHAnsi" w:hAnsiTheme="minorHAnsi"/>
          <w:b/>
          <w:sz w:val="22"/>
          <w:szCs w:val="22"/>
        </w:rPr>
        <w:sectPr w:rsidR="00BB22AD" w:rsidRPr="0011536F" w:rsidSect="00CC4549">
          <w:headerReference w:type="even" r:id="rId8"/>
          <w:headerReference w:type="default" r:id="rId9"/>
          <w:footerReference w:type="even" r:id="rId10"/>
          <w:footerReference w:type="default" r:id="rId11"/>
          <w:headerReference w:type="first" r:id="rId12"/>
          <w:footerReference w:type="first" r:id="rId13"/>
          <w:pgSz w:w="11906" w:h="16838"/>
          <w:pgMar w:top="1103" w:right="1588" w:bottom="1440" w:left="1797" w:header="284" w:footer="372" w:gutter="0"/>
          <w:cols w:space="708"/>
          <w:titlePg/>
          <w:docGrid w:linePitch="360"/>
        </w:sectPr>
      </w:pPr>
    </w:p>
    <w:p w14:paraId="36CC4E20" w14:textId="77777777" w:rsidR="0003464A" w:rsidRPr="0011536F" w:rsidRDefault="0003464A" w:rsidP="00701551">
      <w:pPr>
        <w:jc w:val="both"/>
        <w:rPr>
          <w:rFonts w:asciiTheme="minorHAnsi" w:hAnsiTheme="minorHAnsi"/>
          <w:sz w:val="22"/>
          <w:szCs w:val="22"/>
        </w:rPr>
      </w:pPr>
    </w:p>
    <w:p w14:paraId="56DDF3E5" w14:textId="77777777" w:rsidR="00F853AB" w:rsidRPr="0011536F" w:rsidRDefault="00AD331B" w:rsidP="002924EF">
      <w:pPr>
        <w:spacing w:line="480" w:lineRule="auto"/>
        <w:jc w:val="center"/>
        <w:rPr>
          <w:rFonts w:asciiTheme="minorHAnsi" w:hAnsiTheme="minorHAnsi"/>
          <w:b/>
          <w:sz w:val="22"/>
          <w:szCs w:val="22"/>
        </w:rPr>
      </w:pPr>
      <w:r w:rsidRPr="0011536F">
        <w:rPr>
          <w:rFonts w:asciiTheme="minorHAnsi" w:hAnsiTheme="minorHAnsi"/>
          <w:b/>
          <w:sz w:val="22"/>
          <w:szCs w:val="22"/>
        </w:rPr>
        <w:t>SPIS TREŚCI</w:t>
      </w:r>
    </w:p>
    <w:p w14:paraId="2BEBA37E" w14:textId="77777777" w:rsidR="00BF7F16" w:rsidRDefault="005203D4">
      <w:pPr>
        <w:pStyle w:val="Spistreci1"/>
        <w:tabs>
          <w:tab w:val="left" w:pos="1200"/>
          <w:tab w:val="right" w:leader="dot" w:pos="9204"/>
        </w:tabs>
        <w:rPr>
          <w:rFonts w:asciiTheme="minorHAnsi" w:eastAsiaTheme="minorEastAsia" w:hAnsiTheme="minorHAnsi" w:cstheme="minorBidi"/>
          <w:b w:val="0"/>
          <w:bCs w:val="0"/>
          <w:caps w:val="0"/>
          <w:noProof/>
          <w:sz w:val="22"/>
          <w:szCs w:val="22"/>
        </w:rPr>
      </w:pPr>
      <w:r>
        <w:rPr>
          <w:sz w:val="22"/>
          <w:szCs w:val="22"/>
        </w:rPr>
        <w:fldChar w:fldCharType="begin"/>
      </w:r>
      <w:r>
        <w:rPr>
          <w:sz w:val="22"/>
          <w:szCs w:val="22"/>
        </w:rPr>
        <w:instrText xml:space="preserve"> TOC \o "1-3" \h \z \u </w:instrText>
      </w:r>
      <w:r>
        <w:rPr>
          <w:sz w:val="22"/>
          <w:szCs w:val="22"/>
        </w:rPr>
        <w:fldChar w:fldCharType="separate"/>
      </w:r>
      <w:hyperlink w:anchor="_Toc28953188" w:history="1">
        <w:r w:rsidR="00BF7F16" w:rsidRPr="00F4778C">
          <w:rPr>
            <w:rStyle w:val="Hipercze"/>
            <w:noProof/>
          </w:rPr>
          <w:t xml:space="preserve">CZĘŚĆ I </w:t>
        </w:r>
        <w:r w:rsidR="00BF7F16">
          <w:rPr>
            <w:rFonts w:asciiTheme="minorHAnsi" w:eastAsiaTheme="minorEastAsia" w:hAnsiTheme="minorHAnsi" w:cstheme="minorBidi"/>
            <w:b w:val="0"/>
            <w:bCs w:val="0"/>
            <w:caps w:val="0"/>
            <w:noProof/>
            <w:sz w:val="22"/>
            <w:szCs w:val="22"/>
          </w:rPr>
          <w:tab/>
        </w:r>
        <w:r w:rsidR="00BF7F16" w:rsidRPr="00F4778C">
          <w:rPr>
            <w:rStyle w:val="Hipercze"/>
            <w:noProof/>
          </w:rPr>
          <w:t xml:space="preserve"> ZASADY ORGANIZACJI BEZPIECZNEJ PRACY</w:t>
        </w:r>
        <w:r w:rsidR="00BF7F16">
          <w:rPr>
            <w:noProof/>
            <w:webHidden/>
          </w:rPr>
          <w:tab/>
        </w:r>
        <w:r w:rsidR="00BF7F16">
          <w:rPr>
            <w:noProof/>
            <w:webHidden/>
          </w:rPr>
          <w:fldChar w:fldCharType="begin"/>
        </w:r>
        <w:r w:rsidR="00BF7F16">
          <w:rPr>
            <w:noProof/>
            <w:webHidden/>
          </w:rPr>
          <w:instrText xml:space="preserve"> PAGEREF _Toc28953188 \h </w:instrText>
        </w:r>
        <w:r w:rsidR="00BF7F16">
          <w:rPr>
            <w:noProof/>
            <w:webHidden/>
          </w:rPr>
        </w:r>
        <w:r w:rsidR="00BF7F16">
          <w:rPr>
            <w:noProof/>
            <w:webHidden/>
          </w:rPr>
          <w:fldChar w:fldCharType="separate"/>
        </w:r>
        <w:r w:rsidR="000007F9">
          <w:rPr>
            <w:noProof/>
            <w:webHidden/>
          </w:rPr>
          <w:t>3</w:t>
        </w:r>
        <w:r w:rsidR="00BF7F16">
          <w:rPr>
            <w:noProof/>
            <w:webHidden/>
          </w:rPr>
          <w:fldChar w:fldCharType="end"/>
        </w:r>
      </w:hyperlink>
    </w:p>
    <w:p w14:paraId="09EBDC70" w14:textId="77777777" w:rsidR="00BF7F16" w:rsidRDefault="003B4654">
      <w:pPr>
        <w:pStyle w:val="Spistreci2"/>
        <w:tabs>
          <w:tab w:val="left" w:pos="480"/>
          <w:tab w:val="right" w:leader="dot" w:pos="9204"/>
        </w:tabs>
        <w:rPr>
          <w:rFonts w:eastAsiaTheme="minorEastAsia" w:cstheme="minorBidi"/>
          <w:b w:val="0"/>
          <w:bCs w:val="0"/>
          <w:noProof/>
          <w:sz w:val="22"/>
          <w:szCs w:val="22"/>
        </w:rPr>
      </w:pPr>
      <w:hyperlink w:anchor="_Toc28953189" w:history="1">
        <w:r w:rsidR="00BF7F16" w:rsidRPr="00F4778C">
          <w:rPr>
            <w:rStyle w:val="Hipercze"/>
            <w:noProof/>
          </w:rPr>
          <w:t>1.</w:t>
        </w:r>
        <w:r w:rsidR="00BF7F16">
          <w:rPr>
            <w:rFonts w:eastAsiaTheme="minorEastAsia" w:cstheme="minorBidi"/>
            <w:b w:val="0"/>
            <w:bCs w:val="0"/>
            <w:noProof/>
            <w:sz w:val="22"/>
            <w:szCs w:val="22"/>
          </w:rPr>
          <w:tab/>
        </w:r>
        <w:r w:rsidR="00BF7F16" w:rsidRPr="00F4778C">
          <w:rPr>
            <w:rStyle w:val="Hipercze"/>
            <w:noProof/>
          </w:rPr>
          <w:t>Postanowienia ogólne</w:t>
        </w:r>
        <w:r w:rsidR="00BF7F16">
          <w:rPr>
            <w:noProof/>
            <w:webHidden/>
          </w:rPr>
          <w:tab/>
        </w:r>
        <w:r w:rsidR="00BF7F16">
          <w:rPr>
            <w:noProof/>
            <w:webHidden/>
          </w:rPr>
          <w:fldChar w:fldCharType="begin"/>
        </w:r>
        <w:r w:rsidR="00BF7F16">
          <w:rPr>
            <w:noProof/>
            <w:webHidden/>
          </w:rPr>
          <w:instrText xml:space="preserve"> PAGEREF _Toc28953189 \h </w:instrText>
        </w:r>
        <w:r w:rsidR="00BF7F16">
          <w:rPr>
            <w:noProof/>
            <w:webHidden/>
          </w:rPr>
        </w:r>
        <w:r w:rsidR="00BF7F16">
          <w:rPr>
            <w:noProof/>
            <w:webHidden/>
          </w:rPr>
          <w:fldChar w:fldCharType="separate"/>
        </w:r>
        <w:r w:rsidR="000007F9">
          <w:rPr>
            <w:noProof/>
            <w:webHidden/>
          </w:rPr>
          <w:t>3</w:t>
        </w:r>
        <w:r w:rsidR="00BF7F16">
          <w:rPr>
            <w:noProof/>
            <w:webHidden/>
          </w:rPr>
          <w:fldChar w:fldCharType="end"/>
        </w:r>
      </w:hyperlink>
    </w:p>
    <w:p w14:paraId="387468FD" w14:textId="77777777" w:rsidR="00BF7F16" w:rsidRDefault="003B4654">
      <w:pPr>
        <w:pStyle w:val="Spistreci2"/>
        <w:tabs>
          <w:tab w:val="left" w:pos="480"/>
          <w:tab w:val="right" w:leader="dot" w:pos="9204"/>
        </w:tabs>
        <w:rPr>
          <w:rFonts w:eastAsiaTheme="minorEastAsia" w:cstheme="minorBidi"/>
          <w:b w:val="0"/>
          <w:bCs w:val="0"/>
          <w:noProof/>
          <w:sz w:val="22"/>
          <w:szCs w:val="22"/>
        </w:rPr>
      </w:pPr>
      <w:hyperlink w:anchor="_Toc28953190" w:history="1">
        <w:r w:rsidR="00BF7F16" w:rsidRPr="00F4778C">
          <w:rPr>
            <w:rStyle w:val="Hipercze"/>
            <w:noProof/>
          </w:rPr>
          <w:t>2.</w:t>
        </w:r>
        <w:r w:rsidR="00BF7F16">
          <w:rPr>
            <w:rFonts w:eastAsiaTheme="minorEastAsia" w:cstheme="minorBidi"/>
            <w:b w:val="0"/>
            <w:bCs w:val="0"/>
            <w:noProof/>
            <w:sz w:val="22"/>
            <w:szCs w:val="22"/>
          </w:rPr>
          <w:tab/>
        </w:r>
        <w:r w:rsidR="00BF7F16" w:rsidRPr="00F4778C">
          <w:rPr>
            <w:rStyle w:val="Hipercze"/>
            <w:rFonts w:cs="Times New Roman"/>
            <w:noProof/>
          </w:rPr>
          <w:t>Pracodawca i jego zakres odpowiedzialności</w:t>
        </w:r>
        <w:r w:rsidR="00BF7F16">
          <w:rPr>
            <w:noProof/>
            <w:webHidden/>
          </w:rPr>
          <w:tab/>
        </w:r>
        <w:r w:rsidR="00BF7F16">
          <w:rPr>
            <w:noProof/>
            <w:webHidden/>
          </w:rPr>
          <w:fldChar w:fldCharType="begin"/>
        </w:r>
        <w:r w:rsidR="00BF7F16">
          <w:rPr>
            <w:noProof/>
            <w:webHidden/>
          </w:rPr>
          <w:instrText xml:space="preserve"> PAGEREF _Toc28953190 \h </w:instrText>
        </w:r>
        <w:r w:rsidR="00BF7F16">
          <w:rPr>
            <w:noProof/>
            <w:webHidden/>
          </w:rPr>
        </w:r>
        <w:r w:rsidR="00BF7F16">
          <w:rPr>
            <w:noProof/>
            <w:webHidden/>
          </w:rPr>
          <w:fldChar w:fldCharType="separate"/>
        </w:r>
        <w:r w:rsidR="000007F9">
          <w:rPr>
            <w:noProof/>
            <w:webHidden/>
          </w:rPr>
          <w:t>5</w:t>
        </w:r>
        <w:r w:rsidR="00BF7F16">
          <w:rPr>
            <w:noProof/>
            <w:webHidden/>
          </w:rPr>
          <w:fldChar w:fldCharType="end"/>
        </w:r>
      </w:hyperlink>
    </w:p>
    <w:p w14:paraId="64EC8381" w14:textId="77777777" w:rsidR="00BF7F16" w:rsidRDefault="003B4654">
      <w:pPr>
        <w:pStyle w:val="Spistreci2"/>
        <w:tabs>
          <w:tab w:val="left" w:pos="480"/>
          <w:tab w:val="right" w:leader="dot" w:pos="9204"/>
        </w:tabs>
        <w:rPr>
          <w:rFonts w:eastAsiaTheme="minorEastAsia" w:cstheme="minorBidi"/>
          <w:b w:val="0"/>
          <w:bCs w:val="0"/>
          <w:noProof/>
          <w:sz w:val="22"/>
          <w:szCs w:val="22"/>
        </w:rPr>
      </w:pPr>
      <w:hyperlink w:anchor="_Toc28953191" w:history="1">
        <w:r w:rsidR="00BF7F16" w:rsidRPr="00F4778C">
          <w:rPr>
            <w:rStyle w:val="Hipercze"/>
            <w:noProof/>
          </w:rPr>
          <w:t>3.</w:t>
        </w:r>
        <w:r w:rsidR="00BF7F16">
          <w:rPr>
            <w:rFonts w:eastAsiaTheme="minorEastAsia" w:cstheme="minorBidi"/>
            <w:b w:val="0"/>
            <w:bCs w:val="0"/>
            <w:noProof/>
            <w:sz w:val="22"/>
            <w:szCs w:val="22"/>
          </w:rPr>
          <w:tab/>
        </w:r>
        <w:r w:rsidR="00BF7F16" w:rsidRPr="00F4778C">
          <w:rPr>
            <w:rStyle w:val="Hipercze"/>
            <w:rFonts w:cs="Times New Roman"/>
            <w:noProof/>
          </w:rPr>
          <w:t>Kwalifikacje i obowiązki pracowników w zakresie organizacji bezpiecznej pracy</w:t>
        </w:r>
        <w:r w:rsidR="00BF7F16">
          <w:rPr>
            <w:noProof/>
            <w:webHidden/>
          </w:rPr>
          <w:tab/>
        </w:r>
        <w:r w:rsidR="00BF7F16">
          <w:rPr>
            <w:noProof/>
            <w:webHidden/>
          </w:rPr>
          <w:fldChar w:fldCharType="begin"/>
        </w:r>
        <w:r w:rsidR="00BF7F16">
          <w:rPr>
            <w:noProof/>
            <w:webHidden/>
          </w:rPr>
          <w:instrText xml:space="preserve"> PAGEREF _Toc28953191 \h </w:instrText>
        </w:r>
        <w:r w:rsidR="00BF7F16">
          <w:rPr>
            <w:noProof/>
            <w:webHidden/>
          </w:rPr>
        </w:r>
        <w:r w:rsidR="00BF7F16">
          <w:rPr>
            <w:noProof/>
            <w:webHidden/>
          </w:rPr>
          <w:fldChar w:fldCharType="separate"/>
        </w:r>
        <w:r w:rsidR="000007F9">
          <w:rPr>
            <w:noProof/>
            <w:webHidden/>
          </w:rPr>
          <w:t>6</w:t>
        </w:r>
        <w:r w:rsidR="00BF7F16">
          <w:rPr>
            <w:noProof/>
            <w:webHidden/>
          </w:rPr>
          <w:fldChar w:fldCharType="end"/>
        </w:r>
      </w:hyperlink>
    </w:p>
    <w:p w14:paraId="607DE4A5" w14:textId="77777777" w:rsidR="00BF7F16" w:rsidRDefault="003B4654">
      <w:pPr>
        <w:pStyle w:val="Spistreci2"/>
        <w:tabs>
          <w:tab w:val="left" w:pos="480"/>
          <w:tab w:val="right" w:leader="dot" w:pos="9204"/>
        </w:tabs>
        <w:rPr>
          <w:rFonts w:eastAsiaTheme="minorEastAsia" w:cstheme="minorBidi"/>
          <w:b w:val="0"/>
          <w:bCs w:val="0"/>
          <w:noProof/>
          <w:sz w:val="22"/>
          <w:szCs w:val="22"/>
        </w:rPr>
      </w:pPr>
      <w:hyperlink w:anchor="_Toc28953192" w:history="1">
        <w:r w:rsidR="00BF7F16" w:rsidRPr="00F4778C">
          <w:rPr>
            <w:rStyle w:val="Hipercze"/>
            <w:noProof/>
          </w:rPr>
          <w:t>4.</w:t>
        </w:r>
        <w:r w:rsidR="00BF7F16">
          <w:rPr>
            <w:rFonts w:eastAsiaTheme="minorEastAsia" w:cstheme="minorBidi"/>
            <w:b w:val="0"/>
            <w:bCs w:val="0"/>
            <w:noProof/>
            <w:sz w:val="22"/>
            <w:szCs w:val="22"/>
          </w:rPr>
          <w:tab/>
        </w:r>
        <w:r w:rsidR="00BF7F16" w:rsidRPr="00DA4FD3">
          <w:rPr>
            <w:rStyle w:val="Hipercze"/>
            <w:rFonts w:cs="A"/>
            <w:noProof/>
          </w:rPr>
          <w:t>Z</w:t>
        </w:r>
        <w:r w:rsidR="00BF7F16" w:rsidRPr="00DA4FD3">
          <w:rPr>
            <w:rStyle w:val="Hipercze"/>
            <w:noProof/>
          </w:rPr>
          <w:t>asady łączenia funkcji przy pracach na polecenie pisemn</w:t>
        </w:r>
        <w:r w:rsidR="00BF7F16" w:rsidRPr="00F4778C">
          <w:rPr>
            <w:rStyle w:val="Hipercze"/>
            <w:i/>
            <w:noProof/>
          </w:rPr>
          <w:t>e</w:t>
        </w:r>
        <w:r w:rsidR="00BF7F16" w:rsidRPr="00F4778C">
          <w:rPr>
            <w:rStyle w:val="Hipercze"/>
            <w:noProof/>
          </w:rPr>
          <w:t>.</w:t>
        </w:r>
        <w:r w:rsidR="00BF7F16">
          <w:rPr>
            <w:noProof/>
            <w:webHidden/>
          </w:rPr>
          <w:tab/>
        </w:r>
        <w:r w:rsidR="00BF7F16">
          <w:rPr>
            <w:noProof/>
            <w:webHidden/>
          </w:rPr>
          <w:fldChar w:fldCharType="begin"/>
        </w:r>
        <w:r w:rsidR="00BF7F16">
          <w:rPr>
            <w:noProof/>
            <w:webHidden/>
          </w:rPr>
          <w:instrText xml:space="preserve"> PAGEREF _Toc28953192 \h </w:instrText>
        </w:r>
        <w:r w:rsidR="00BF7F16">
          <w:rPr>
            <w:noProof/>
            <w:webHidden/>
          </w:rPr>
        </w:r>
        <w:r w:rsidR="00BF7F16">
          <w:rPr>
            <w:noProof/>
            <w:webHidden/>
          </w:rPr>
          <w:fldChar w:fldCharType="separate"/>
        </w:r>
        <w:r w:rsidR="000007F9">
          <w:rPr>
            <w:noProof/>
            <w:webHidden/>
          </w:rPr>
          <w:t>10</w:t>
        </w:r>
        <w:r w:rsidR="00BF7F16">
          <w:rPr>
            <w:noProof/>
            <w:webHidden/>
          </w:rPr>
          <w:fldChar w:fldCharType="end"/>
        </w:r>
      </w:hyperlink>
    </w:p>
    <w:p w14:paraId="58B986A6" w14:textId="77777777" w:rsidR="00BF7F16" w:rsidRDefault="003B4654">
      <w:pPr>
        <w:pStyle w:val="Spistreci2"/>
        <w:tabs>
          <w:tab w:val="left" w:pos="480"/>
          <w:tab w:val="right" w:leader="dot" w:pos="9204"/>
        </w:tabs>
        <w:rPr>
          <w:rFonts w:eastAsiaTheme="minorEastAsia" w:cstheme="minorBidi"/>
          <w:b w:val="0"/>
          <w:bCs w:val="0"/>
          <w:noProof/>
          <w:sz w:val="22"/>
          <w:szCs w:val="22"/>
        </w:rPr>
      </w:pPr>
      <w:hyperlink w:anchor="_Toc28953193" w:history="1">
        <w:r w:rsidR="00BF7F16" w:rsidRPr="00F4778C">
          <w:rPr>
            <w:rStyle w:val="Hipercze"/>
            <w:noProof/>
          </w:rPr>
          <w:t>5.</w:t>
        </w:r>
        <w:r w:rsidR="00BF7F16">
          <w:rPr>
            <w:rFonts w:eastAsiaTheme="minorEastAsia" w:cstheme="minorBidi"/>
            <w:b w:val="0"/>
            <w:bCs w:val="0"/>
            <w:noProof/>
            <w:sz w:val="22"/>
            <w:szCs w:val="22"/>
          </w:rPr>
          <w:tab/>
        </w:r>
        <w:r w:rsidR="00BF7F16" w:rsidRPr="00F4778C">
          <w:rPr>
            <w:rStyle w:val="Hipercze"/>
            <w:noProof/>
          </w:rPr>
          <w:t>Organizacja bezpiecznej pracy</w:t>
        </w:r>
        <w:r w:rsidR="00BF7F16">
          <w:rPr>
            <w:noProof/>
            <w:webHidden/>
          </w:rPr>
          <w:tab/>
        </w:r>
        <w:r w:rsidR="00BF7F16">
          <w:rPr>
            <w:noProof/>
            <w:webHidden/>
          </w:rPr>
          <w:fldChar w:fldCharType="begin"/>
        </w:r>
        <w:r w:rsidR="00BF7F16">
          <w:rPr>
            <w:noProof/>
            <w:webHidden/>
          </w:rPr>
          <w:instrText xml:space="preserve"> PAGEREF _Toc28953193 \h </w:instrText>
        </w:r>
        <w:r w:rsidR="00BF7F16">
          <w:rPr>
            <w:noProof/>
            <w:webHidden/>
          </w:rPr>
        </w:r>
        <w:r w:rsidR="00BF7F16">
          <w:rPr>
            <w:noProof/>
            <w:webHidden/>
          </w:rPr>
          <w:fldChar w:fldCharType="separate"/>
        </w:r>
        <w:r w:rsidR="000007F9">
          <w:rPr>
            <w:noProof/>
            <w:webHidden/>
          </w:rPr>
          <w:t>10</w:t>
        </w:r>
        <w:r w:rsidR="00BF7F16">
          <w:rPr>
            <w:noProof/>
            <w:webHidden/>
          </w:rPr>
          <w:fldChar w:fldCharType="end"/>
        </w:r>
      </w:hyperlink>
    </w:p>
    <w:p w14:paraId="606F800B" w14:textId="77777777" w:rsidR="00BF7F16" w:rsidRDefault="003B4654">
      <w:pPr>
        <w:pStyle w:val="Spistreci2"/>
        <w:tabs>
          <w:tab w:val="left" w:pos="480"/>
          <w:tab w:val="right" w:leader="dot" w:pos="9204"/>
        </w:tabs>
        <w:rPr>
          <w:rFonts w:eastAsiaTheme="minorEastAsia" w:cstheme="minorBidi"/>
          <w:b w:val="0"/>
          <w:bCs w:val="0"/>
          <w:noProof/>
          <w:sz w:val="22"/>
          <w:szCs w:val="22"/>
        </w:rPr>
      </w:pPr>
      <w:hyperlink w:anchor="_Toc28953194" w:history="1">
        <w:r w:rsidR="00BF7F16" w:rsidRPr="00F4778C">
          <w:rPr>
            <w:rStyle w:val="Hipercze"/>
            <w:rFonts w:cs="Times New Roman"/>
            <w:noProof/>
          </w:rPr>
          <w:t>6.</w:t>
        </w:r>
        <w:r w:rsidR="00BF7F16">
          <w:rPr>
            <w:rFonts w:eastAsiaTheme="minorEastAsia" w:cstheme="minorBidi"/>
            <w:b w:val="0"/>
            <w:bCs w:val="0"/>
            <w:noProof/>
            <w:sz w:val="22"/>
            <w:szCs w:val="22"/>
          </w:rPr>
          <w:tab/>
        </w:r>
        <w:r w:rsidR="00BF7F16" w:rsidRPr="00F4778C">
          <w:rPr>
            <w:rStyle w:val="Hipercze"/>
            <w:noProof/>
          </w:rPr>
          <w:t>Polecenia na prace</w:t>
        </w:r>
        <w:r w:rsidR="00BF7F16">
          <w:rPr>
            <w:noProof/>
            <w:webHidden/>
          </w:rPr>
          <w:tab/>
        </w:r>
        <w:r w:rsidR="00BF7F16">
          <w:rPr>
            <w:noProof/>
            <w:webHidden/>
          </w:rPr>
          <w:fldChar w:fldCharType="begin"/>
        </w:r>
        <w:r w:rsidR="00BF7F16">
          <w:rPr>
            <w:noProof/>
            <w:webHidden/>
          </w:rPr>
          <w:instrText xml:space="preserve"> PAGEREF _Toc28953194 \h </w:instrText>
        </w:r>
        <w:r w:rsidR="00BF7F16">
          <w:rPr>
            <w:noProof/>
            <w:webHidden/>
          </w:rPr>
        </w:r>
        <w:r w:rsidR="00BF7F16">
          <w:rPr>
            <w:noProof/>
            <w:webHidden/>
          </w:rPr>
          <w:fldChar w:fldCharType="separate"/>
        </w:r>
        <w:r w:rsidR="000007F9">
          <w:rPr>
            <w:noProof/>
            <w:webHidden/>
          </w:rPr>
          <w:t>12</w:t>
        </w:r>
        <w:r w:rsidR="00BF7F16">
          <w:rPr>
            <w:noProof/>
            <w:webHidden/>
          </w:rPr>
          <w:fldChar w:fldCharType="end"/>
        </w:r>
      </w:hyperlink>
    </w:p>
    <w:p w14:paraId="30901BDC" w14:textId="77777777" w:rsidR="00BF7F16" w:rsidRDefault="003B4654">
      <w:pPr>
        <w:pStyle w:val="Spistreci2"/>
        <w:tabs>
          <w:tab w:val="left" w:pos="480"/>
          <w:tab w:val="right" w:leader="dot" w:pos="9204"/>
        </w:tabs>
        <w:rPr>
          <w:rFonts w:eastAsiaTheme="minorEastAsia" w:cstheme="minorBidi"/>
          <w:b w:val="0"/>
          <w:bCs w:val="0"/>
          <w:noProof/>
          <w:sz w:val="22"/>
          <w:szCs w:val="22"/>
        </w:rPr>
      </w:pPr>
      <w:hyperlink w:anchor="_Toc28953195" w:history="1">
        <w:r w:rsidR="00BF7F16" w:rsidRPr="00F4778C">
          <w:rPr>
            <w:rStyle w:val="Hipercze"/>
            <w:noProof/>
          </w:rPr>
          <w:t>7.</w:t>
        </w:r>
        <w:r w:rsidR="00BF7F16">
          <w:rPr>
            <w:rFonts w:eastAsiaTheme="minorEastAsia" w:cstheme="minorBidi"/>
            <w:b w:val="0"/>
            <w:bCs w:val="0"/>
            <w:noProof/>
            <w:sz w:val="22"/>
            <w:szCs w:val="22"/>
          </w:rPr>
          <w:tab/>
        </w:r>
        <w:r w:rsidR="00BF7F16" w:rsidRPr="00F4778C">
          <w:rPr>
            <w:rStyle w:val="Hipercze"/>
            <w:noProof/>
          </w:rPr>
          <w:t>Czynności związane z wykonywaniem prac</w:t>
        </w:r>
        <w:r w:rsidR="00BF7F16">
          <w:rPr>
            <w:noProof/>
            <w:webHidden/>
          </w:rPr>
          <w:tab/>
        </w:r>
        <w:r w:rsidR="00BF7F16">
          <w:rPr>
            <w:noProof/>
            <w:webHidden/>
          </w:rPr>
          <w:fldChar w:fldCharType="begin"/>
        </w:r>
        <w:r w:rsidR="00BF7F16">
          <w:rPr>
            <w:noProof/>
            <w:webHidden/>
          </w:rPr>
          <w:instrText xml:space="preserve"> PAGEREF _Toc28953195 \h </w:instrText>
        </w:r>
        <w:r w:rsidR="00BF7F16">
          <w:rPr>
            <w:noProof/>
            <w:webHidden/>
          </w:rPr>
        </w:r>
        <w:r w:rsidR="00BF7F16">
          <w:rPr>
            <w:noProof/>
            <w:webHidden/>
          </w:rPr>
          <w:fldChar w:fldCharType="separate"/>
        </w:r>
        <w:r w:rsidR="000007F9">
          <w:rPr>
            <w:noProof/>
            <w:webHidden/>
          </w:rPr>
          <w:t>13</w:t>
        </w:r>
        <w:r w:rsidR="00BF7F16">
          <w:rPr>
            <w:noProof/>
            <w:webHidden/>
          </w:rPr>
          <w:fldChar w:fldCharType="end"/>
        </w:r>
      </w:hyperlink>
    </w:p>
    <w:p w14:paraId="2389960C" w14:textId="77777777" w:rsidR="00BF7F16" w:rsidRDefault="003B4654">
      <w:pPr>
        <w:pStyle w:val="Spistreci2"/>
        <w:tabs>
          <w:tab w:val="left" w:pos="480"/>
          <w:tab w:val="right" w:leader="dot" w:pos="9204"/>
        </w:tabs>
        <w:rPr>
          <w:rFonts w:eastAsiaTheme="minorEastAsia" w:cstheme="minorBidi"/>
          <w:b w:val="0"/>
          <w:bCs w:val="0"/>
          <w:noProof/>
          <w:sz w:val="22"/>
          <w:szCs w:val="22"/>
        </w:rPr>
      </w:pPr>
      <w:hyperlink w:anchor="_Toc28953196" w:history="1">
        <w:r w:rsidR="00BF7F16" w:rsidRPr="00F4778C">
          <w:rPr>
            <w:rStyle w:val="Hipercze"/>
            <w:noProof/>
          </w:rPr>
          <w:t>8.</w:t>
        </w:r>
        <w:r w:rsidR="00BF7F16">
          <w:rPr>
            <w:rFonts w:eastAsiaTheme="minorEastAsia" w:cstheme="minorBidi"/>
            <w:b w:val="0"/>
            <w:bCs w:val="0"/>
            <w:noProof/>
            <w:sz w:val="22"/>
            <w:szCs w:val="22"/>
          </w:rPr>
          <w:tab/>
        </w:r>
        <w:r w:rsidR="00BF7F16" w:rsidRPr="00F4778C">
          <w:rPr>
            <w:rStyle w:val="Hipercze"/>
            <w:noProof/>
          </w:rPr>
          <w:t>Prace eksploatacyjne przy urządzeniach elektroenergetycznych.</w:t>
        </w:r>
        <w:r w:rsidR="00BF7F16">
          <w:rPr>
            <w:noProof/>
            <w:webHidden/>
          </w:rPr>
          <w:tab/>
        </w:r>
        <w:r w:rsidR="00BF7F16">
          <w:rPr>
            <w:noProof/>
            <w:webHidden/>
          </w:rPr>
          <w:fldChar w:fldCharType="begin"/>
        </w:r>
        <w:r w:rsidR="00BF7F16">
          <w:rPr>
            <w:noProof/>
            <w:webHidden/>
          </w:rPr>
          <w:instrText xml:space="preserve"> PAGEREF _Toc28953196 \h </w:instrText>
        </w:r>
        <w:r w:rsidR="00BF7F16">
          <w:rPr>
            <w:noProof/>
            <w:webHidden/>
          </w:rPr>
        </w:r>
        <w:r w:rsidR="00BF7F16">
          <w:rPr>
            <w:noProof/>
            <w:webHidden/>
          </w:rPr>
          <w:fldChar w:fldCharType="separate"/>
        </w:r>
        <w:r w:rsidR="000007F9">
          <w:rPr>
            <w:noProof/>
            <w:webHidden/>
          </w:rPr>
          <w:t>17</w:t>
        </w:r>
        <w:r w:rsidR="00BF7F16">
          <w:rPr>
            <w:noProof/>
            <w:webHidden/>
          </w:rPr>
          <w:fldChar w:fldCharType="end"/>
        </w:r>
      </w:hyperlink>
    </w:p>
    <w:p w14:paraId="704E1D01" w14:textId="77777777" w:rsidR="00BF7F16" w:rsidRDefault="003B4654">
      <w:pPr>
        <w:pStyle w:val="Spistreci2"/>
        <w:tabs>
          <w:tab w:val="left" w:pos="480"/>
          <w:tab w:val="right" w:leader="dot" w:pos="9204"/>
        </w:tabs>
        <w:rPr>
          <w:rFonts w:eastAsiaTheme="minorEastAsia" w:cstheme="minorBidi"/>
          <w:b w:val="0"/>
          <w:bCs w:val="0"/>
          <w:noProof/>
          <w:sz w:val="22"/>
          <w:szCs w:val="22"/>
        </w:rPr>
      </w:pPr>
      <w:hyperlink w:anchor="_Toc28953197" w:history="1">
        <w:r w:rsidR="00BF7F16" w:rsidRPr="00F4778C">
          <w:rPr>
            <w:rStyle w:val="Hipercze"/>
            <w:noProof/>
          </w:rPr>
          <w:t>9.</w:t>
        </w:r>
        <w:r w:rsidR="00BF7F16">
          <w:rPr>
            <w:rFonts w:eastAsiaTheme="minorEastAsia" w:cstheme="minorBidi"/>
            <w:b w:val="0"/>
            <w:bCs w:val="0"/>
            <w:noProof/>
            <w:sz w:val="22"/>
            <w:szCs w:val="22"/>
          </w:rPr>
          <w:tab/>
        </w:r>
        <w:r w:rsidR="00BF7F16" w:rsidRPr="00F4778C">
          <w:rPr>
            <w:rStyle w:val="Hipercze"/>
            <w:noProof/>
          </w:rPr>
          <w:t>Prace pomocnicze przy urządzeniach energetycznych.</w:t>
        </w:r>
        <w:r w:rsidR="00BF7F16">
          <w:rPr>
            <w:noProof/>
            <w:webHidden/>
          </w:rPr>
          <w:tab/>
        </w:r>
        <w:r w:rsidR="00BF7F16">
          <w:rPr>
            <w:noProof/>
            <w:webHidden/>
          </w:rPr>
          <w:fldChar w:fldCharType="begin"/>
        </w:r>
        <w:r w:rsidR="00BF7F16">
          <w:rPr>
            <w:noProof/>
            <w:webHidden/>
          </w:rPr>
          <w:instrText xml:space="preserve"> PAGEREF _Toc28953197 \h </w:instrText>
        </w:r>
        <w:r w:rsidR="00BF7F16">
          <w:rPr>
            <w:noProof/>
            <w:webHidden/>
          </w:rPr>
        </w:r>
        <w:r w:rsidR="00BF7F16">
          <w:rPr>
            <w:noProof/>
            <w:webHidden/>
          </w:rPr>
          <w:fldChar w:fldCharType="separate"/>
        </w:r>
        <w:r w:rsidR="000007F9">
          <w:rPr>
            <w:noProof/>
            <w:webHidden/>
          </w:rPr>
          <w:t>18</w:t>
        </w:r>
        <w:r w:rsidR="00BF7F16">
          <w:rPr>
            <w:noProof/>
            <w:webHidden/>
          </w:rPr>
          <w:fldChar w:fldCharType="end"/>
        </w:r>
      </w:hyperlink>
    </w:p>
    <w:p w14:paraId="7FBB969C" w14:textId="77777777" w:rsidR="00BF7F16" w:rsidRDefault="003B4654">
      <w:pPr>
        <w:pStyle w:val="Spistreci2"/>
        <w:tabs>
          <w:tab w:val="left" w:pos="480"/>
          <w:tab w:val="right" w:leader="dot" w:pos="9204"/>
        </w:tabs>
        <w:rPr>
          <w:rFonts w:eastAsiaTheme="minorEastAsia" w:cstheme="minorBidi"/>
          <w:b w:val="0"/>
          <w:bCs w:val="0"/>
          <w:noProof/>
          <w:sz w:val="22"/>
          <w:szCs w:val="22"/>
        </w:rPr>
      </w:pPr>
      <w:hyperlink w:anchor="_Toc28953198" w:history="1">
        <w:r w:rsidR="00BF7F16" w:rsidRPr="00F4778C">
          <w:rPr>
            <w:rStyle w:val="Hipercze"/>
            <w:noProof/>
          </w:rPr>
          <w:t>10.</w:t>
        </w:r>
        <w:r w:rsidR="00BF7F16">
          <w:rPr>
            <w:rFonts w:eastAsiaTheme="minorEastAsia" w:cstheme="minorBidi"/>
            <w:b w:val="0"/>
            <w:bCs w:val="0"/>
            <w:noProof/>
            <w:sz w:val="22"/>
            <w:szCs w:val="22"/>
          </w:rPr>
          <w:tab/>
        </w:r>
        <w:r w:rsidR="00BF7F16" w:rsidRPr="00F4778C">
          <w:rPr>
            <w:rStyle w:val="Hipercze"/>
            <w:noProof/>
          </w:rPr>
          <w:t>Prace przy użyciu sprzętu zmechanizowanego</w:t>
        </w:r>
        <w:r w:rsidR="00BF7F16">
          <w:rPr>
            <w:noProof/>
            <w:webHidden/>
          </w:rPr>
          <w:tab/>
        </w:r>
        <w:r w:rsidR="00BF7F16">
          <w:rPr>
            <w:noProof/>
            <w:webHidden/>
          </w:rPr>
          <w:fldChar w:fldCharType="begin"/>
        </w:r>
        <w:r w:rsidR="00BF7F16">
          <w:rPr>
            <w:noProof/>
            <w:webHidden/>
          </w:rPr>
          <w:instrText xml:space="preserve"> PAGEREF _Toc28953198 \h </w:instrText>
        </w:r>
        <w:r w:rsidR="00BF7F16">
          <w:rPr>
            <w:noProof/>
            <w:webHidden/>
          </w:rPr>
        </w:r>
        <w:r w:rsidR="00BF7F16">
          <w:rPr>
            <w:noProof/>
            <w:webHidden/>
          </w:rPr>
          <w:fldChar w:fldCharType="separate"/>
        </w:r>
        <w:r w:rsidR="000007F9">
          <w:rPr>
            <w:noProof/>
            <w:webHidden/>
          </w:rPr>
          <w:t>20</w:t>
        </w:r>
        <w:r w:rsidR="00BF7F16">
          <w:rPr>
            <w:noProof/>
            <w:webHidden/>
          </w:rPr>
          <w:fldChar w:fldCharType="end"/>
        </w:r>
      </w:hyperlink>
    </w:p>
    <w:p w14:paraId="5A8DEA90" w14:textId="77777777" w:rsidR="00BF7F16" w:rsidRDefault="003B4654">
      <w:pPr>
        <w:pStyle w:val="Spistreci2"/>
        <w:tabs>
          <w:tab w:val="left" w:pos="480"/>
          <w:tab w:val="right" w:leader="dot" w:pos="9204"/>
        </w:tabs>
        <w:rPr>
          <w:rFonts w:eastAsiaTheme="minorEastAsia" w:cstheme="minorBidi"/>
          <w:b w:val="0"/>
          <w:bCs w:val="0"/>
          <w:noProof/>
          <w:sz w:val="22"/>
          <w:szCs w:val="22"/>
        </w:rPr>
      </w:pPr>
      <w:hyperlink w:anchor="_Toc28953199" w:history="1">
        <w:r w:rsidR="00BF7F16" w:rsidRPr="00F4778C">
          <w:rPr>
            <w:rStyle w:val="Hipercze"/>
            <w:rFonts w:eastAsiaTheme="minorHAnsi" w:cs="Arial-BoldMT"/>
            <w:noProof/>
            <w:lang w:eastAsia="en-US"/>
          </w:rPr>
          <w:t>11.</w:t>
        </w:r>
        <w:r w:rsidR="00BF7F16">
          <w:rPr>
            <w:rFonts w:eastAsiaTheme="minorEastAsia" w:cstheme="minorBidi"/>
            <w:b w:val="0"/>
            <w:bCs w:val="0"/>
            <w:noProof/>
            <w:sz w:val="22"/>
            <w:szCs w:val="22"/>
          </w:rPr>
          <w:tab/>
        </w:r>
        <w:r w:rsidR="00BF7F16" w:rsidRPr="00F4778C">
          <w:rPr>
            <w:rStyle w:val="Hipercze"/>
            <w:rFonts w:eastAsiaTheme="minorHAnsi" w:cs="Arial-BoldMT"/>
            <w:noProof/>
            <w:lang w:eastAsia="en-US"/>
          </w:rPr>
          <w:t>Sprzęt ochronny i narzędzia pracy</w:t>
        </w:r>
        <w:r w:rsidR="00BF7F16">
          <w:rPr>
            <w:noProof/>
            <w:webHidden/>
          </w:rPr>
          <w:tab/>
        </w:r>
        <w:r w:rsidR="00BF7F16">
          <w:rPr>
            <w:noProof/>
            <w:webHidden/>
          </w:rPr>
          <w:fldChar w:fldCharType="begin"/>
        </w:r>
        <w:r w:rsidR="00BF7F16">
          <w:rPr>
            <w:noProof/>
            <w:webHidden/>
          </w:rPr>
          <w:instrText xml:space="preserve"> PAGEREF _Toc28953199 \h </w:instrText>
        </w:r>
        <w:r w:rsidR="00BF7F16">
          <w:rPr>
            <w:noProof/>
            <w:webHidden/>
          </w:rPr>
        </w:r>
        <w:r w:rsidR="00BF7F16">
          <w:rPr>
            <w:noProof/>
            <w:webHidden/>
          </w:rPr>
          <w:fldChar w:fldCharType="separate"/>
        </w:r>
        <w:r w:rsidR="000007F9">
          <w:rPr>
            <w:noProof/>
            <w:webHidden/>
          </w:rPr>
          <w:t>21</w:t>
        </w:r>
        <w:r w:rsidR="00BF7F16">
          <w:rPr>
            <w:noProof/>
            <w:webHidden/>
          </w:rPr>
          <w:fldChar w:fldCharType="end"/>
        </w:r>
      </w:hyperlink>
    </w:p>
    <w:p w14:paraId="116C74F3" w14:textId="77777777" w:rsidR="00BF7F16" w:rsidRDefault="003B4654">
      <w:pPr>
        <w:pStyle w:val="Spistreci1"/>
        <w:tabs>
          <w:tab w:val="left" w:pos="1200"/>
          <w:tab w:val="right" w:leader="dot" w:pos="9204"/>
        </w:tabs>
        <w:rPr>
          <w:rFonts w:asciiTheme="minorHAnsi" w:eastAsiaTheme="minorEastAsia" w:hAnsiTheme="minorHAnsi" w:cstheme="minorBidi"/>
          <w:b w:val="0"/>
          <w:bCs w:val="0"/>
          <w:caps w:val="0"/>
          <w:noProof/>
          <w:sz w:val="22"/>
          <w:szCs w:val="22"/>
        </w:rPr>
      </w:pPr>
      <w:hyperlink w:anchor="_Toc28953200" w:history="1">
        <w:r w:rsidR="00BF7F16" w:rsidRPr="00F4778C">
          <w:rPr>
            <w:rStyle w:val="Hipercze"/>
            <w:rFonts w:eastAsiaTheme="minorHAnsi"/>
            <w:noProof/>
          </w:rPr>
          <w:t>Część II</w:t>
        </w:r>
        <w:r w:rsidR="00BF7F16">
          <w:rPr>
            <w:rFonts w:asciiTheme="minorHAnsi" w:eastAsiaTheme="minorEastAsia" w:hAnsiTheme="minorHAnsi" w:cstheme="minorBidi"/>
            <w:b w:val="0"/>
            <w:bCs w:val="0"/>
            <w:caps w:val="0"/>
            <w:noProof/>
            <w:sz w:val="22"/>
            <w:szCs w:val="22"/>
          </w:rPr>
          <w:tab/>
        </w:r>
        <w:r w:rsidR="00BF7F16" w:rsidRPr="00F4778C">
          <w:rPr>
            <w:rStyle w:val="Hipercze"/>
            <w:rFonts w:eastAsiaTheme="minorHAnsi"/>
            <w:noProof/>
          </w:rPr>
          <w:t xml:space="preserve">  WYTYCZNE UDZIELANIA PIERWSZEJ POMOCY</w:t>
        </w:r>
        <w:r w:rsidR="00BF7F16">
          <w:rPr>
            <w:noProof/>
            <w:webHidden/>
          </w:rPr>
          <w:tab/>
        </w:r>
        <w:r w:rsidR="00BF7F16">
          <w:rPr>
            <w:noProof/>
            <w:webHidden/>
          </w:rPr>
          <w:fldChar w:fldCharType="begin"/>
        </w:r>
        <w:r w:rsidR="00BF7F16">
          <w:rPr>
            <w:noProof/>
            <w:webHidden/>
          </w:rPr>
          <w:instrText xml:space="preserve"> PAGEREF _Toc28953200 \h </w:instrText>
        </w:r>
        <w:r w:rsidR="00BF7F16">
          <w:rPr>
            <w:noProof/>
            <w:webHidden/>
          </w:rPr>
        </w:r>
        <w:r w:rsidR="00BF7F16">
          <w:rPr>
            <w:noProof/>
            <w:webHidden/>
          </w:rPr>
          <w:fldChar w:fldCharType="separate"/>
        </w:r>
        <w:r w:rsidR="000007F9">
          <w:rPr>
            <w:noProof/>
            <w:webHidden/>
          </w:rPr>
          <w:t>23</w:t>
        </w:r>
        <w:r w:rsidR="00BF7F16">
          <w:rPr>
            <w:noProof/>
            <w:webHidden/>
          </w:rPr>
          <w:fldChar w:fldCharType="end"/>
        </w:r>
      </w:hyperlink>
    </w:p>
    <w:p w14:paraId="08CF5191" w14:textId="77777777" w:rsidR="00BF7F16" w:rsidRDefault="003B4654">
      <w:pPr>
        <w:pStyle w:val="Spistreci2"/>
        <w:tabs>
          <w:tab w:val="left" w:pos="480"/>
          <w:tab w:val="right" w:leader="dot" w:pos="9204"/>
        </w:tabs>
        <w:rPr>
          <w:rFonts w:eastAsiaTheme="minorEastAsia" w:cstheme="minorBidi"/>
          <w:b w:val="0"/>
          <w:bCs w:val="0"/>
          <w:noProof/>
          <w:sz w:val="22"/>
          <w:szCs w:val="22"/>
        </w:rPr>
      </w:pPr>
      <w:hyperlink w:anchor="_Toc28953201" w:history="1">
        <w:r w:rsidR="00BF7F16" w:rsidRPr="00F4778C">
          <w:rPr>
            <w:rStyle w:val="Hipercze"/>
            <w:noProof/>
          </w:rPr>
          <w:t>12.</w:t>
        </w:r>
        <w:r w:rsidR="00BF7F16">
          <w:rPr>
            <w:rFonts w:eastAsiaTheme="minorEastAsia" w:cstheme="minorBidi"/>
            <w:b w:val="0"/>
            <w:bCs w:val="0"/>
            <w:noProof/>
            <w:sz w:val="22"/>
            <w:szCs w:val="22"/>
          </w:rPr>
          <w:tab/>
        </w:r>
        <w:r w:rsidR="00BF7F16" w:rsidRPr="00F4778C">
          <w:rPr>
            <w:rStyle w:val="Hipercze"/>
            <w:noProof/>
          </w:rPr>
          <w:t>Wytyczne postępowania przy uwalnianiu porażonych i poparzonych spod działania prądu.</w:t>
        </w:r>
        <w:r w:rsidR="00BF7F16">
          <w:rPr>
            <w:noProof/>
            <w:webHidden/>
          </w:rPr>
          <w:tab/>
        </w:r>
        <w:r w:rsidR="00BF7F16">
          <w:rPr>
            <w:noProof/>
            <w:webHidden/>
          </w:rPr>
          <w:fldChar w:fldCharType="begin"/>
        </w:r>
        <w:r w:rsidR="00BF7F16">
          <w:rPr>
            <w:noProof/>
            <w:webHidden/>
          </w:rPr>
          <w:instrText xml:space="preserve"> PAGEREF _Toc28953201 \h </w:instrText>
        </w:r>
        <w:r w:rsidR="00BF7F16">
          <w:rPr>
            <w:noProof/>
            <w:webHidden/>
          </w:rPr>
        </w:r>
        <w:r w:rsidR="00BF7F16">
          <w:rPr>
            <w:noProof/>
            <w:webHidden/>
          </w:rPr>
          <w:fldChar w:fldCharType="separate"/>
        </w:r>
        <w:r w:rsidR="000007F9">
          <w:rPr>
            <w:noProof/>
            <w:webHidden/>
          </w:rPr>
          <w:t>23</w:t>
        </w:r>
        <w:r w:rsidR="00BF7F16">
          <w:rPr>
            <w:noProof/>
            <w:webHidden/>
          </w:rPr>
          <w:fldChar w:fldCharType="end"/>
        </w:r>
      </w:hyperlink>
    </w:p>
    <w:p w14:paraId="1478DF80" w14:textId="77777777" w:rsidR="00BF7F16" w:rsidRDefault="003B4654">
      <w:pPr>
        <w:pStyle w:val="Spistreci2"/>
        <w:tabs>
          <w:tab w:val="left" w:pos="480"/>
          <w:tab w:val="right" w:leader="dot" w:pos="9204"/>
        </w:tabs>
        <w:rPr>
          <w:rFonts w:eastAsiaTheme="minorEastAsia" w:cstheme="minorBidi"/>
          <w:b w:val="0"/>
          <w:bCs w:val="0"/>
          <w:noProof/>
          <w:sz w:val="22"/>
          <w:szCs w:val="22"/>
        </w:rPr>
      </w:pPr>
      <w:hyperlink w:anchor="_Toc28953202" w:history="1">
        <w:r w:rsidR="00BF7F16" w:rsidRPr="00F4778C">
          <w:rPr>
            <w:rStyle w:val="Hipercze"/>
            <w:rFonts w:eastAsiaTheme="minorHAnsi"/>
            <w:noProof/>
          </w:rPr>
          <w:t>13.</w:t>
        </w:r>
        <w:r w:rsidR="00BF7F16">
          <w:rPr>
            <w:rFonts w:eastAsiaTheme="minorEastAsia" w:cstheme="minorBidi"/>
            <w:b w:val="0"/>
            <w:bCs w:val="0"/>
            <w:noProof/>
            <w:sz w:val="22"/>
            <w:szCs w:val="22"/>
          </w:rPr>
          <w:tab/>
        </w:r>
        <w:r w:rsidR="00BF7F16" w:rsidRPr="00F4778C">
          <w:rPr>
            <w:rStyle w:val="Hipercze"/>
            <w:rFonts w:eastAsiaTheme="minorHAnsi"/>
            <w:noProof/>
          </w:rPr>
          <w:t>Wytyczne w sprawie udzielania pierwszej pomocy przedlekarskiej osobom porażonym prądem.</w:t>
        </w:r>
        <w:r w:rsidR="00BF7F16">
          <w:rPr>
            <w:noProof/>
            <w:webHidden/>
          </w:rPr>
          <w:tab/>
        </w:r>
        <w:r w:rsidR="00BF7F16">
          <w:rPr>
            <w:noProof/>
            <w:webHidden/>
          </w:rPr>
          <w:fldChar w:fldCharType="begin"/>
        </w:r>
        <w:r w:rsidR="00BF7F16">
          <w:rPr>
            <w:noProof/>
            <w:webHidden/>
          </w:rPr>
          <w:instrText xml:space="preserve"> PAGEREF _Toc28953202 \h </w:instrText>
        </w:r>
        <w:r w:rsidR="00BF7F16">
          <w:rPr>
            <w:noProof/>
            <w:webHidden/>
          </w:rPr>
        </w:r>
        <w:r w:rsidR="00BF7F16">
          <w:rPr>
            <w:noProof/>
            <w:webHidden/>
          </w:rPr>
          <w:fldChar w:fldCharType="separate"/>
        </w:r>
        <w:r w:rsidR="000007F9">
          <w:rPr>
            <w:noProof/>
            <w:webHidden/>
          </w:rPr>
          <w:t>24</w:t>
        </w:r>
        <w:r w:rsidR="00BF7F16">
          <w:rPr>
            <w:noProof/>
            <w:webHidden/>
          </w:rPr>
          <w:fldChar w:fldCharType="end"/>
        </w:r>
      </w:hyperlink>
    </w:p>
    <w:p w14:paraId="7C22F156" w14:textId="77777777" w:rsidR="00BF7F16" w:rsidRDefault="003B4654">
      <w:pPr>
        <w:pStyle w:val="Spistreci2"/>
        <w:tabs>
          <w:tab w:val="left" w:pos="480"/>
          <w:tab w:val="right" w:leader="dot" w:pos="9204"/>
        </w:tabs>
        <w:rPr>
          <w:rFonts w:eastAsiaTheme="minorEastAsia" w:cstheme="minorBidi"/>
          <w:b w:val="0"/>
          <w:bCs w:val="0"/>
          <w:noProof/>
          <w:sz w:val="22"/>
          <w:szCs w:val="22"/>
        </w:rPr>
      </w:pPr>
      <w:hyperlink w:anchor="_Toc28953203" w:history="1">
        <w:r w:rsidR="00BF7F16" w:rsidRPr="00F4778C">
          <w:rPr>
            <w:rStyle w:val="Hipercze"/>
            <w:rFonts w:eastAsiaTheme="minorHAnsi"/>
            <w:noProof/>
          </w:rPr>
          <w:t>14.</w:t>
        </w:r>
        <w:r w:rsidR="00BF7F16">
          <w:rPr>
            <w:rFonts w:eastAsiaTheme="minorEastAsia" w:cstheme="minorBidi"/>
            <w:b w:val="0"/>
            <w:bCs w:val="0"/>
            <w:noProof/>
            <w:sz w:val="22"/>
            <w:szCs w:val="22"/>
          </w:rPr>
          <w:tab/>
        </w:r>
        <w:r w:rsidR="00BF7F16" w:rsidRPr="00F4778C">
          <w:rPr>
            <w:rStyle w:val="Hipercze"/>
            <w:rFonts w:eastAsiaTheme="minorHAnsi"/>
            <w:noProof/>
          </w:rPr>
          <w:t>Pierwsza pomoc przy oparzeniach termicznych i chemicznych</w:t>
        </w:r>
        <w:r w:rsidR="00BF7F16">
          <w:rPr>
            <w:noProof/>
            <w:webHidden/>
          </w:rPr>
          <w:tab/>
        </w:r>
        <w:r w:rsidR="00BF7F16">
          <w:rPr>
            <w:noProof/>
            <w:webHidden/>
          </w:rPr>
          <w:fldChar w:fldCharType="begin"/>
        </w:r>
        <w:r w:rsidR="00BF7F16">
          <w:rPr>
            <w:noProof/>
            <w:webHidden/>
          </w:rPr>
          <w:instrText xml:space="preserve"> PAGEREF _Toc28953203 \h </w:instrText>
        </w:r>
        <w:r w:rsidR="00BF7F16">
          <w:rPr>
            <w:noProof/>
            <w:webHidden/>
          </w:rPr>
        </w:r>
        <w:r w:rsidR="00BF7F16">
          <w:rPr>
            <w:noProof/>
            <w:webHidden/>
          </w:rPr>
          <w:fldChar w:fldCharType="separate"/>
        </w:r>
        <w:r w:rsidR="000007F9">
          <w:rPr>
            <w:noProof/>
            <w:webHidden/>
          </w:rPr>
          <w:t>27</w:t>
        </w:r>
        <w:r w:rsidR="00BF7F16">
          <w:rPr>
            <w:noProof/>
            <w:webHidden/>
          </w:rPr>
          <w:fldChar w:fldCharType="end"/>
        </w:r>
      </w:hyperlink>
    </w:p>
    <w:p w14:paraId="63916727" w14:textId="77777777" w:rsidR="00BF7F16" w:rsidRDefault="003B4654">
      <w:pPr>
        <w:pStyle w:val="Spistreci2"/>
        <w:tabs>
          <w:tab w:val="left" w:pos="480"/>
          <w:tab w:val="right" w:leader="dot" w:pos="9204"/>
        </w:tabs>
        <w:rPr>
          <w:rFonts w:eastAsiaTheme="minorEastAsia" w:cstheme="minorBidi"/>
          <w:b w:val="0"/>
          <w:bCs w:val="0"/>
          <w:noProof/>
          <w:sz w:val="22"/>
          <w:szCs w:val="22"/>
        </w:rPr>
      </w:pPr>
      <w:hyperlink w:anchor="_Toc28953204" w:history="1">
        <w:r w:rsidR="00BF7F16" w:rsidRPr="00F4778C">
          <w:rPr>
            <w:rStyle w:val="Hipercze"/>
            <w:rFonts w:eastAsiaTheme="minorHAnsi"/>
            <w:noProof/>
          </w:rPr>
          <w:t>15.</w:t>
        </w:r>
        <w:r w:rsidR="00BF7F16">
          <w:rPr>
            <w:rFonts w:eastAsiaTheme="minorEastAsia" w:cstheme="minorBidi"/>
            <w:b w:val="0"/>
            <w:bCs w:val="0"/>
            <w:noProof/>
            <w:sz w:val="22"/>
            <w:szCs w:val="22"/>
          </w:rPr>
          <w:tab/>
        </w:r>
        <w:r w:rsidR="00BF7F16" w:rsidRPr="00F4778C">
          <w:rPr>
            <w:rStyle w:val="Hipercze"/>
            <w:rFonts w:eastAsiaTheme="minorHAnsi"/>
            <w:noProof/>
          </w:rPr>
          <w:t>Wytyczne postępowania w przypadku ran i złamań</w:t>
        </w:r>
        <w:r w:rsidR="00BF7F16">
          <w:rPr>
            <w:noProof/>
            <w:webHidden/>
          </w:rPr>
          <w:tab/>
        </w:r>
        <w:r w:rsidR="00BF7F16">
          <w:rPr>
            <w:noProof/>
            <w:webHidden/>
          </w:rPr>
          <w:fldChar w:fldCharType="begin"/>
        </w:r>
        <w:r w:rsidR="00BF7F16">
          <w:rPr>
            <w:noProof/>
            <w:webHidden/>
          </w:rPr>
          <w:instrText xml:space="preserve"> PAGEREF _Toc28953204 \h </w:instrText>
        </w:r>
        <w:r w:rsidR="00BF7F16">
          <w:rPr>
            <w:noProof/>
            <w:webHidden/>
          </w:rPr>
        </w:r>
        <w:r w:rsidR="00BF7F16">
          <w:rPr>
            <w:noProof/>
            <w:webHidden/>
          </w:rPr>
          <w:fldChar w:fldCharType="separate"/>
        </w:r>
        <w:r w:rsidR="000007F9">
          <w:rPr>
            <w:noProof/>
            <w:webHidden/>
          </w:rPr>
          <w:t>28</w:t>
        </w:r>
        <w:r w:rsidR="00BF7F16">
          <w:rPr>
            <w:noProof/>
            <w:webHidden/>
          </w:rPr>
          <w:fldChar w:fldCharType="end"/>
        </w:r>
      </w:hyperlink>
    </w:p>
    <w:p w14:paraId="5C2F2732" w14:textId="77777777" w:rsidR="00BF7F16" w:rsidRDefault="003B4654">
      <w:pPr>
        <w:pStyle w:val="Spistreci2"/>
        <w:tabs>
          <w:tab w:val="left" w:pos="480"/>
          <w:tab w:val="right" w:leader="dot" w:pos="9204"/>
        </w:tabs>
        <w:rPr>
          <w:rFonts w:eastAsiaTheme="minorEastAsia" w:cstheme="minorBidi"/>
          <w:b w:val="0"/>
          <w:bCs w:val="0"/>
          <w:noProof/>
          <w:sz w:val="22"/>
          <w:szCs w:val="22"/>
        </w:rPr>
      </w:pPr>
      <w:hyperlink w:anchor="_Toc28953205" w:history="1">
        <w:r w:rsidR="00BF7F16" w:rsidRPr="00F4778C">
          <w:rPr>
            <w:rStyle w:val="Hipercze"/>
            <w:rFonts w:eastAsiaTheme="minorHAnsi"/>
            <w:noProof/>
          </w:rPr>
          <w:t>16.</w:t>
        </w:r>
        <w:r w:rsidR="00BF7F16">
          <w:rPr>
            <w:rFonts w:eastAsiaTheme="minorEastAsia" w:cstheme="minorBidi"/>
            <w:b w:val="0"/>
            <w:bCs w:val="0"/>
            <w:noProof/>
            <w:sz w:val="22"/>
            <w:szCs w:val="22"/>
          </w:rPr>
          <w:tab/>
        </w:r>
        <w:r w:rsidR="00BF7F16" w:rsidRPr="00F4778C">
          <w:rPr>
            <w:rStyle w:val="Hipercze"/>
            <w:rFonts w:eastAsiaTheme="minorHAnsi"/>
            <w:noProof/>
          </w:rPr>
          <w:t>Postępowanie ze złamaniami</w:t>
        </w:r>
        <w:r w:rsidR="00BF7F16">
          <w:rPr>
            <w:noProof/>
            <w:webHidden/>
          </w:rPr>
          <w:tab/>
        </w:r>
        <w:r w:rsidR="00BF7F16">
          <w:rPr>
            <w:noProof/>
            <w:webHidden/>
          </w:rPr>
          <w:fldChar w:fldCharType="begin"/>
        </w:r>
        <w:r w:rsidR="00BF7F16">
          <w:rPr>
            <w:noProof/>
            <w:webHidden/>
          </w:rPr>
          <w:instrText xml:space="preserve"> PAGEREF _Toc28953205 \h </w:instrText>
        </w:r>
        <w:r w:rsidR="00BF7F16">
          <w:rPr>
            <w:noProof/>
            <w:webHidden/>
          </w:rPr>
        </w:r>
        <w:r w:rsidR="00BF7F16">
          <w:rPr>
            <w:noProof/>
            <w:webHidden/>
          </w:rPr>
          <w:fldChar w:fldCharType="separate"/>
        </w:r>
        <w:r w:rsidR="000007F9">
          <w:rPr>
            <w:noProof/>
            <w:webHidden/>
          </w:rPr>
          <w:t>28</w:t>
        </w:r>
        <w:r w:rsidR="00BF7F16">
          <w:rPr>
            <w:noProof/>
            <w:webHidden/>
          </w:rPr>
          <w:fldChar w:fldCharType="end"/>
        </w:r>
      </w:hyperlink>
    </w:p>
    <w:p w14:paraId="17FF95D0" w14:textId="77777777" w:rsidR="00BF7F16" w:rsidRDefault="003B4654">
      <w:pPr>
        <w:pStyle w:val="Spistreci2"/>
        <w:tabs>
          <w:tab w:val="right" w:leader="dot" w:pos="9204"/>
        </w:tabs>
        <w:rPr>
          <w:rFonts w:eastAsiaTheme="minorEastAsia" w:cstheme="minorBidi"/>
          <w:b w:val="0"/>
          <w:bCs w:val="0"/>
          <w:noProof/>
          <w:sz w:val="22"/>
          <w:szCs w:val="22"/>
        </w:rPr>
      </w:pPr>
      <w:hyperlink w:anchor="_Toc28953206" w:history="1">
        <w:r w:rsidR="00BF7F16" w:rsidRPr="00F4778C">
          <w:rPr>
            <w:rStyle w:val="Hipercze"/>
            <w:noProof/>
          </w:rPr>
          <w:t>Wykaz załączników.</w:t>
        </w:r>
        <w:r w:rsidR="00BF7F16">
          <w:rPr>
            <w:noProof/>
            <w:webHidden/>
          </w:rPr>
          <w:tab/>
        </w:r>
        <w:r w:rsidR="00BF7F16">
          <w:rPr>
            <w:noProof/>
            <w:webHidden/>
          </w:rPr>
          <w:fldChar w:fldCharType="begin"/>
        </w:r>
        <w:r w:rsidR="00BF7F16">
          <w:rPr>
            <w:noProof/>
            <w:webHidden/>
          </w:rPr>
          <w:instrText xml:space="preserve"> PAGEREF _Toc28953206 \h </w:instrText>
        </w:r>
        <w:r w:rsidR="00BF7F16">
          <w:rPr>
            <w:noProof/>
            <w:webHidden/>
          </w:rPr>
        </w:r>
        <w:r w:rsidR="00BF7F16">
          <w:rPr>
            <w:noProof/>
            <w:webHidden/>
          </w:rPr>
          <w:fldChar w:fldCharType="separate"/>
        </w:r>
        <w:r w:rsidR="000007F9">
          <w:rPr>
            <w:noProof/>
            <w:webHidden/>
          </w:rPr>
          <w:t>29</w:t>
        </w:r>
        <w:r w:rsidR="00BF7F16">
          <w:rPr>
            <w:noProof/>
            <w:webHidden/>
          </w:rPr>
          <w:fldChar w:fldCharType="end"/>
        </w:r>
      </w:hyperlink>
    </w:p>
    <w:p w14:paraId="7ABADCFB" w14:textId="77777777" w:rsidR="00FD0090" w:rsidRPr="0067754D" w:rsidRDefault="005203D4" w:rsidP="00EF6950">
      <w:pPr>
        <w:rPr>
          <w:rFonts w:asciiTheme="minorHAnsi" w:hAnsiTheme="minorHAnsi"/>
          <w:sz w:val="22"/>
          <w:szCs w:val="22"/>
        </w:rPr>
      </w:pPr>
      <w:r>
        <w:rPr>
          <w:rFonts w:asciiTheme="minorHAnsi" w:hAnsiTheme="minorHAnsi"/>
          <w:sz w:val="22"/>
          <w:szCs w:val="22"/>
        </w:rPr>
        <w:fldChar w:fldCharType="end"/>
      </w:r>
    </w:p>
    <w:p w14:paraId="6DBC86D6" w14:textId="77777777" w:rsidR="006B7156" w:rsidRPr="0067754D" w:rsidRDefault="006B7156" w:rsidP="00193488">
      <w:pPr>
        <w:pStyle w:val="Spistreci3"/>
        <w:spacing w:line="360" w:lineRule="auto"/>
        <w:rPr>
          <w:sz w:val="22"/>
          <w:szCs w:val="22"/>
        </w:rPr>
      </w:pPr>
      <w:r w:rsidRPr="0067754D">
        <w:rPr>
          <w:sz w:val="22"/>
          <w:szCs w:val="22"/>
        </w:rPr>
        <w:br w:type="page"/>
      </w:r>
    </w:p>
    <w:p w14:paraId="748DB11B" w14:textId="77777777" w:rsidR="003B09CC" w:rsidRPr="0011536F" w:rsidRDefault="00335830" w:rsidP="00C4222F">
      <w:pPr>
        <w:pStyle w:val="Nagwek1"/>
        <w:rPr>
          <w:rFonts w:asciiTheme="minorHAnsi" w:hAnsiTheme="minorHAnsi"/>
          <w:sz w:val="24"/>
          <w:szCs w:val="24"/>
        </w:rPr>
      </w:pPr>
      <w:bookmarkStart w:id="1" w:name="_Toc28953188"/>
      <w:r w:rsidRPr="0011536F">
        <w:rPr>
          <w:rFonts w:asciiTheme="minorHAnsi" w:hAnsiTheme="minorHAnsi"/>
          <w:sz w:val="24"/>
          <w:szCs w:val="24"/>
        </w:rPr>
        <w:lastRenderedPageBreak/>
        <w:t xml:space="preserve">CZĘŚĆ I </w:t>
      </w:r>
      <w:r w:rsidRPr="0011536F">
        <w:rPr>
          <w:rFonts w:asciiTheme="minorHAnsi" w:hAnsiTheme="minorHAnsi"/>
          <w:sz w:val="24"/>
          <w:szCs w:val="24"/>
        </w:rPr>
        <w:tab/>
      </w:r>
      <w:r w:rsidRPr="0011536F">
        <w:rPr>
          <w:rFonts w:asciiTheme="minorHAnsi" w:hAnsiTheme="minorHAnsi"/>
          <w:sz w:val="24"/>
          <w:szCs w:val="24"/>
        </w:rPr>
        <w:tab/>
      </w:r>
      <w:r w:rsidR="003B09CC" w:rsidRPr="0011536F">
        <w:rPr>
          <w:rFonts w:asciiTheme="minorHAnsi" w:hAnsiTheme="minorHAnsi"/>
          <w:sz w:val="24"/>
          <w:szCs w:val="24"/>
        </w:rPr>
        <w:t>ZASADY ORGANIZACJI BEZPIECZNEJ PRACY</w:t>
      </w:r>
      <w:bookmarkEnd w:id="1"/>
    </w:p>
    <w:p w14:paraId="7AD05244" w14:textId="2D71D979" w:rsidR="007F3436" w:rsidRPr="0011536F" w:rsidRDefault="00832C2C" w:rsidP="00F060C1">
      <w:pPr>
        <w:pStyle w:val="Nagwek2"/>
        <w:numPr>
          <w:ilvl w:val="0"/>
          <w:numId w:val="64"/>
        </w:numPr>
        <w:rPr>
          <w:rFonts w:asciiTheme="minorHAnsi" w:hAnsiTheme="minorHAnsi"/>
          <w:i w:val="0"/>
          <w:sz w:val="22"/>
          <w:szCs w:val="22"/>
        </w:rPr>
      </w:pPr>
      <w:bookmarkStart w:id="2" w:name="_Toc28953189"/>
      <w:r w:rsidRPr="0011536F">
        <w:rPr>
          <w:rFonts w:asciiTheme="minorHAnsi" w:hAnsiTheme="minorHAnsi"/>
          <w:i w:val="0"/>
          <w:sz w:val="22"/>
          <w:szCs w:val="22"/>
        </w:rPr>
        <w:t>Postanowienia ogólne</w:t>
      </w:r>
      <w:bookmarkEnd w:id="2"/>
      <w:r w:rsidR="0011536F" w:rsidRPr="0011536F">
        <w:rPr>
          <w:rFonts w:asciiTheme="minorHAnsi" w:hAnsiTheme="minorHAnsi"/>
          <w:i w:val="0"/>
          <w:sz w:val="22"/>
          <w:szCs w:val="22"/>
        </w:rPr>
        <w:t xml:space="preserve"> </w:t>
      </w:r>
    </w:p>
    <w:p w14:paraId="24F0E57A" w14:textId="77777777" w:rsidR="0040718F" w:rsidRPr="003B1E5D" w:rsidRDefault="007F3436" w:rsidP="003B1E5D">
      <w:pPr>
        <w:pStyle w:val="Spistreci2"/>
      </w:pPr>
      <w:r w:rsidRPr="003B1E5D">
        <w:t>Cel Instrukcji</w:t>
      </w:r>
      <w:r w:rsidR="00A534B9" w:rsidRPr="003B1E5D">
        <w:t>.</w:t>
      </w:r>
    </w:p>
    <w:p w14:paraId="48A04D04" w14:textId="77777777" w:rsidR="007F3436" w:rsidRPr="0011536F" w:rsidRDefault="007F3436" w:rsidP="007F3436">
      <w:pPr>
        <w:tabs>
          <w:tab w:val="left" w:pos="851"/>
        </w:tabs>
        <w:jc w:val="both"/>
        <w:rPr>
          <w:rFonts w:asciiTheme="minorHAnsi" w:hAnsiTheme="minorHAnsi"/>
          <w:sz w:val="22"/>
          <w:szCs w:val="22"/>
        </w:rPr>
      </w:pPr>
      <w:bookmarkStart w:id="3" w:name="_Toc372200349"/>
      <w:r w:rsidRPr="0011536F">
        <w:rPr>
          <w:rFonts w:asciiTheme="minorHAnsi" w:hAnsiTheme="minorHAnsi"/>
          <w:sz w:val="22"/>
          <w:szCs w:val="22"/>
        </w:rPr>
        <w:t>Celem niniejszej Instrukcji jest określenie zasad organizacji i wykonywania pracy p</w:t>
      </w:r>
      <w:r w:rsidR="006B41B6" w:rsidRPr="0011536F">
        <w:rPr>
          <w:rFonts w:asciiTheme="minorHAnsi" w:hAnsiTheme="minorHAnsi"/>
          <w:sz w:val="22"/>
          <w:szCs w:val="22"/>
        </w:rPr>
        <w:t>rzy Urządzeniach energetycznych.</w:t>
      </w:r>
    </w:p>
    <w:p w14:paraId="48B7682C" w14:textId="77777777" w:rsidR="0011536F" w:rsidRPr="0011536F" w:rsidRDefault="0011536F" w:rsidP="007F3436">
      <w:pPr>
        <w:tabs>
          <w:tab w:val="left" w:pos="851"/>
        </w:tabs>
        <w:jc w:val="both"/>
        <w:rPr>
          <w:rFonts w:asciiTheme="minorHAnsi" w:hAnsiTheme="minorHAnsi"/>
          <w:sz w:val="22"/>
          <w:szCs w:val="22"/>
        </w:rPr>
      </w:pPr>
    </w:p>
    <w:p w14:paraId="3F243208" w14:textId="77777777" w:rsidR="007F3436" w:rsidRPr="0011536F" w:rsidRDefault="007F3436" w:rsidP="00F060C1">
      <w:pPr>
        <w:pStyle w:val="Akapitzlist"/>
        <w:numPr>
          <w:ilvl w:val="1"/>
          <w:numId w:val="4"/>
        </w:numPr>
        <w:rPr>
          <w:rFonts w:asciiTheme="minorHAnsi" w:hAnsiTheme="minorHAnsi"/>
          <w:sz w:val="22"/>
          <w:szCs w:val="22"/>
        </w:rPr>
      </w:pPr>
      <w:r w:rsidRPr="0011536F">
        <w:rPr>
          <w:rFonts w:asciiTheme="minorHAnsi" w:hAnsiTheme="minorHAnsi"/>
          <w:b/>
          <w:sz w:val="22"/>
          <w:szCs w:val="22"/>
        </w:rPr>
        <w:t>Podstawy prawne opracowania</w:t>
      </w:r>
      <w:r w:rsidRPr="0011536F">
        <w:rPr>
          <w:rFonts w:asciiTheme="minorHAnsi" w:hAnsiTheme="minorHAnsi"/>
          <w:sz w:val="22"/>
          <w:szCs w:val="22"/>
        </w:rPr>
        <w:t>:</w:t>
      </w:r>
    </w:p>
    <w:bookmarkEnd w:id="3"/>
    <w:p w14:paraId="578532D7" w14:textId="77777777" w:rsidR="00694062" w:rsidRDefault="00694062" w:rsidP="00694062">
      <w:pPr>
        <w:pStyle w:val="Tekstpodstawowywcity"/>
        <w:numPr>
          <w:ilvl w:val="2"/>
          <w:numId w:val="4"/>
        </w:numPr>
        <w:spacing w:before="120"/>
        <w:jc w:val="both"/>
        <w:rPr>
          <w:rFonts w:asciiTheme="minorHAnsi" w:hAnsiTheme="minorHAnsi"/>
          <w:b w:val="0"/>
          <w:bCs w:val="0"/>
          <w:sz w:val="22"/>
          <w:szCs w:val="22"/>
        </w:rPr>
      </w:pPr>
      <w:r>
        <w:rPr>
          <w:rFonts w:asciiTheme="minorHAnsi" w:hAnsiTheme="minorHAnsi"/>
          <w:b w:val="0"/>
          <w:bCs w:val="0"/>
          <w:sz w:val="22"/>
          <w:szCs w:val="22"/>
        </w:rPr>
        <w:t>Ustawa z dnia 26 czerwca 1974 r. Kodeks pracy (tekst jednolity: Dz.U. z 2019r. poz. 1040), zwana dalej K.p.</w:t>
      </w:r>
    </w:p>
    <w:p w14:paraId="2BFC45D6" w14:textId="77777777" w:rsidR="00694062" w:rsidRDefault="00694062" w:rsidP="00694062">
      <w:pPr>
        <w:pStyle w:val="Tekstpodstawowywcity"/>
        <w:numPr>
          <w:ilvl w:val="2"/>
          <w:numId w:val="4"/>
        </w:numPr>
        <w:spacing w:before="120"/>
        <w:jc w:val="both"/>
        <w:rPr>
          <w:rFonts w:asciiTheme="minorHAnsi" w:hAnsiTheme="minorHAnsi"/>
          <w:b w:val="0"/>
          <w:bCs w:val="0"/>
          <w:sz w:val="22"/>
          <w:szCs w:val="22"/>
        </w:rPr>
      </w:pPr>
      <w:r>
        <w:rPr>
          <w:rFonts w:asciiTheme="minorHAnsi" w:hAnsiTheme="minorHAnsi"/>
          <w:b w:val="0"/>
          <w:bCs w:val="0"/>
          <w:sz w:val="22"/>
          <w:szCs w:val="22"/>
        </w:rPr>
        <w:t>Ustawa z dnia 10 kwietnia 1997 r. Prawo energetyczne (tekst jednolity: Dz. U. z 2019r. poz. 755).</w:t>
      </w:r>
    </w:p>
    <w:p w14:paraId="080FF385" w14:textId="77777777" w:rsidR="00694062" w:rsidRDefault="00694062" w:rsidP="00694062">
      <w:pPr>
        <w:pStyle w:val="Tekstpodstawowywcity"/>
        <w:numPr>
          <w:ilvl w:val="2"/>
          <w:numId w:val="4"/>
        </w:numPr>
        <w:spacing w:before="120"/>
        <w:jc w:val="both"/>
        <w:rPr>
          <w:rFonts w:asciiTheme="minorHAnsi" w:hAnsiTheme="minorHAnsi"/>
          <w:b w:val="0"/>
          <w:bCs w:val="0"/>
          <w:sz w:val="22"/>
          <w:szCs w:val="22"/>
        </w:rPr>
      </w:pPr>
      <w:r>
        <w:rPr>
          <w:rFonts w:asciiTheme="minorHAnsi" w:hAnsiTheme="minorHAnsi"/>
          <w:b w:val="0"/>
          <w:bCs w:val="0"/>
          <w:sz w:val="22"/>
          <w:szCs w:val="22"/>
        </w:rPr>
        <w:t>Ustawa z dnia 24 sierpnia 1991r. o ochronie przeciwpożarowej (tekst jednolity: Dz.U. z 2019r. poz. 1372).</w:t>
      </w:r>
    </w:p>
    <w:p w14:paraId="66FDE172" w14:textId="77777777" w:rsidR="00694062" w:rsidRDefault="00694062" w:rsidP="00694062">
      <w:pPr>
        <w:pStyle w:val="Tekstpodstawowywcity"/>
        <w:numPr>
          <w:ilvl w:val="2"/>
          <w:numId w:val="4"/>
        </w:numPr>
        <w:spacing w:before="120"/>
        <w:jc w:val="both"/>
        <w:rPr>
          <w:rFonts w:asciiTheme="minorHAnsi" w:hAnsiTheme="minorHAnsi"/>
          <w:b w:val="0"/>
          <w:bCs w:val="0"/>
          <w:sz w:val="22"/>
          <w:szCs w:val="22"/>
        </w:rPr>
      </w:pPr>
      <w:r>
        <w:rPr>
          <w:rFonts w:asciiTheme="minorHAnsi" w:hAnsiTheme="minorHAnsi"/>
          <w:b w:val="0"/>
          <w:bCs w:val="0"/>
          <w:sz w:val="22"/>
          <w:szCs w:val="22"/>
        </w:rPr>
        <w:t>Ustawa z dnia 21 grudnia 2000r. o dozorze technicznym (tekst jednolity: Dz.U. z 2019r., poz. 667).</w:t>
      </w:r>
    </w:p>
    <w:p w14:paraId="34BED218" w14:textId="77777777" w:rsidR="00694062" w:rsidRDefault="00694062" w:rsidP="00694062">
      <w:pPr>
        <w:pStyle w:val="Tekstpodstawowywcity"/>
        <w:numPr>
          <w:ilvl w:val="2"/>
          <w:numId w:val="4"/>
        </w:numPr>
        <w:spacing w:before="120"/>
        <w:jc w:val="both"/>
        <w:rPr>
          <w:rFonts w:asciiTheme="minorHAnsi" w:hAnsiTheme="minorHAnsi"/>
          <w:b w:val="0"/>
          <w:bCs w:val="0"/>
          <w:sz w:val="22"/>
          <w:szCs w:val="22"/>
        </w:rPr>
      </w:pPr>
      <w:r>
        <w:rPr>
          <w:rFonts w:asciiTheme="minorHAnsi" w:hAnsiTheme="minorHAnsi"/>
          <w:b w:val="0"/>
          <w:bCs w:val="0"/>
          <w:sz w:val="22"/>
          <w:szCs w:val="22"/>
        </w:rPr>
        <w:t>Ustawa z dnia 30 sierpnia 2002r. o systemie oceny zgodności (tekst jednolity: Dz.U. z 2019r., poz. 155 z późn.zm.).</w:t>
      </w:r>
    </w:p>
    <w:p w14:paraId="178EA9FA" w14:textId="77777777" w:rsidR="00694062" w:rsidRDefault="00694062" w:rsidP="00694062">
      <w:pPr>
        <w:pStyle w:val="Tekstpodstawowywcity"/>
        <w:numPr>
          <w:ilvl w:val="2"/>
          <w:numId w:val="4"/>
        </w:numPr>
        <w:spacing w:before="120"/>
        <w:jc w:val="both"/>
        <w:rPr>
          <w:rFonts w:asciiTheme="minorHAnsi" w:hAnsiTheme="minorHAnsi"/>
          <w:b w:val="0"/>
          <w:bCs w:val="0"/>
          <w:sz w:val="22"/>
          <w:szCs w:val="22"/>
        </w:rPr>
      </w:pPr>
      <w:r>
        <w:rPr>
          <w:rFonts w:asciiTheme="minorHAnsi" w:hAnsiTheme="minorHAnsi"/>
          <w:b w:val="0"/>
          <w:bCs w:val="0"/>
          <w:sz w:val="22"/>
          <w:szCs w:val="22"/>
        </w:rPr>
        <w:t xml:space="preserve">Rozporządzenie Ministra Pracy i Polityki Socjalnej z dnia 26 września 1997 r. </w:t>
      </w:r>
      <w:r>
        <w:rPr>
          <w:rFonts w:asciiTheme="minorHAnsi" w:hAnsiTheme="minorHAnsi"/>
          <w:b w:val="0"/>
          <w:bCs w:val="0"/>
          <w:sz w:val="22"/>
          <w:szCs w:val="22"/>
        </w:rPr>
        <w:br/>
        <w:t>w sprawie ogólnych przepisów bezpieczeństwa i higieny pracy (Dz. U. z 2003 r. Nr 169, poz. 1650 z późn. zm.).</w:t>
      </w:r>
    </w:p>
    <w:p w14:paraId="571BABB1" w14:textId="77777777" w:rsidR="00694062" w:rsidRDefault="00694062" w:rsidP="00694062">
      <w:pPr>
        <w:pStyle w:val="Tekstpodstawowywcity"/>
        <w:numPr>
          <w:ilvl w:val="2"/>
          <w:numId w:val="4"/>
        </w:numPr>
        <w:spacing w:before="120"/>
        <w:jc w:val="both"/>
        <w:rPr>
          <w:rFonts w:asciiTheme="minorHAnsi" w:hAnsiTheme="minorHAnsi"/>
          <w:b w:val="0"/>
          <w:bCs w:val="0"/>
          <w:color w:val="000000" w:themeColor="text1"/>
          <w:sz w:val="22"/>
          <w:szCs w:val="22"/>
        </w:rPr>
      </w:pPr>
      <w:r>
        <w:rPr>
          <w:rFonts w:asciiTheme="minorHAnsi" w:hAnsiTheme="minorHAnsi"/>
          <w:b w:val="0"/>
          <w:color w:val="000000" w:themeColor="text1"/>
          <w:sz w:val="22"/>
          <w:szCs w:val="22"/>
        </w:rPr>
        <w:t>Rozporządzenie Ministra Energii z dnia 28 sierpnia 2019 r. w sprawie bezpieczeństwa i higieny pracy przy urządzeniach energetycznych (Dz. U. z 2019r., poz. 1830).</w:t>
      </w:r>
    </w:p>
    <w:p w14:paraId="5B969744" w14:textId="77777777" w:rsidR="00694062" w:rsidRDefault="00694062" w:rsidP="00694062">
      <w:pPr>
        <w:pStyle w:val="Tekstpodstawowywcity"/>
        <w:numPr>
          <w:ilvl w:val="2"/>
          <w:numId w:val="4"/>
        </w:numPr>
        <w:spacing w:before="120"/>
        <w:jc w:val="both"/>
        <w:rPr>
          <w:rFonts w:asciiTheme="minorHAnsi" w:hAnsiTheme="minorHAnsi"/>
          <w:b w:val="0"/>
          <w:bCs w:val="0"/>
          <w:sz w:val="22"/>
          <w:szCs w:val="22"/>
        </w:rPr>
      </w:pPr>
      <w:r>
        <w:rPr>
          <w:rFonts w:asciiTheme="minorHAnsi" w:hAnsiTheme="minorHAnsi"/>
          <w:b w:val="0"/>
          <w:sz w:val="22"/>
          <w:szCs w:val="22"/>
        </w:rPr>
        <w:t>Rozporządzenie ministra Gospodarki z dnia 30 października 2002r., w sprawie minimalnych wymagań dotyczących bezpieczeństwa i higieny pracy w zakresie użytkowania maszyn przez pracowników podczas pracy (Dz.U. nr 191 poz. 1596 z późn. zm.).</w:t>
      </w:r>
    </w:p>
    <w:p w14:paraId="3B35F01C" w14:textId="77777777" w:rsidR="00694062" w:rsidRDefault="00694062" w:rsidP="00694062">
      <w:pPr>
        <w:pStyle w:val="Tekstpodstawowywcity"/>
        <w:numPr>
          <w:ilvl w:val="2"/>
          <w:numId w:val="4"/>
        </w:numPr>
        <w:spacing w:before="120"/>
        <w:jc w:val="both"/>
        <w:rPr>
          <w:rFonts w:asciiTheme="minorHAnsi" w:hAnsiTheme="minorHAnsi"/>
          <w:b w:val="0"/>
          <w:bCs w:val="0"/>
          <w:sz w:val="22"/>
          <w:szCs w:val="22"/>
        </w:rPr>
      </w:pPr>
      <w:r>
        <w:rPr>
          <w:rFonts w:asciiTheme="minorHAnsi" w:hAnsiTheme="minorHAnsi"/>
          <w:b w:val="0"/>
          <w:sz w:val="22"/>
          <w:szCs w:val="22"/>
        </w:rPr>
        <w:t>Rozporządzenie Ministra Gospodarki z dnia 27 grudnia 2012r. w sprawie rodzajów urządzeń technicznych podlegających dozorowi technicznemu (Dz.U. z 2012r. poz. 1468).</w:t>
      </w:r>
    </w:p>
    <w:p w14:paraId="1F4924EF" w14:textId="77777777" w:rsidR="00694062" w:rsidRDefault="00694062" w:rsidP="00694062">
      <w:pPr>
        <w:pStyle w:val="Tekstpodstawowywcity"/>
        <w:numPr>
          <w:ilvl w:val="2"/>
          <w:numId w:val="4"/>
        </w:numPr>
        <w:spacing w:before="120"/>
        <w:jc w:val="both"/>
        <w:rPr>
          <w:rFonts w:asciiTheme="minorHAnsi" w:hAnsiTheme="minorHAnsi"/>
          <w:b w:val="0"/>
          <w:bCs w:val="0"/>
          <w:sz w:val="22"/>
          <w:szCs w:val="22"/>
        </w:rPr>
      </w:pPr>
      <w:r>
        <w:rPr>
          <w:rFonts w:asciiTheme="minorHAnsi" w:hAnsiTheme="minorHAnsi"/>
          <w:b w:val="0"/>
          <w:bCs w:val="0"/>
          <w:sz w:val="22"/>
          <w:szCs w:val="22"/>
        </w:rPr>
        <w:t xml:space="preserve">Rozporządzenia Ministra Gospodarki, Pracy i Polityki Społecznej z dnia </w:t>
      </w:r>
      <w:r>
        <w:rPr>
          <w:rFonts w:asciiTheme="minorHAnsi" w:hAnsiTheme="minorHAnsi"/>
          <w:b w:val="0"/>
          <w:bCs w:val="0"/>
          <w:sz w:val="22"/>
          <w:szCs w:val="22"/>
        </w:rPr>
        <w:br/>
        <w:t>28 kwietnia 2003 r. w sprawie szczegółowych zasad stwierdzania posiadania kwalifikacji przez osoby zajmujące się eksploatacją urządzeń, instalacji i sieci (Dz. U. Nr 89, poz. 828 z późn. zm.).</w:t>
      </w:r>
    </w:p>
    <w:p w14:paraId="541AB898" w14:textId="77777777" w:rsidR="00694062" w:rsidRDefault="00694062" w:rsidP="00694062">
      <w:pPr>
        <w:pStyle w:val="Tekstpodstawowywcity"/>
        <w:numPr>
          <w:ilvl w:val="2"/>
          <w:numId w:val="4"/>
        </w:numPr>
        <w:spacing w:before="120"/>
        <w:jc w:val="both"/>
        <w:rPr>
          <w:rFonts w:asciiTheme="minorHAnsi" w:hAnsiTheme="minorHAnsi"/>
          <w:b w:val="0"/>
          <w:bCs w:val="0"/>
          <w:sz w:val="22"/>
          <w:szCs w:val="22"/>
        </w:rPr>
      </w:pPr>
      <w:r>
        <w:rPr>
          <w:rFonts w:asciiTheme="minorHAnsi" w:hAnsiTheme="minorHAnsi"/>
          <w:b w:val="0"/>
          <w:bCs w:val="0"/>
          <w:sz w:val="22"/>
          <w:szCs w:val="22"/>
        </w:rPr>
        <w:t>Rozporządzenie Rady Ministrów z dnia 2 września 1997r. w sprawie służby bezpieczeństwa i higieny pracy (Dz.U. z 1997r. nr 109 poz.704 z późn. zm.).</w:t>
      </w:r>
    </w:p>
    <w:p w14:paraId="20287BE8" w14:textId="77777777" w:rsidR="00694062" w:rsidRDefault="00694062" w:rsidP="00694062">
      <w:pPr>
        <w:pStyle w:val="Tekstpodstawowywcity"/>
        <w:numPr>
          <w:ilvl w:val="2"/>
          <w:numId w:val="4"/>
        </w:numPr>
        <w:spacing w:before="120"/>
        <w:jc w:val="both"/>
        <w:rPr>
          <w:rFonts w:asciiTheme="minorHAnsi" w:hAnsiTheme="minorHAnsi"/>
          <w:b w:val="0"/>
          <w:bCs w:val="0"/>
          <w:sz w:val="22"/>
          <w:szCs w:val="22"/>
        </w:rPr>
      </w:pPr>
      <w:r>
        <w:rPr>
          <w:rFonts w:asciiTheme="minorHAnsi" w:hAnsiTheme="minorHAnsi"/>
          <w:b w:val="0"/>
          <w:bCs w:val="0"/>
          <w:sz w:val="22"/>
          <w:szCs w:val="22"/>
        </w:rPr>
        <w:t>Rozporządzenie Ministra Gospodarki i Pracy z dnia 27 lipca 2004r. w sprawie szkolenia w dziedzinie bezpieczeństwa i higieny pracy (Dz.U. z 2004r. nr 180, poz. 1860 z późn.zm).</w:t>
      </w:r>
    </w:p>
    <w:p w14:paraId="4066C181" w14:textId="77777777" w:rsidR="00694062" w:rsidRPr="003B1E5D" w:rsidRDefault="00694062" w:rsidP="00694062">
      <w:pPr>
        <w:pStyle w:val="Tekstpodstawowywcity"/>
        <w:spacing w:before="120"/>
        <w:ind w:left="0" w:firstLine="0"/>
        <w:jc w:val="both"/>
        <w:rPr>
          <w:rFonts w:asciiTheme="minorHAnsi" w:hAnsiTheme="minorHAnsi"/>
          <w:b w:val="0"/>
          <w:bCs w:val="0"/>
          <w:color w:val="FF0000"/>
          <w:sz w:val="22"/>
          <w:szCs w:val="22"/>
        </w:rPr>
      </w:pPr>
    </w:p>
    <w:p w14:paraId="6E0ACCDD" w14:textId="77777777" w:rsidR="00C641CA" w:rsidRPr="0011536F" w:rsidRDefault="00C641CA">
      <w:pPr>
        <w:rPr>
          <w:rFonts w:asciiTheme="minorHAnsi" w:hAnsiTheme="minorHAnsi"/>
          <w:sz w:val="22"/>
          <w:szCs w:val="22"/>
        </w:rPr>
      </w:pPr>
      <w:r w:rsidRPr="0011536F">
        <w:rPr>
          <w:rFonts w:asciiTheme="minorHAnsi" w:hAnsiTheme="minorHAnsi"/>
          <w:b/>
          <w:bCs/>
          <w:sz w:val="22"/>
          <w:szCs w:val="22"/>
        </w:rPr>
        <w:br w:type="page"/>
      </w:r>
    </w:p>
    <w:p w14:paraId="2F623CD0" w14:textId="77777777" w:rsidR="00C641CA" w:rsidRPr="0011536F" w:rsidRDefault="00C641CA" w:rsidP="00C641CA">
      <w:pPr>
        <w:pStyle w:val="Tekstpodstawowywcity"/>
        <w:spacing w:before="120"/>
        <w:ind w:left="0" w:firstLine="0"/>
        <w:jc w:val="both"/>
        <w:rPr>
          <w:rFonts w:asciiTheme="minorHAnsi" w:hAnsiTheme="minorHAnsi"/>
          <w:b w:val="0"/>
          <w:bCs w:val="0"/>
          <w:sz w:val="22"/>
          <w:szCs w:val="22"/>
        </w:rPr>
      </w:pPr>
    </w:p>
    <w:p w14:paraId="66C3BB39" w14:textId="77777777" w:rsidR="007E35F1" w:rsidRPr="0011536F" w:rsidRDefault="007E35F1" w:rsidP="00F060C1">
      <w:pPr>
        <w:pStyle w:val="Tekstpodstawowywcity"/>
        <w:numPr>
          <w:ilvl w:val="1"/>
          <w:numId w:val="4"/>
        </w:numPr>
        <w:spacing w:before="120" w:after="240"/>
        <w:jc w:val="both"/>
        <w:rPr>
          <w:rFonts w:asciiTheme="minorHAnsi" w:hAnsiTheme="minorHAnsi"/>
          <w:b w:val="0"/>
          <w:bCs w:val="0"/>
          <w:sz w:val="22"/>
          <w:szCs w:val="22"/>
        </w:rPr>
      </w:pPr>
      <w:r w:rsidRPr="0011536F">
        <w:rPr>
          <w:rFonts w:asciiTheme="minorHAnsi" w:hAnsiTheme="minorHAnsi"/>
          <w:sz w:val="22"/>
          <w:szCs w:val="22"/>
        </w:rPr>
        <w:t>Zakres obowiązywania Instrukcji</w:t>
      </w:r>
    </w:p>
    <w:p w14:paraId="4A6F6265" w14:textId="1829011E" w:rsidR="00224A9A" w:rsidRPr="00224A9A" w:rsidRDefault="006B41B6" w:rsidP="00F060C1">
      <w:pPr>
        <w:pStyle w:val="Akapitzlist"/>
        <w:numPr>
          <w:ilvl w:val="2"/>
          <w:numId w:val="4"/>
        </w:numPr>
        <w:autoSpaceDE w:val="0"/>
        <w:autoSpaceDN w:val="0"/>
        <w:adjustRightInd w:val="0"/>
        <w:spacing w:after="240"/>
        <w:jc w:val="both"/>
        <w:rPr>
          <w:rFonts w:asciiTheme="minorHAnsi" w:hAnsiTheme="minorHAnsi"/>
          <w:sz w:val="22"/>
          <w:szCs w:val="22"/>
        </w:rPr>
      </w:pPr>
      <w:r w:rsidRPr="0011536F">
        <w:rPr>
          <w:rFonts w:asciiTheme="minorHAnsi" w:hAnsiTheme="minorHAnsi"/>
          <w:sz w:val="22"/>
          <w:szCs w:val="22"/>
        </w:rPr>
        <w:t>Instrukcja ma zastosowanie przy obsłudze, konserwacji, remoncie, montażu oraz pracach kontrolno-pomiarowych przy Urządzeniach energetycznych będących własnością lub będących w eksploatacji MZGOK sp. z o.o.</w:t>
      </w:r>
    </w:p>
    <w:p w14:paraId="549B921C" w14:textId="77777777" w:rsidR="007E35F1" w:rsidRPr="0011536F" w:rsidRDefault="006B41B6" w:rsidP="00F060C1">
      <w:pPr>
        <w:pStyle w:val="Akapitzlist"/>
        <w:numPr>
          <w:ilvl w:val="2"/>
          <w:numId w:val="4"/>
        </w:numPr>
        <w:autoSpaceDE w:val="0"/>
        <w:autoSpaceDN w:val="0"/>
        <w:adjustRightInd w:val="0"/>
        <w:jc w:val="both"/>
        <w:rPr>
          <w:rFonts w:asciiTheme="minorHAnsi" w:hAnsiTheme="minorHAnsi"/>
          <w:sz w:val="22"/>
          <w:szCs w:val="22"/>
        </w:rPr>
      </w:pPr>
      <w:r w:rsidRPr="0011536F">
        <w:rPr>
          <w:rFonts w:asciiTheme="minorHAnsi" w:hAnsiTheme="minorHAnsi"/>
          <w:sz w:val="22"/>
          <w:szCs w:val="22"/>
        </w:rPr>
        <w:t>Żadne z postanowień niniejszej instrukcji nie może być interpretowane sprzecznie z ogólnie obowiązującymi przepisami prawa, w szczególności zawartymi w aktach prawnych wymienionych powyżej.</w:t>
      </w:r>
    </w:p>
    <w:p w14:paraId="6F410EAA" w14:textId="17E37A3C" w:rsidR="008A79E5" w:rsidRPr="0011536F" w:rsidRDefault="007E35F1" w:rsidP="00F060C1">
      <w:pPr>
        <w:pStyle w:val="Akapitzlist"/>
        <w:numPr>
          <w:ilvl w:val="2"/>
          <w:numId w:val="4"/>
        </w:numPr>
        <w:autoSpaceDE w:val="0"/>
        <w:autoSpaceDN w:val="0"/>
        <w:adjustRightInd w:val="0"/>
        <w:spacing w:before="120"/>
        <w:jc w:val="both"/>
        <w:rPr>
          <w:rFonts w:asciiTheme="minorHAnsi" w:hAnsiTheme="minorHAnsi"/>
          <w:sz w:val="22"/>
          <w:szCs w:val="22"/>
        </w:rPr>
      </w:pPr>
      <w:r w:rsidRPr="0011536F">
        <w:rPr>
          <w:rFonts w:asciiTheme="minorHAnsi" w:hAnsiTheme="minorHAnsi"/>
          <w:sz w:val="22"/>
          <w:szCs w:val="22"/>
        </w:rPr>
        <w:t xml:space="preserve">Niniejsza Instrukcja obowiązuje wszystkich pracowników MZGOK sp. z o.o. </w:t>
      </w:r>
      <w:r w:rsidR="006B41B6" w:rsidRPr="0011536F">
        <w:rPr>
          <w:rFonts w:asciiTheme="minorHAnsi" w:hAnsiTheme="minorHAnsi"/>
          <w:sz w:val="22"/>
          <w:szCs w:val="22"/>
        </w:rPr>
        <w:t>oraz</w:t>
      </w:r>
      <w:r w:rsidRPr="0011536F">
        <w:rPr>
          <w:rFonts w:asciiTheme="minorHAnsi" w:hAnsiTheme="minorHAnsi"/>
          <w:sz w:val="22"/>
          <w:szCs w:val="22"/>
        </w:rPr>
        <w:t xml:space="preserve"> wszystkie osoby przebywające </w:t>
      </w:r>
      <w:r w:rsidR="006B41B6" w:rsidRPr="0011536F">
        <w:rPr>
          <w:rFonts w:asciiTheme="minorHAnsi" w:hAnsiTheme="minorHAnsi"/>
          <w:sz w:val="22"/>
          <w:szCs w:val="22"/>
        </w:rPr>
        <w:t>na jego terenie.</w:t>
      </w:r>
    </w:p>
    <w:p w14:paraId="2DDC8F70" w14:textId="77777777" w:rsidR="008A79E5" w:rsidRPr="0011536F" w:rsidRDefault="00EC2B84" w:rsidP="00F060C1">
      <w:pPr>
        <w:pStyle w:val="Akapitzlist"/>
        <w:numPr>
          <w:ilvl w:val="2"/>
          <w:numId w:val="4"/>
        </w:numPr>
        <w:autoSpaceDE w:val="0"/>
        <w:autoSpaceDN w:val="0"/>
        <w:adjustRightInd w:val="0"/>
        <w:spacing w:before="120"/>
        <w:jc w:val="both"/>
        <w:rPr>
          <w:rFonts w:asciiTheme="minorHAnsi" w:hAnsiTheme="minorHAnsi"/>
          <w:sz w:val="22"/>
          <w:szCs w:val="22"/>
        </w:rPr>
      </w:pPr>
      <w:r w:rsidRPr="0011536F">
        <w:rPr>
          <w:rFonts w:asciiTheme="minorHAnsi" w:hAnsiTheme="minorHAnsi"/>
          <w:sz w:val="22"/>
          <w:szCs w:val="22"/>
        </w:rPr>
        <w:t>Instrukcja</w:t>
      </w:r>
      <w:r w:rsidR="007E35F1" w:rsidRPr="0011536F">
        <w:rPr>
          <w:rFonts w:asciiTheme="minorHAnsi" w:hAnsiTheme="minorHAnsi"/>
          <w:sz w:val="22"/>
          <w:szCs w:val="22"/>
        </w:rPr>
        <w:t xml:space="preserve"> </w:t>
      </w:r>
      <w:r w:rsidRPr="0011536F">
        <w:rPr>
          <w:rFonts w:asciiTheme="minorHAnsi" w:hAnsiTheme="minorHAnsi"/>
          <w:sz w:val="22"/>
          <w:szCs w:val="22"/>
        </w:rPr>
        <w:t xml:space="preserve"> przeznaczona jest dla osób</w:t>
      </w:r>
      <w:r w:rsidR="00184423" w:rsidRPr="0011536F">
        <w:rPr>
          <w:rFonts w:asciiTheme="minorHAnsi" w:hAnsiTheme="minorHAnsi"/>
          <w:sz w:val="22"/>
          <w:szCs w:val="22"/>
        </w:rPr>
        <w:t xml:space="preserve"> zatrudnionych </w:t>
      </w:r>
      <w:r w:rsidR="007B2E61" w:rsidRPr="0011536F">
        <w:rPr>
          <w:rFonts w:asciiTheme="minorHAnsi" w:hAnsiTheme="minorHAnsi"/>
          <w:sz w:val="22"/>
          <w:szCs w:val="22"/>
        </w:rPr>
        <w:t>na stanowiskach:</w:t>
      </w:r>
    </w:p>
    <w:p w14:paraId="017782F3" w14:textId="77777777" w:rsidR="00BB69E2" w:rsidRPr="0011536F" w:rsidRDefault="007B2E61" w:rsidP="00F060C1">
      <w:pPr>
        <w:pStyle w:val="Akapitzlist"/>
        <w:numPr>
          <w:ilvl w:val="3"/>
          <w:numId w:val="4"/>
        </w:numPr>
        <w:autoSpaceDE w:val="0"/>
        <w:autoSpaceDN w:val="0"/>
        <w:adjustRightInd w:val="0"/>
        <w:spacing w:before="120"/>
        <w:ind w:left="1985" w:hanging="437"/>
        <w:jc w:val="both"/>
        <w:rPr>
          <w:rFonts w:asciiTheme="minorHAnsi" w:hAnsiTheme="minorHAnsi"/>
          <w:sz w:val="22"/>
          <w:szCs w:val="22"/>
        </w:rPr>
      </w:pPr>
      <w:r w:rsidRPr="0011536F">
        <w:rPr>
          <w:rFonts w:asciiTheme="minorHAnsi" w:hAnsiTheme="minorHAnsi"/>
          <w:sz w:val="22"/>
          <w:szCs w:val="22"/>
        </w:rPr>
        <w:t>eksploatacji - do których zalicza się stanowiska osób wykonujących prace w zakresie obsługi, konserwacji, remontów, montażu i kontrolno-pomiarowym;</w:t>
      </w:r>
    </w:p>
    <w:p w14:paraId="0B8850BB" w14:textId="77777777" w:rsidR="00D16622" w:rsidRDefault="007B2E61" w:rsidP="00D16622">
      <w:pPr>
        <w:pStyle w:val="Tekstpodstawowy"/>
        <w:numPr>
          <w:ilvl w:val="3"/>
          <w:numId w:val="4"/>
        </w:numPr>
        <w:spacing w:before="120" w:after="0"/>
        <w:ind w:left="1985" w:hanging="437"/>
        <w:jc w:val="both"/>
        <w:rPr>
          <w:rFonts w:asciiTheme="minorHAnsi" w:hAnsiTheme="minorHAnsi"/>
          <w:sz w:val="22"/>
          <w:szCs w:val="22"/>
        </w:rPr>
      </w:pPr>
      <w:r w:rsidRPr="0011536F">
        <w:rPr>
          <w:rFonts w:asciiTheme="minorHAnsi" w:hAnsiTheme="minorHAnsi"/>
          <w:sz w:val="22"/>
          <w:szCs w:val="22"/>
        </w:rPr>
        <w:t>dozoru - do których zalicza się stanowiska osób kierujących czynnościami osób wykonujących prace w zakresie określonym w pkt</w:t>
      </w:r>
      <w:r w:rsidR="00425758" w:rsidRPr="0011536F">
        <w:rPr>
          <w:rFonts w:asciiTheme="minorHAnsi" w:hAnsiTheme="minorHAnsi"/>
          <w:sz w:val="22"/>
          <w:szCs w:val="22"/>
        </w:rPr>
        <w:t>.</w:t>
      </w:r>
      <w:r w:rsidRPr="0011536F">
        <w:rPr>
          <w:rFonts w:asciiTheme="minorHAnsi" w:hAnsiTheme="minorHAnsi"/>
          <w:sz w:val="22"/>
          <w:szCs w:val="22"/>
        </w:rPr>
        <w:t xml:space="preserve"> 1</w:t>
      </w:r>
      <w:r w:rsidR="00815F5E" w:rsidRPr="0011536F">
        <w:rPr>
          <w:rFonts w:asciiTheme="minorHAnsi" w:hAnsiTheme="minorHAnsi"/>
          <w:sz w:val="22"/>
          <w:szCs w:val="22"/>
        </w:rPr>
        <w:t>.2.1.</w:t>
      </w:r>
      <w:r w:rsidRPr="0011536F">
        <w:rPr>
          <w:rFonts w:asciiTheme="minorHAnsi" w:hAnsiTheme="minorHAnsi"/>
          <w:sz w:val="22"/>
          <w:szCs w:val="22"/>
        </w:rPr>
        <w:t xml:space="preserve"> oraz stanowiska pracowników technicznych sprawujących nadzór nad eksploatacją urządzeń, instalacji i sieci.</w:t>
      </w:r>
    </w:p>
    <w:p w14:paraId="48992472" w14:textId="078DC01F" w:rsidR="00D16622" w:rsidRPr="00D16622" w:rsidRDefault="00D16622" w:rsidP="00D16622">
      <w:pPr>
        <w:pStyle w:val="Tekstpodstawowy"/>
        <w:numPr>
          <w:ilvl w:val="3"/>
          <w:numId w:val="4"/>
        </w:numPr>
        <w:spacing w:before="120" w:after="0"/>
        <w:ind w:left="1985" w:hanging="437"/>
        <w:jc w:val="both"/>
        <w:rPr>
          <w:rFonts w:asciiTheme="minorHAnsi" w:hAnsiTheme="minorHAnsi"/>
          <w:sz w:val="22"/>
          <w:szCs w:val="22"/>
        </w:rPr>
      </w:pPr>
      <w:r w:rsidRPr="00D16622">
        <w:rPr>
          <w:rFonts w:asciiTheme="minorHAnsi" w:hAnsiTheme="minorHAnsi"/>
          <w:sz w:val="22"/>
          <w:szCs w:val="22"/>
        </w:rPr>
        <w:t>pracowników eksploatacji i dozoru firm zewnętrznych wykonujących prace na terenie MZGOK Sp. z o.o.</w:t>
      </w:r>
    </w:p>
    <w:p w14:paraId="60D526E0" w14:textId="77777777" w:rsidR="00D16622" w:rsidRPr="0011536F" w:rsidRDefault="00D16622" w:rsidP="00D16622">
      <w:pPr>
        <w:pStyle w:val="Tekstpodstawowy"/>
        <w:spacing w:before="120" w:after="0"/>
        <w:ind w:left="1985"/>
        <w:jc w:val="both"/>
        <w:rPr>
          <w:rFonts w:asciiTheme="minorHAnsi" w:hAnsiTheme="minorHAnsi"/>
          <w:sz w:val="22"/>
          <w:szCs w:val="22"/>
        </w:rPr>
      </w:pPr>
    </w:p>
    <w:p w14:paraId="24A009FD" w14:textId="77777777" w:rsidR="00EC2B84" w:rsidRPr="0011536F" w:rsidRDefault="00335830" w:rsidP="00F060C1">
      <w:pPr>
        <w:pStyle w:val="Tekstpodstawowy"/>
        <w:numPr>
          <w:ilvl w:val="1"/>
          <w:numId w:val="4"/>
        </w:numPr>
        <w:tabs>
          <w:tab w:val="left" w:pos="851"/>
        </w:tabs>
        <w:spacing w:before="120" w:after="0"/>
        <w:jc w:val="both"/>
        <w:rPr>
          <w:rFonts w:asciiTheme="minorHAnsi" w:hAnsiTheme="minorHAnsi"/>
          <w:b/>
          <w:sz w:val="22"/>
          <w:szCs w:val="22"/>
        </w:rPr>
      </w:pPr>
      <w:r w:rsidRPr="0011536F">
        <w:rPr>
          <w:rFonts w:asciiTheme="minorHAnsi" w:hAnsiTheme="minorHAnsi"/>
          <w:b/>
          <w:sz w:val="22"/>
          <w:szCs w:val="22"/>
        </w:rPr>
        <w:t xml:space="preserve"> </w:t>
      </w:r>
      <w:r w:rsidR="00EC2B84" w:rsidRPr="0011536F">
        <w:rPr>
          <w:rFonts w:asciiTheme="minorHAnsi" w:hAnsiTheme="minorHAnsi"/>
          <w:b/>
          <w:sz w:val="22"/>
          <w:szCs w:val="22"/>
        </w:rPr>
        <w:t>Określenia użyt</w:t>
      </w:r>
      <w:r w:rsidR="00CC38E0" w:rsidRPr="0011536F">
        <w:rPr>
          <w:rFonts w:asciiTheme="minorHAnsi" w:hAnsiTheme="minorHAnsi"/>
          <w:b/>
          <w:sz w:val="22"/>
          <w:szCs w:val="22"/>
        </w:rPr>
        <w:t>e w I</w:t>
      </w:r>
      <w:r w:rsidR="00EC2B84" w:rsidRPr="0011536F">
        <w:rPr>
          <w:rFonts w:asciiTheme="minorHAnsi" w:hAnsiTheme="minorHAnsi"/>
          <w:b/>
          <w:sz w:val="22"/>
          <w:szCs w:val="22"/>
        </w:rPr>
        <w:t>nstrukcji</w:t>
      </w:r>
      <w:r w:rsidR="008F67CE" w:rsidRPr="0011536F">
        <w:rPr>
          <w:rFonts w:asciiTheme="minorHAnsi" w:hAnsiTheme="minorHAnsi"/>
          <w:b/>
          <w:sz w:val="22"/>
          <w:szCs w:val="22"/>
        </w:rPr>
        <w:t>:</w:t>
      </w:r>
    </w:p>
    <w:p w14:paraId="2AABF86B" w14:textId="72574A51" w:rsidR="00CC38E0" w:rsidRPr="00623175" w:rsidRDefault="00E54F25" w:rsidP="00F060C1">
      <w:pPr>
        <w:pStyle w:val="Akapitzlist"/>
        <w:widowControl w:val="0"/>
        <w:numPr>
          <w:ilvl w:val="2"/>
          <w:numId w:val="4"/>
        </w:numPr>
        <w:tabs>
          <w:tab w:val="left" w:pos="0"/>
        </w:tabs>
        <w:autoSpaceDE w:val="0"/>
        <w:autoSpaceDN w:val="0"/>
        <w:adjustRightInd w:val="0"/>
        <w:spacing w:before="120"/>
        <w:jc w:val="both"/>
        <w:rPr>
          <w:rFonts w:asciiTheme="minorHAnsi" w:hAnsiTheme="minorHAnsi" w:cs="A"/>
          <w:sz w:val="22"/>
          <w:szCs w:val="22"/>
        </w:rPr>
      </w:pPr>
      <w:r w:rsidRPr="00623175">
        <w:rPr>
          <w:rFonts w:asciiTheme="minorHAnsi" w:hAnsiTheme="minorHAnsi" w:cs="A"/>
          <w:b/>
          <w:sz w:val="22"/>
          <w:szCs w:val="22"/>
        </w:rPr>
        <w:t>U</w:t>
      </w:r>
      <w:r w:rsidR="002361F0" w:rsidRPr="00623175">
        <w:rPr>
          <w:rFonts w:asciiTheme="minorHAnsi" w:hAnsiTheme="minorHAnsi" w:cs="A"/>
          <w:b/>
          <w:sz w:val="22"/>
          <w:szCs w:val="22"/>
        </w:rPr>
        <w:t xml:space="preserve">rządzenia </w:t>
      </w:r>
      <w:r w:rsidR="00E959B8" w:rsidRPr="00623175">
        <w:rPr>
          <w:rFonts w:asciiTheme="minorHAnsi" w:hAnsiTheme="minorHAnsi" w:cs="A"/>
          <w:b/>
          <w:sz w:val="22"/>
          <w:szCs w:val="22"/>
        </w:rPr>
        <w:t>e</w:t>
      </w:r>
      <w:r w:rsidR="002361F0" w:rsidRPr="00623175">
        <w:rPr>
          <w:rFonts w:asciiTheme="minorHAnsi" w:hAnsiTheme="minorHAnsi" w:cs="A"/>
          <w:b/>
          <w:sz w:val="22"/>
          <w:szCs w:val="22"/>
        </w:rPr>
        <w:t>ne</w:t>
      </w:r>
      <w:r w:rsidR="00E959B8" w:rsidRPr="00623175">
        <w:rPr>
          <w:rFonts w:asciiTheme="minorHAnsi" w:hAnsiTheme="minorHAnsi" w:cs="A"/>
          <w:b/>
          <w:sz w:val="22"/>
          <w:szCs w:val="22"/>
        </w:rPr>
        <w:t>rgetyczne</w:t>
      </w:r>
      <w:r w:rsidR="00E959B8" w:rsidRPr="00623175">
        <w:rPr>
          <w:rFonts w:asciiTheme="minorHAnsi" w:hAnsiTheme="minorHAnsi" w:cs="A"/>
          <w:sz w:val="22"/>
          <w:szCs w:val="22"/>
        </w:rPr>
        <w:t xml:space="preserve"> - urządzenia, instalacje i sieci, w rozumieniu przepisów prawa energetycznego, stosowane w technicznych procesach wytwarzania, przetwarzania, przesyłania, dystrybucji,</w:t>
      </w:r>
      <w:r w:rsidR="0031480C" w:rsidRPr="00623175">
        <w:rPr>
          <w:rFonts w:asciiTheme="minorHAnsi" w:hAnsiTheme="minorHAnsi" w:cs="A"/>
          <w:sz w:val="22"/>
          <w:szCs w:val="22"/>
        </w:rPr>
        <w:t xml:space="preserve"> </w:t>
      </w:r>
      <w:r w:rsidR="00E959B8" w:rsidRPr="00623175">
        <w:rPr>
          <w:rFonts w:asciiTheme="minorHAnsi" w:hAnsiTheme="minorHAnsi" w:cs="A"/>
          <w:sz w:val="22"/>
          <w:szCs w:val="22"/>
        </w:rPr>
        <w:t>magazynowania oraz użytkowania paliw lub energii;</w:t>
      </w:r>
      <w:r w:rsidR="00CC38E0" w:rsidRPr="00623175">
        <w:rPr>
          <w:rFonts w:asciiTheme="minorHAnsi" w:hAnsiTheme="minorHAnsi" w:cs="A"/>
          <w:sz w:val="22"/>
          <w:szCs w:val="22"/>
        </w:rPr>
        <w:t xml:space="preserve"> </w:t>
      </w:r>
    </w:p>
    <w:p w14:paraId="2265DB9E" w14:textId="243D1501" w:rsidR="00324C09" w:rsidRPr="00623175" w:rsidRDefault="00FC7A01" w:rsidP="00F060C1">
      <w:pPr>
        <w:pStyle w:val="Akapitzlist"/>
        <w:widowControl w:val="0"/>
        <w:numPr>
          <w:ilvl w:val="2"/>
          <w:numId w:val="4"/>
        </w:numPr>
        <w:tabs>
          <w:tab w:val="left" w:pos="0"/>
        </w:tabs>
        <w:autoSpaceDE w:val="0"/>
        <w:autoSpaceDN w:val="0"/>
        <w:adjustRightInd w:val="0"/>
        <w:spacing w:before="120"/>
        <w:jc w:val="both"/>
        <w:rPr>
          <w:rFonts w:ascii="Tahoma" w:hAnsi="Tahoma" w:cs="Tahoma"/>
          <w:b/>
          <w:bCs/>
          <w:color w:val="000000" w:themeColor="text1"/>
          <w:sz w:val="21"/>
          <w:szCs w:val="21"/>
        </w:rPr>
      </w:pPr>
      <w:r w:rsidRPr="00623175">
        <w:rPr>
          <w:rFonts w:asciiTheme="minorHAnsi" w:hAnsiTheme="minorHAnsi" w:cs="A"/>
          <w:b/>
          <w:color w:val="000000" w:themeColor="text1"/>
          <w:sz w:val="22"/>
          <w:szCs w:val="22"/>
        </w:rPr>
        <w:t>Prace eksploatacyjne</w:t>
      </w:r>
      <w:r w:rsidR="00E959B8" w:rsidRPr="00623175">
        <w:rPr>
          <w:rFonts w:asciiTheme="minorHAnsi" w:hAnsiTheme="minorHAnsi" w:cs="A"/>
          <w:color w:val="000000" w:themeColor="text1"/>
          <w:sz w:val="22"/>
          <w:szCs w:val="22"/>
        </w:rPr>
        <w:t xml:space="preserve"> </w:t>
      </w:r>
      <w:r w:rsidR="00324C09" w:rsidRPr="00623175">
        <w:rPr>
          <w:rFonts w:asciiTheme="minorHAnsi" w:hAnsiTheme="minorHAnsi" w:cs="A"/>
          <w:color w:val="000000" w:themeColor="text1"/>
          <w:sz w:val="22"/>
          <w:szCs w:val="22"/>
        </w:rPr>
        <w:t>-</w:t>
      </w:r>
      <w:r w:rsidR="00324C09" w:rsidRPr="00623175">
        <w:rPr>
          <w:rStyle w:val="Pogrubienie"/>
          <w:rFonts w:ascii="Tahoma" w:hAnsi="Tahoma" w:cs="Tahoma"/>
          <w:color w:val="000000" w:themeColor="text1"/>
          <w:sz w:val="21"/>
          <w:szCs w:val="21"/>
        </w:rPr>
        <w:t xml:space="preserve"> </w:t>
      </w:r>
      <w:r w:rsidR="009B71F2" w:rsidRPr="00623175">
        <w:rPr>
          <w:rStyle w:val="Pogrubienie"/>
          <w:rFonts w:asciiTheme="minorHAnsi" w:hAnsiTheme="minorHAnsi" w:cs="Tahoma"/>
          <w:b w:val="0"/>
          <w:color w:val="000000" w:themeColor="text1"/>
          <w:sz w:val="22"/>
          <w:szCs w:val="22"/>
        </w:rPr>
        <w:t>prace wykonywane przy U</w:t>
      </w:r>
      <w:r w:rsidR="00324C09" w:rsidRPr="00623175">
        <w:rPr>
          <w:rStyle w:val="Pogrubienie"/>
          <w:rFonts w:asciiTheme="minorHAnsi" w:hAnsiTheme="minorHAnsi" w:cs="Tahoma"/>
          <w:b w:val="0"/>
          <w:color w:val="000000" w:themeColor="text1"/>
          <w:sz w:val="22"/>
          <w:szCs w:val="22"/>
        </w:rPr>
        <w:t>rządzeniach energetycznych z zachowaniem zasad bezpieczeństwa i wymagań ochrony ś</w:t>
      </w:r>
      <w:r w:rsidR="00A43258" w:rsidRPr="00623175">
        <w:rPr>
          <w:rStyle w:val="Pogrubienie"/>
          <w:rFonts w:asciiTheme="minorHAnsi" w:hAnsiTheme="minorHAnsi" w:cs="Tahoma"/>
          <w:b w:val="0"/>
          <w:color w:val="000000" w:themeColor="text1"/>
          <w:sz w:val="22"/>
          <w:szCs w:val="22"/>
        </w:rPr>
        <w:t>rodowiska w za</w:t>
      </w:r>
      <w:r w:rsidR="00324C09" w:rsidRPr="00623175">
        <w:rPr>
          <w:rStyle w:val="Pogrubienie"/>
          <w:rFonts w:asciiTheme="minorHAnsi" w:hAnsiTheme="minorHAnsi" w:cs="Tahoma"/>
          <w:b w:val="0"/>
          <w:color w:val="000000" w:themeColor="text1"/>
          <w:sz w:val="22"/>
          <w:szCs w:val="22"/>
        </w:rPr>
        <w:t>kresie:</w:t>
      </w:r>
    </w:p>
    <w:p w14:paraId="38A6FF76" w14:textId="51029660" w:rsidR="00324C09" w:rsidRPr="009B71F2" w:rsidRDefault="00324C09" w:rsidP="00F060C1">
      <w:pPr>
        <w:pStyle w:val="Akapitzlist"/>
        <w:numPr>
          <w:ilvl w:val="0"/>
          <w:numId w:val="49"/>
        </w:numPr>
        <w:spacing w:line="360" w:lineRule="atLeast"/>
        <w:jc w:val="both"/>
        <w:rPr>
          <w:rStyle w:val="Pogrubienie"/>
          <w:rFonts w:asciiTheme="minorHAnsi" w:hAnsiTheme="minorHAnsi" w:cs="Arial"/>
          <w:bCs w:val="0"/>
          <w:color w:val="000000" w:themeColor="text1"/>
          <w:sz w:val="22"/>
          <w:szCs w:val="22"/>
        </w:rPr>
      </w:pPr>
      <w:r w:rsidRPr="009B71F2">
        <w:rPr>
          <w:rStyle w:val="Pogrubienie"/>
          <w:rFonts w:asciiTheme="minorHAnsi" w:hAnsiTheme="minorHAnsi" w:cs="Tahoma"/>
          <w:color w:val="000000" w:themeColor="text1"/>
          <w:sz w:val="22"/>
          <w:szCs w:val="22"/>
        </w:rPr>
        <w:t>obsługi</w:t>
      </w:r>
      <w:r w:rsidRPr="009B71F2">
        <w:rPr>
          <w:rStyle w:val="Pogrubienie"/>
          <w:rFonts w:asciiTheme="minorHAnsi" w:hAnsiTheme="minorHAnsi" w:cs="Tahoma"/>
          <w:b w:val="0"/>
          <w:color w:val="000000" w:themeColor="text1"/>
          <w:sz w:val="22"/>
          <w:szCs w:val="22"/>
        </w:rPr>
        <w:t>, mające</w:t>
      </w:r>
      <w:r w:rsidR="00A43258" w:rsidRPr="009B71F2">
        <w:rPr>
          <w:rStyle w:val="Pogrubienie"/>
          <w:rFonts w:asciiTheme="minorHAnsi" w:hAnsiTheme="minorHAnsi" w:cs="Tahoma"/>
          <w:b w:val="0"/>
          <w:color w:val="000000" w:themeColor="text1"/>
          <w:sz w:val="22"/>
          <w:szCs w:val="22"/>
        </w:rPr>
        <w:t>j</w:t>
      </w:r>
      <w:r w:rsidRPr="009B71F2">
        <w:rPr>
          <w:rStyle w:val="Pogrubienie"/>
          <w:rFonts w:asciiTheme="minorHAnsi" w:hAnsiTheme="minorHAnsi" w:cs="Tahoma"/>
          <w:b w:val="0"/>
          <w:color w:val="000000" w:themeColor="text1"/>
          <w:sz w:val="22"/>
          <w:szCs w:val="22"/>
        </w:rPr>
        <w:t xml:space="preserve"> wpływ na zmiany para</w:t>
      </w:r>
      <w:r w:rsidR="009B71F2">
        <w:rPr>
          <w:rStyle w:val="Pogrubienie"/>
          <w:rFonts w:asciiTheme="minorHAnsi" w:hAnsiTheme="minorHAnsi" w:cs="Tahoma"/>
          <w:b w:val="0"/>
          <w:color w:val="000000" w:themeColor="text1"/>
          <w:sz w:val="22"/>
          <w:szCs w:val="22"/>
        </w:rPr>
        <w:t>metrów pracy obsługiwanych U</w:t>
      </w:r>
      <w:r w:rsidR="00A43258" w:rsidRPr="009B71F2">
        <w:rPr>
          <w:rStyle w:val="Pogrubienie"/>
          <w:rFonts w:asciiTheme="minorHAnsi" w:hAnsiTheme="minorHAnsi" w:cs="Tahoma"/>
          <w:b w:val="0"/>
          <w:color w:val="000000" w:themeColor="text1"/>
          <w:sz w:val="22"/>
          <w:szCs w:val="22"/>
        </w:rPr>
        <w:t>rzą</w:t>
      </w:r>
      <w:r w:rsidRPr="009B71F2">
        <w:rPr>
          <w:rStyle w:val="Pogrubienie"/>
          <w:rFonts w:asciiTheme="minorHAnsi" w:hAnsiTheme="minorHAnsi" w:cs="Tahoma"/>
          <w:b w:val="0"/>
          <w:color w:val="000000" w:themeColor="text1"/>
          <w:sz w:val="22"/>
          <w:szCs w:val="22"/>
        </w:rPr>
        <w:t xml:space="preserve">dzeń energetycznych, </w:t>
      </w:r>
    </w:p>
    <w:p w14:paraId="79A31B25" w14:textId="6D9DE5EF" w:rsidR="00324C09" w:rsidRPr="009B71F2" w:rsidRDefault="00324C09" w:rsidP="00F060C1">
      <w:pPr>
        <w:pStyle w:val="Akapitzlist"/>
        <w:numPr>
          <w:ilvl w:val="0"/>
          <w:numId w:val="49"/>
        </w:numPr>
        <w:spacing w:line="360" w:lineRule="atLeast"/>
        <w:jc w:val="both"/>
        <w:rPr>
          <w:rStyle w:val="Pogrubienie"/>
          <w:rFonts w:asciiTheme="minorHAnsi" w:hAnsiTheme="minorHAnsi" w:cs="Arial"/>
          <w:bCs w:val="0"/>
          <w:color w:val="000000" w:themeColor="text1"/>
          <w:sz w:val="22"/>
          <w:szCs w:val="22"/>
        </w:rPr>
      </w:pPr>
      <w:r w:rsidRPr="009B71F2">
        <w:rPr>
          <w:rStyle w:val="Pogrubienie"/>
          <w:rFonts w:asciiTheme="minorHAnsi" w:hAnsiTheme="minorHAnsi" w:cs="Tahoma"/>
          <w:color w:val="000000" w:themeColor="text1"/>
          <w:sz w:val="22"/>
          <w:szCs w:val="22"/>
        </w:rPr>
        <w:t>konserwacji</w:t>
      </w:r>
      <w:r w:rsidRPr="009B71F2">
        <w:rPr>
          <w:rStyle w:val="Pogrubienie"/>
          <w:rFonts w:asciiTheme="minorHAnsi" w:hAnsiTheme="minorHAnsi" w:cs="Tahoma"/>
          <w:b w:val="0"/>
          <w:color w:val="000000" w:themeColor="text1"/>
          <w:sz w:val="22"/>
          <w:szCs w:val="22"/>
        </w:rPr>
        <w:t>, związane</w:t>
      </w:r>
      <w:r w:rsidR="00A43258" w:rsidRPr="009B71F2">
        <w:rPr>
          <w:rStyle w:val="Pogrubienie"/>
          <w:rFonts w:asciiTheme="minorHAnsi" w:hAnsiTheme="minorHAnsi" w:cs="Tahoma"/>
          <w:b w:val="0"/>
          <w:color w:val="000000" w:themeColor="text1"/>
          <w:sz w:val="22"/>
          <w:szCs w:val="22"/>
        </w:rPr>
        <w:t>j</w:t>
      </w:r>
      <w:r w:rsidRPr="009B71F2">
        <w:rPr>
          <w:rStyle w:val="Pogrubienie"/>
          <w:rFonts w:asciiTheme="minorHAnsi" w:hAnsiTheme="minorHAnsi" w:cs="Tahoma"/>
          <w:b w:val="0"/>
          <w:color w:val="000000" w:themeColor="text1"/>
          <w:sz w:val="22"/>
          <w:szCs w:val="22"/>
        </w:rPr>
        <w:t xml:space="preserve"> z zabezpieczeni</w:t>
      </w:r>
      <w:r w:rsidR="00A43258" w:rsidRPr="009B71F2">
        <w:rPr>
          <w:rStyle w:val="Pogrubienie"/>
          <w:rFonts w:asciiTheme="minorHAnsi" w:hAnsiTheme="minorHAnsi" w:cs="Tahoma"/>
          <w:b w:val="0"/>
          <w:color w:val="000000" w:themeColor="text1"/>
          <w:sz w:val="22"/>
          <w:szCs w:val="22"/>
        </w:rPr>
        <w:t>em i utrzymaniem wymaganego sta</w:t>
      </w:r>
      <w:r w:rsidR="009B71F2">
        <w:rPr>
          <w:rStyle w:val="Pogrubienie"/>
          <w:rFonts w:asciiTheme="minorHAnsi" w:hAnsiTheme="minorHAnsi" w:cs="Tahoma"/>
          <w:b w:val="0"/>
          <w:color w:val="000000" w:themeColor="text1"/>
          <w:sz w:val="22"/>
          <w:szCs w:val="22"/>
        </w:rPr>
        <w:t>nu technicznego U</w:t>
      </w:r>
      <w:r w:rsidRPr="009B71F2">
        <w:rPr>
          <w:rStyle w:val="Pogrubienie"/>
          <w:rFonts w:asciiTheme="minorHAnsi" w:hAnsiTheme="minorHAnsi" w:cs="Tahoma"/>
          <w:b w:val="0"/>
          <w:color w:val="000000" w:themeColor="text1"/>
          <w:sz w:val="22"/>
          <w:szCs w:val="22"/>
        </w:rPr>
        <w:t xml:space="preserve">rządzeń energetycznych, </w:t>
      </w:r>
    </w:p>
    <w:p w14:paraId="01554D03" w14:textId="35FF7924" w:rsidR="00324C09" w:rsidRPr="009B71F2" w:rsidRDefault="00324C09" w:rsidP="00F060C1">
      <w:pPr>
        <w:pStyle w:val="Akapitzlist"/>
        <w:numPr>
          <w:ilvl w:val="0"/>
          <w:numId w:val="49"/>
        </w:numPr>
        <w:spacing w:line="360" w:lineRule="atLeast"/>
        <w:jc w:val="both"/>
        <w:rPr>
          <w:rStyle w:val="Pogrubienie"/>
          <w:rFonts w:asciiTheme="minorHAnsi" w:hAnsiTheme="minorHAnsi" w:cs="Arial"/>
          <w:bCs w:val="0"/>
          <w:color w:val="000000" w:themeColor="text1"/>
          <w:sz w:val="22"/>
          <w:szCs w:val="22"/>
        </w:rPr>
      </w:pPr>
      <w:r w:rsidRPr="009B71F2">
        <w:rPr>
          <w:rStyle w:val="Pogrubienie"/>
          <w:rFonts w:asciiTheme="minorHAnsi" w:hAnsiTheme="minorHAnsi" w:cs="Tahoma"/>
          <w:color w:val="000000" w:themeColor="text1"/>
          <w:sz w:val="22"/>
          <w:szCs w:val="22"/>
        </w:rPr>
        <w:t>remontów</w:t>
      </w:r>
      <w:r w:rsidR="009B71F2">
        <w:rPr>
          <w:rStyle w:val="Pogrubienie"/>
          <w:rFonts w:asciiTheme="minorHAnsi" w:hAnsiTheme="minorHAnsi" w:cs="Tahoma"/>
          <w:b w:val="0"/>
          <w:color w:val="000000" w:themeColor="text1"/>
          <w:sz w:val="22"/>
          <w:szCs w:val="22"/>
        </w:rPr>
        <w:t xml:space="preserve"> U</w:t>
      </w:r>
      <w:r w:rsidRPr="009B71F2">
        <w:rPr>
          <w:rStyle w:val="Pogrubienie"/>
          <w:rFonts w:asciiTheme="minorHAnsi" w:hAnsiTheme="minorHAnsi" w:cs="Tahoma"/>
          <w:b w:val="0"/>
          <w:color w:val="000000" w:themeColor="text1"/>
          <w:sz w:val="22"/>
          <w:szCs w:val="22"/>
        </w:rPr>
        <w:t xml:space="preserve">rządzeń energetycznych związanych z usuwaniem usterek i awarii, w celu doprowadzenia ich do wymaganego stanu technicznego, </w:t>
      </w:r>
    </w:p>
    <w:p w14:paraId="4078153A" w14:textId="6BCD941F" w:rsidR="00324C09" w:rsidRPr="009B71F2" w:rsidRDefault="00A43258" w:rsidP="00F060C1">
      <w:pPr>
        <w:pStyle w:val="Akapitzlist"/>
        <w:numPr>
          <w:ilvl w:val="0"/>
          <w:numId w:val="49"/>
        </w:numPr>
        <w:spacing w:line="360" w:lineRule="atLeast"/>
        <w:jc w:val="both"/>
        <w:rPr>
          <w:rStyle w:val="Pogrubienie"/>
          <w:rFonts w:asciiTheme="minorHAnsi" w:hAnsiTheme="minorHAnsi" w:cs="Arial"/>
          <w:bCs w:val="0"/>
          <w:color w:val="000000" w:themeColor="text1"/>
          <w:sz w:val="22"/>
          <w:szCs w:val="22"/>
        </w:rPr>
      </w:pPr>
      <w:r w:rsidRPr="009B71F2">
        <w:rPr>
          <w:rStyle w:val="Pogrubienie"/>
          <w:rFonts w:asciiTheme="minorHAnsi" w:hAnsiTheme="minorHAnsi" w:cs="Tahoma"/>
          <w:color w:val="000000" w:themeColor="text1"/>
          <w:sz w:val="22"/>
          <w:szCs w:val="22"/>
        </w:rPr>
        <w:t>montażu</w:t>
      </w:r>
      <w:r w:rsidRPr="009B71F2">
        <w:rPr>
          <w:rStyle w:val="Pogrubienie"/>
          <w:rFonts w:asciiTheme="minorHAnsi" w:hAnsiTheme="minorHAnsi" w:cs="Tahoma"/>
          <w:b w:val="0"/>
          <w:color w:val="000000" w:themeColor="text1"/>
          <w:sz w:val="22"/>
          <w:szCs w:val="22"/>
        </w:rPr>
        <w:t>, niezbędnych</w:t>
      </w:r>
      <w:r w:rsidR="00324C09" w:rsidRPr="009B71F2">
        <w:rPr>
          <w:rStyle w:val="Pogrubienie"/>
          <w:rFonts w:asciiTheme="minorHAnsi" w:hAnsiTheme="minorHAnsi" w:cs="Tahoma"/>
          <w:b w:val="0"/>
          <w:color w:val="000000" w:themeColor="text1"/>
          <w:sz w:val="22"/>
          <w:szCs w:val="22"/>
        </w:rPr>
        <w:t xml:space="preserve"> do instalowania i p</w:t>
      </w:r>
      <w:r w:rsidRPr="009B71F2">
        <w:rPr>
          <w:rStyle w:val="Pogrubienie"/>
          <w:rFonts w:asciiTheme="minorHAnsi" w:hAnsiTheme="minorHAnsi" w:cs="Tahoma"/>
          <w:b w:val="0"/>
          <w:color w:val="000000" w:themeColor="text1"/>
          <w:sz w:val="22"/>
          <w:szCs w:val="22"/>
        </w:rPr>
        <w:t xml:space="preserve">rzyłączania </w:t>
      </w:r>
      <w:r w:rsidR="009B71F2">
        <w:rPr>
          <w:rStyle w:val="Pogrubienie"/>
          <w:rFonts w:asciiTheme="minorHAnsi" w:hAnsiTheme="minorHAnsi" w:cs="Tahoma"/>
          <w:b w:val="0"/>
          <w:color w:val="000000" w:themeColor="text1"/>
          <w:sz w:val="22"/>
          <w:szCs w:val="22"/>
        </w:rPr>
        <w:t>U</w:t>
      </w:r>
      <w:r w:rsidRPr="009B71F2">
        <w:rPr>
          <w:rStyle w:val="Pogrubienie"/>
          <w:rFonts w:asciiTheme="minorHAnsi" w:hAnsiTheme="minorHAnsi" w:cs="Tahoma"/>
          <w:b w:val="0"/>
          <w:color w:val="000000" w:themeColor="text1"/>
          <w:sz w:val="22"/>
          <w:szCs w:val="22"/>
        </w:rPr>
        <w:t>rządzeń energetycz</w:t>
      </w:r>
      <w:r w:rsidR="00324C09" w:rsidRPr="009B71F2">
        <w:rPr>
          <w:rStyle w:val="Pogrubienie"/>
          <w:rFonts w:asciiTheme="minorHAnsi" w:hAnsiTheme="minorHAnsi" w:cs="Tahoma"/>
          <w:b w:val="0"/>
          <w:color w:val="000000" w:themeColor="text1"/>
          <w:sz w:val="22"/>
          <w:szCs w:val="22"/>
        </w:rPr>
        <w:t xml:space="preserve">nych, </w:t>
      </w:r>
    </w:p>
    <w:p w14:paraId="59D32132" w14:textId="65766EC4" w:rsidR="00324C09" w:rsidRPr="009B71F2" w:rsidRDefault="00A43258" w:rsidP="00F060C1">
      <w:pPr>
        <w:pStyle w:val="Akapitzlist"/>
        <w:numPr>
          <w:ilvl w:val="0"/>
          <w:numId w:val="49"/>
        </w:numPr>
        <w:spacing w:line="360" w:lineRule="atLeast"/>
        <w:jc w:val="both"/>
        <w:rPr>
          <w:rFonts w:asciiTheme="minorHAnsi" w:hAnsiTheme="minorHAnsi" w:cs="Arial"/>
          <w:b/>
          <w:color w:val="000000" w:themeColor="text1"/>
          <w:sz w:val="22"/>
          <w:szCs w:val="22"/>
        </w:rPr>
      </w:pPr>
      <w:r w:rsidRPr="009B71F2">
        <w:rPr>
          <w:rStyle w:val="Pogrubienie"/>
          <w:rFonts w:asciiTheme="minorHAnsi" w:hAnsiTheme="minorHAnsi" w:cs="Tahoma"/>
          <w:color w:val="000000" w:themeColor="text1"/>
          <w:sz w:val="22"/>
          <w:szCs w:val="22"/>
        </w:rPr>
        <w:t>kontrolno-pomiarowym</w:t>
      </w:r>
      <w:r w:rsidRPr="009B71F2">
        <w:rPr>
          <w:rStyle w:val="Pogrubienie"/>
          <w:rFonts w:asciiTheme="minorHAnsi" w:hAnsiTheme="minorHAnsi" w:cs="Tahoma"/>
          <w:b w:val="0"/>
          <w:color w:val="000000" w:themeColor="text1"/>
          <w:sz w:val="22"/>
          <w:szCs w:val="22"/>
        </w:rPr>
        <w:t>, niezbędnym</w:t>
      </w:r>
      <w:r w:rsidR="00324C09" w:rsidRPr="009B71F2">
        <w:rPr>
          <w:rStyle w:val="Pogrubienie"/>
          <w:rFonts w:asciiTheme="minorHAnsi" w:hAnsiTheme="minorHAnsi" w:cs="Tahoma"/>
          <w:b w:val="0"/>
          <w:color w:val="000000" w:themeColor="text1"/>
          <w:sz w:val="22"/>
          <w:szCs w:val="22"/>
        </w:rPr>
        <w:t xml:space="preserve"> do</w:t>
      </w:r>
      <w:r w:rsidRPr="009B71F2">
        <w:rPr>
          <w:rStyle w:val="Pogrubienie"/>
          <w:rFonts w:asciiTheme="minorHAnsi" w:hAnsiTheme="minorHAnsi" w:cs="Tahoma"/>
          <w:b w:val="0"/>
          <w:color w:val="000000" w:themeColor="text1"/>
          <w:sz w:val="22"/>
          <w:szCs w:val="22"/>
        </w:rPr>
        <w:t xml:space="preserve"> dokonania oceny stanu technicz</w:t>
      </w:r>
      <w:r w:rsidR="00324C09" w:rsidRPr="009B71F2">
        <w:rPr>
          <w:rStyle w:val="Pogrubienie"/>
          <w:rFonts w:asciiTheme="minorHAnsi" w:hAnsiTheme="minorHAnsi" w:cs="Tahoma"/>
          <w:b w:val="0"/>
          <w:color w:val="000000" w:themeColor="text1"/>
          <w:sz w:val="22"/>
          <w:szCs w:val="22"/>
        </w:rPr>
        <w:t>nego, parametrów eksploatacyjnych, jakośc</w:t>
      </w:r>
      <w:r w:rsidRPr="009B71F2">
        <w:rPr>
          <w:rStyle w:val="Pogrubienie"/>
          <w:rFonts w:asciiTheme="minorHAnsi" w:hAnsiTheme="minorHAnsi" w:cs="Tahoma"/>
          <w:b w:val="0"/>
          <w:color w:val="000000" w:themeColor="text1"/>
          <w:sz w:val="22"/>
          <w:szCs w:val="22"/>
        </w:rPr>
        <w:t>i regulacji i sprawności energe</w:t>
      </w:r>
      <w:r w:rsidR="009B71F2">
        <w:rPr>
          <w:rStyle w:val="Pogrubienie"/>
          <w:rFonts w:asciiTheme="minorHAnsi" w:hAnsiTheme="minorHAnsi" w:cs="Tahoma"/>
          <w:b w:val="0"/>
          <w:color w:val="000000" w:themeColor="text1"/>
          <w:sz w:val="22"/>
          <w:szCs w:val="22"/>
        </w:rPr>
        <w:t>tycznej U</w:t>
      </w:r>
      <w:r w:rsidR="00324C09" w:rsidRPr="009B71F2">
        <w:rPr>
          <w:rStyle w:val="Pogrubienie"/>
          <w:rFonts w:asciiTheme="minorHAnsi" w:hAnsiTheme="minorHAnsi" w:cs="Tahoma"/>
          <w:b w:val="0"/>
          <w:color w:val="000000" w:themeColor="text1"/>
          <w:sz w:val="22"/>
          <w:szCs w:val="22"/>
        </w:rPr>
        <w:t xml:space="preserve">rządzeń energetycznych, </w:t>
      </w:r>
    </w:p>
    <w:p w14:paraId="13AD5947" w14:textId="1888E3A3" w:rsidR="00AE718B" w:rsidRPr="00623175" w:rsidRDefault="00AE718B" w:rsidP="00F060C1">
      <w:pPr>
        <w:pStyle w:val="Akapitzlist"/>
        <w:widowControl w:val="0"/>
        <w:numPr>
          <w:ilvl w:val="2"/>
          <w:numId w:val="4"/>
        </w:numPr>
        <w:tabs>
          <w:tab w:val="left" w:pos="0"/>
        </w:tabs>
        <w:autoSpaceDE w:val="0"/>
        <w:autoSpaceDN w:val="0"/>
        <w:adjustRightInd w:val="0"/>
        <w:spacing w:before="120"/>
        <w:jc w:val="both"/>
        <w:rPr>
          <w:rFonts w:asciiTheme="minorHAnsi" w:hAnsiTheme="minorHAnsi" w:cs="A"/>
          <w:color w:val="000000" w:themeColor="text1"/>
          <w:sz w:val="22"/>
          <w:szCs w:val="22"/>
        </w:rPr>
      </w:pPr>
      <w:r w:rsidRPr="00623175">
        <w:rPr>
          <w:rFonts w:asciiTheme="minorHAnsi" w:hAnsiTheme="minorHAnsi" w:cs="A"/>
          <w:b/>
          <w:color w:val="000000" w:themeColor="text1"/>
          <w:sz w:val="22"/>
          <w:szCs w:val="22"/>
        </w:rPr>
        <w:t>Prace pomocnicze</w:t>
      </w:r>
      <w:r w:rsidR="009B71F2" w:rsidRPr="00623175">
        <w:rPr>
          <w:rFonts w:asciiTheme="minorHAnsi" w:hAnsiTheme="minorHAnsi" w:cs="A"/>
          <w:color w:val="000000" w:themeColor="text1"/>
          <w:sz w:val="22"/>
          <w:szCs w:val="22"/>
        </w:rPr>
        <w:t xml:space="preserve"> - prace wykonywane przy U</w:t>
      </w:r>
      <w:r w:rsidRPr="00623175">
        <w:rPr>
          <w:rFonts w:asciiTheme="minorHAnsi" w:hAnsiTheme="minorHAnsi" w:cs="A"/>
          <w:color w:val="000000" w:themeColor="text1"/>
          <w:sz w:val="22"/>
          <w:szCs w:val="22"/>
        </w:rPr>
        <w:t>rządzeniach energetycznych nie</w:t>
      </w:r>
      <w:r w:rsidR="00A43258" w:rsidRPr="00623175">
        <w:rPr>
          <w:rFonts w:asciiTheme="minorHAnsi" w:hAnsiTheme="minorHAnsi" w:cs="A"/>
          <w:color w:val="000000" w:themeColor="text1"/>
          <w:sz w:val="22"/>
          <w:szCs w:val="22"/>
        </w:rPr>
        <w:t xml:space="preserve"> </w:t>
      </w:r>
      <w:r w:rsidRPr="00623175">
        <w:rPr>
          <w:rFonts w:asciiTheme="minorHAnsi" w:hAnsiTheme="minorHAnsi" w:cs="A"/>
          <w:color w:val="000000" w:themeColor="text1"/>
          <w:sz w:val="22"/>
          <w:szCs w:val="22"/>
        </w:rPr>
        <w:t>będące pracami eksploatacyjnymi</w:t>
      </w:r>
      <w:r w:rsidR="00A43258" w:rsidRPr="00623175">
        <w:rPr>
          <w:rFonts w:asciiTheme="minorHAnsi" w:hAnsiTheme="minorHAnsi" w:cs="A"/>
          <w:color w:val="000000" w:themeColor="text1"/>
          <w:sz w:val="22"/>
          <w:szCs w:val="22"/>
        </w:rPr>
        <w:t>,</w:t>
      </w:r>
      <w:r w:rsidRPr="00623175">
        <w:rPr>
          <w:rFonts w:asciiTheme="minorHAnsi" w:hAnsiTheme="minorHAnsi" w:cs="A"/>
          <w:color w:val="000000" w:themeColor="text1"/>
          <w:sz w:val="22"/>
          <w:szCs w:val="22"/>
        </w:rPr>
        <w:t xml:space="preserve"> do </w:t>
      </w:r>
      <w:r w:rsidRPr="00623175">
        <w:rPr>
          <w:rStyle w:val="Pogrubienie"/>
          <w:rFonts w:asciiTheme="minorHAnsi" w:hAnsiTheme="minorHAnsi" w:cs="Tahoma"/>
          <w:b w:val="0"/>
          <w:color w:val="000000" w:themeColor="text1"/>
          <w:sz w:val="22"/>
          <w:szCs w:val="22"/>
        </w:rPr>
        <w:t>których zalicza s</w:t>
      </w:r>
      <w:r w:rsidR="00A43258" w:rsidRPr="00623175">
        <w:rPr>
          <w:rStyle w:val="Pogrubienie"/>
          <w:rFonts w:asciiTheme="minorHAnsi" w:hAnsiTheme="minorHAnsi" w:cs="Tahoma"/>
          <w:b w:val="0"/>
          <w:color w:val="000000" w:themeColor="text1"/>
          <w:sz w:val="22"/>
          <w:szCs w:val="22"/>
        </w:rPr>
        <w:t>ię w szczególności prace: budow</w:t>
      </w:r>
      <w:r w:rsidRPr="00623175">
        <w:rPr>
          <w:rStyle w:val="Pogrubienie"/>
          <w:rFonts w:asciiTheme="minorHAnsi" w:hAnsiTheme="minorHAnsi" w:cs="Tahoma"/>
          <w:b w:val="0"/>
          <w:color w:val="000000" w:themeColor="text1"/>
          <w:sz w:val="22"/>
          <w:szCs w:val="22"/>
        </w:rPr>
        <w:t>lane, malarskie, porządkowe, pielęgnacyjne, transportowe oraz związane z obsługą sprzętu zmechanizowanego;</w:t>
      </w:r>
    </w:p>
    <w:p w14:paraId="1CE9C86B" w14:textId="290EB5A8" w:rsidR="007A103A" w:rsidRPr="00623175" w:rsidRDefault="00E54F25" w:rsidP="00F060C1">
      <w:pPr>
        <w:pStyle w:val="Akapitzlist"/>
        <w:widowControl w:val="0"/>
        <w:numPr>
          <w:ilvl w:val="2"/>
          <w:numId w:val="4"/>
        </w:numPr>
        <w:tabs>
          <w:tab w:val="left" w:pos="0"/>
        </w:tabs>
        <w:autoSpaceDE w:val="0"/>
        <w:autoSpaceDN w:val="0"/>
        <w:adjustRightInd w:val="0"/>
        <w:spacing w:before="240"/>
        <w:jc w:val="both"/>
        <w:rPr>
          <w:rFonts w:asciiTheme="minorHAnsi" w:hAnsiTheme="minorHAnsi" w:cs="A"/>
          <w:sz w:val="22"/>
          <w:szCs w:val="22"/>
        </w:rPr>
      </w:pPr>
      <w:r w:rsidRPr="00623175">
        <w:rPr>
          <w:rFonts w:asciiTheme="minorHAnsi" w:hAnsiTheme="minorHAnsi" w:cs="A"/>
          <w:b/>
          <w:sz w:val="22"/>
          <w:szCs w:val="22"/>
        </w:rPr>
        <w:t>P</w:t>
      </w:r>
      <w:r w:rsidR="00E959B8" w:rsidRPr="00623175">
        <w:rPr>
          <w:rFonts w:asciiTheme="minorHAnsi" w:hAnsiTheme="minorHAnsi" w:cs="A"/>
          <w:b/>
          <w:sz w:val="22"/>
          <w:szCs w:val="22"/>
        </w:rPr>
        <w:t>rowadzący eksploatację</w:t>
      </w:r>
      <w:r w:rsidR="009B3809" w:rsidRPr="00623175">
        <w:rPr>
          <w:rFonts w:asciiTheme="minorHAnsi" w:hAnsiTheme="minorHAnsi" w:cs="A"/>
          <w:sz w:val="22"/>
          <w:szCs w:val="22"/>
        </w:rPr>
        <w:t xml:space="preserve"> </w:t>
      </w:r>
      <w:r w:rsidR="002361F0" w:rsidRPr="00623175">
        <w:rPr>
          <w:rFonts w:asciiTheme="minorHAnsi" w:hAnsiTheme="minorHAnsi" w:cs="A"/>
          <w:sz w:val="22"/>
          <w:szCs w:val="22"/>
        </w:rPr>
        <w:t>–</w:t>
      </w:r>
      <w:r w:rsidR="009B3809" w:rsidRPr="00623175">
        <w:rPr>
          <w:rFonts w:asciiTheme="minorHAnsi" w:hAnsiTheme="minorHAnsi" w:cs="A"/>
          <w:sz w:val="22"/>
          <w:szCs w:val="22"/>
        </w:rPr>
        <w:t xml:space="preserve"> </w:t>
      </w:r>
      <w:r w:rsidR="002361F0" w:rsidRPr="00623175">
        <w:rPr>
          <w:rFonts w:asciiTheme="minorHAnsi" w:hAnsiTheme="minorHAnsi" w:cs="A"/>
          <w:sz w:val="22"/>
          <w:szCs w:val="22"/>
        </w:rPr>
        <w:t xml:space="preserve">jednostka organizacyjna, osoba prawna lub osoba fizyczna, zajmująca się </w:t>
      </w:r>
      <w:r w:rsidR="00CA5A13" w:rsidRPr="00623175">
        <w:rPr>
          <w:rFonts w:asciiTheme="minorHAnsi" w:hAnsiTheme="minorHAnsi" w:cs="A"/>
          <w:sz w:val="22"/>
          <w:szCs w:val="22"/>
        </w:rPr>
        <w:t xml:space="preserve">eksploatacją </w:t>
      </w:r>
      <w:r w:rsidR="009B71F2" w:rsidRPr="00623175">
        <w:rPr>
          <w:rFonts w:asciiTheme="minorHAnsi" w:hAnsiTheme="minorHAnsi" w:cs="A"/>
          <w:sz w:val="22"/>
          <w:szCs w:val="22"/>
        </w:rPr>
        <w:t>własnych lub powierzonych jej U</w:t>
      </w:r>
      <w:r w:rsidR="002361F0" w:rsidRPr="00623175">
        <w:rPr>
          <w:rFonts w:asciiTheme="minorHAnsi" w:hAnsiTheme="minorHAnsi" w:cs="A"/>
          <w:sz w:val="22"/>
          <w:szCs w:val="22"/>
        </w:rPr>
        <w:t>rządzeń energetycznych</w:t>
      </w:r>
      <w:r w:rsidR="00455925" w:rsidRPr="00623175">
        <w:rPr>
          <w:rFonts w:asciiTheme="minorHAnsi" w:hAnsiTheme="minorHAnsi" w:cs="A"/>
          <w:sz w:val="22"/>
          <w:szCs w:val="22"/>
        </w:rPr>
        <w:t>;</w:t>
      </w:r>
      <w:r w:rsidR="00E959B8" w:rsidRPr="00623175">
        <w:rPr>
          <w:rFonts w:asciiTheme="minorHAnsi" w:hAnsiTheme="minorHAnsi" w:cs="A"/>
          <w:sz w:val="22"/>
          <w:szCs w:val="22"/>
        </w:rPr>
        <w:t xml:space="preserve"> </w:t>
      </w:r>
    </w:p>
    <w:p w14:paraId="11488816" w14:textId="2556E2EC" w:rsidR="007A103A" w:rsidRPr="009B71F2" w:rsidRDefault="007A103A" w:rsidP="00F060C1">
      <w:pPr>
        <w:pStyle w:val="Zwykytekst"/>
        <w:numPr>
          <w:ilvl w:val="2"/>
          <w:numId w:val="4"/>
        </w:numPr>
        <w:spacing w:before="240"/>
        <w:jc w:val="both"/>
        <w:rPr>
          <w:color w:val="000000" w:themeColor="text1"/>
        </w:rPr>
      </w:pPr>
      <w:r w:rsidRPr="009B71F2">
        <w:rPr>
          <w:rFonts w:asciiTheme="minorHAnsi" w:hAnsiTheme="minorHAnsi" w:cs="A"/>
          <w:b/>
          <w:color w:val="000000" w:themeColor="text1"/>
          <w:szCs w:val="22"/>
        </w:rPr>
        <w:lastRenderedPageBreak/>
        <w:t>Pracodawca</w:t>
      </w:r>
      <w:r w:rsidRPr="009B71F2">
        <w:rPr>
          <w:rFonts w:asciiTheme="minorHAnsi" w:hAnsiTheme="minorHAnsi" w:cs="A"/>
          <w:color w:val="000000" w:themeColor="text1"/>
          <w:szCs w:val="22"/>
        </w:rPr>
        <w:t xml:space="preserve"> - </w:t>
      </w:r>
      <w:r w:rsidRPr="009B71F2">
        <w:rPr>
          <w:color w:val="000000" w:themeColor="text1"/>
        </w:rPr>
        <w:t>jednostka organizacyjna, choćby nie posiadała osobowości prawnej, a także osoba fizyczna, jeżeli zatrudniają one pracowników. Za pracodawcę będącego jednostką organizacyjną czynności w sprawach z zakresu prawa pracy dokonuje osoba lub organ zarządzający tą jednostką albo inna wyznaczona do tego osoba;</w:t>
      </w:r>
    </w:p>
    <w:p w14:paraId="38013606" w14:textId="349AEBD7" w:rsidR="009A7F00" w:rsidRPr="00623175" w:rsidRDefault="00E54F25" w:rsidP="00F060C1">
      <w:pPr>
        <w:pStyle w:val="Akapitzlist"/>
        <w:widowControl w:val="0"/>
        <w:numPr>
          <w:ilvl w:val="2"/>
          <w:numId w:val="4"/>
        </w:numPr>
        <w:tabs>
          <w:tab w:val="left" w:pos="0"/>
        </w:tabs>
        <w:autoSpaceDE w:val="0"/>
        <w:autoSpaceDN w:val="0"/>
        <w:adjustRightInd w:val="0"/>
        <w:spacing w:before="120"/>
        <w:jc w:val="both"/>
        <w:rPr>
          <w:rFonts w:asciiTheme="minorHAnsi" w:hAnsiTheme="minorHAnsi" w:cs="A"/>
          <w:sz w:val="22"/>
          <w:szCs w:val="22"/>
        </w:rPr>
      </w:pPr>
      <w:r w:rsidRPr="00623175">
        <w:rPr>
          <w:rFonts w:asciiTheme="minorHAnsi" w:hAnsiTheme="minorHAnsi" w:cs="A"/>
          <w:b/>
          <w:sz w:val="22"/>
          <w:szCs w:val="22"/>
        </w:rPr>
        <w:t>S</w:t>
      </w:r>
      <w:r w:rsidR="00E959B8" w:rsidRPr="00623175">
        <w:rPr>
          <w:rFonts w:asciiTheme="minorHAnsi" w:hAnsiTheme="minorHAnsi" w:cs="A"/>
          <w:b/>
          <w:sz w:val="22"/>
          <w:szCs w:val="22"/>
        </w:rPr>
        <w:t>trefa pracy</w:t>
      </w:r>
      <w:r w:rsidR="00E959B8" w:rsidRPr="00623175">
        <w:rPr>
          <w:rFonts w:asciiTheme="minorHAnsi" w:hAnsiTheme="minorHAnsi" w:cs="A"/>
          <w:sz w:val="22"/>
          <w:szCs w:val="22"/>
        </w:rPr>
        <w:t xml:space="preserve"> - stanowisko lub </w:t>
      </w:r>
      <w:r w:rsidR="002361F0" w:rsidRPr="00623175">
        <w:rPr>
          <w:rFonts w:asciiTheme="minorHAnsi" w:hAnsiTheme="minorHAnsi" w:cs="A"/>
          <w:sz w:val="22"/>
          <w:szCs w:val="22"/>
        </w:rPr>
        <w:t xml:space="preserve">określone </w:t>
      </w:r>
      <w:r w:rsidR="00E959B8" w:rsidRPr="00623175">
        <w:rPr>
          <w:rFonts w:asciiTheme="minorHAnsi" w:hAnsiTheme="minorHAnsi" w:cs="A"/>
          <w:sz w:val="22"/>
          <w:szCs w:val="22"/>
        </w:rPr>
        <w:t xml:space="preserve">miejsce pracy odpowiednio przygotowane </w:t>
      </w:r>
      <w:r w:rsidR="00B8716A" w:rsidRPr="00623175">
        <w:rPr>
          <w:rFonts w:asciiTheme="minorHAnsi" w:hAnsiTheme="minorHAnsi" w:cs="A"/>
          <w:sz w:val="22"/>
          <w:szCs w:val="22"/>
        </w:rPr>
        <w:br/>
      </w:r>
      <w:r w:rsidR="00E959B8" w:rsidRPr="00623175">
        <w:rPr>
          <w:rFonts w:asciiTheme="minorHAnsi" w:hAnsiTheme="minorHAnsi" w:cs="A"/>
          <w:sz w:val="22"/>
          <w:szCs w:val="22"/>
        </w:rPr>
        <w:t xml:space="preserve">w zakresie niezbędnym do bezpiecznego wykonywania </w:t>
      </w:r>
      <w:r w:rsidR="009B71F2" w:rsidRPr="00623175">
        <w:rPr>
          <w:rFonts w:asciiTheme="minorHAnsi" w:hAnsiTheme="minorHAnsi" w:cs="A"/>
          <w:color w:val="000000" w:themeColor="text1"/>
          <w:sz w:val="22"/>
          <w:szCs w:val="22"/>
        </w:rPr>
        <w:t>P</w:t>
      </w:r>
      <w:r w:rsidR="00E959B8" w:rsidRPr="00623175">
        <w:rPr>
          <w:rFonts w:asciiTheme="minorHAnsi" w:hAnsiTheme="minorHAnsi" w:cs="A"/>
          <w:color w:val="000000" w:themeColor="text1"/>
          <w:sz w:val="22"/>
          <w:szCs w:val="22"/>
        </w:rPr>
        <w:t>rac</w:t>
      </w:r>
      <w:r w:rsidR="00224A9A" w:rsidRPr="00623175">
        <w:rPr>
          <w:rFonts w:asciiTheme="minorHAnsi" w:hAnsiTheme="minorHAnsi" w:cs="A"/>
          <w:color w:val="000000" w:themeColor="text1"/>
          <w:sz w:val="22"/>
          <w:szCs w:val="22"/>
        </w:rPr>
        <w:t xml:space="preserve"> eksploatacyjnych</w:t>
      </w:r>
      <w:r w:rsidR="00A43258" w:rsidRPr="00623175">
        <w:rPr>
          <w:rFonts w:asciiTheme="minorHAnsi" w:hAnsiTheme="minorHAnsi" w:cs="A"/>
          <w:color w:val="000000" w:themeColor="text1"/>
          <w:sz w:val="22"/>
          <w:szCs w:val="22"/>
        </w:rPr>
        <w:t>.</w:t>
      </w:r>
    </w:p>
    <w:p w14:paraId="7AC98853" w14:textId="1302FCE9" w:rsidR="00930050" w:rsidRPr="0011536F" w:rsidRDefault="00930050" w:rsidP="00F060C1">
      <w:pPr>
        <w:pStyle w:val="Lista-kontynuacja"/>
        <w:numPr>
          <w:ilvl w:val="2"/>
          <w:numId w:val="4"/>
        </w:numPr>
        <w:spacing w:before="120" w:after="0"/>
        <w:jc w:val="both"/>
        <w:rPr>
          <w:rFonts w:asciiTheme="minorHAnsi" w:hAnsiTheme="minorHAnsi"/>
          <w:sz w:val="22"/>
          <w:szCs w:val="22"/>
        </w:rPr>
      </w:pPr>
      <w:r w:rsidRPr="0011536F">
        <w:rPr>
          <w:rFonts w:asciiTheme="minorHAnsi" w:hAnsiTheme="minorHAnsi"/>
          <w:b/>
          <w:sz w:val="22"/>
          <w:szCs w:val="22"/>
        </w:rPr>
        <w:t>Świadectwo kwalifikacyjne</w:t>
      </w:r>
      <w:r w:rsidRPr="0011536F">
        <w:rPr>
          <w:rFonts w:asciiTheme="minorHAnsi" w:hAnsiTheme="minorHAnsi"/>
          <w:sz w:val="22"/>
          <w:szCs w:val="22"/>
        </w:rPr>
        <w:t xml:space="preserve"> - </w:t>
      </w:r>
      <w:r w:rsidR="002361F0" w:rsidRPr="0011536F">
        <w:rPr>
          <w:rFonts w:asciiTheme="minorHAnsi" w:hAnsiTheme="minorHAnsi"/>
          <w:sz w:val="22"/>
          <w:szCs w:val="22"/>
        </w:rPr>
        <w:t>dokument stwierdzający</w:t>
      </w:r>
      <w:r w:rsidRPr="0011536F">
        <w:rPr>
          <w:rFonts w:asciiTheme="minorHAnsi" w:hAnsiTheme="minorHAnsi"/>
          <w:sz w:val="22"/>
          <w:szCs w:val="22"/>
        </w:rPr>
        <w:t xml:space="preserve"> spełnienie przez daną osobę odpowiednich wymagań kwalifikacyjnych do wykonywania pracy na stanowisku dozoru lub eksploatacji w ustalonym zakresie: obsługi, konserwacji, </w:t>
      </w:r>
      <w:r w:rsidR="00EB38E5" w:rsidRPr="0011536F">
        <w:rPr>
          <w:rFonts w:asciiTheme="minorHAnsi" w:hAnsiTheme="minorHAnsi"/>
          <w:sz w:val="22"/>
          <w:szCs w:val="22"/>
        </w:rPr>
        <w:t xml:space="preserve">remontów, montażu i </w:t>
      </w:r>
      <w:r w:rsidRPr="0011536F">
        <w:rPr>
          <w:rFonts w:asciiTheme="minorHAnsi" w:hAnsiTheme="minorHAnsi"/>
          <w:sz w:val="22"/>
          <w:szCs w:val="22"/>
        </w:rPr>
        <w:t>kontrolno-pomia</w:t>
      </w:r>
      <w:r w:rsidR="00A43258">
        <w:rPr>
          <w:rFonts w:asciiTheme="minorHAnsi" w:hAnsiTheme="minorHAnsi"/>
          <w:sz w:val="22"/>
          <w:szCs w:val="22"/>
        </w:rPr>
        <w:t>rowym dla określonych rodzajów u</w:t>
      </w:r>
      <w:r w:rsidR="002361F0" w:rsidRPr="0011536F">
        <w:rPr>
          <w:rFonts w:asciiTheme="minorHAnsi" w:hAnsiTheme="minorHAnsi"/>
          <w:sz w:val="22"/>
          <w:szCs w:val="22"/>
        </w:rPr>
        <w:t xml:space="preserve">rządzeń </w:t>
      </w:r>
      <w:r w:rsidRPr="0011536F">
        <w:rPr>
          <w:rFonts w:asciiTheme="minorHAnsi" w:hAnsiTheme="minorHAnsi"/>
          <w:sz w:val="22"/>
          <w:szCs w:val="22"/>
        </w:rPr>
        <w:t xml:space="preserve">energetycznych, uzyskane w trybie i na zasadach określonych w </w:t>
      </w:r>
      <w:r w:rsidR="002361F0" w:rsidRPr="0011536F">
        <w:rPr>
          <w:rFonts w:asciiTheme="minorHAnsi" w:hAnsiTheme="minorHAnsi"/>
          <w:sz w:val="22"/>
          <w:szCs w:val="22"/>
        </w:rPr>
        <w:t xml:space="preserve">odrębnych </w:t>
      </w:r>
      <w:r w:rsidRPr="0011536F">
        <w:rPr>
          <w:rFonts w:asciiTheme="minorHAnsi" w:hAnsiTheme="minorHAnsi"/>
          <w:sz w:val="22"/>
          <w:szCs w:val="22"/>
        </w:rPr>
        <w:t>przepisach.</w:t>
      </w:r>
    </w:p>
    <w:p w14:paraId="207FCF4A" w14:textId="363D4E88" w:rsidR="004C794E" w:rsidRPr="00623175" w:rsidRDefault="004C794E" w:rsidP="00F060C1">
      <w:pPr>
        <w:pStyle w:val="Akapitzlist"/>
        <w:widowControl w:val="0"/>
        <w:numPr>
          <w:ilvl w:val="2"/>
          <w:numId w:val="4"/>
        </w:numPr>
        <w:tabs>
          <w:tab w:val="left" w:pos="0"/>
        </w:tabs>
        <w:autoSpaceDE w:val="0"/>
        <w:autoSpaceDN w:val="0"/>
        <w:adjustRightInd w:val="0"/>
        <w:spacing w:before="120"/>
        <w:jc w:val="both"/>
        <w:rPr>
          <w:rFonts w:asciiTheme="minorHAnsi" w:hAnsiTheme="minorHAnsi" w:cs="A"/>
          <w:sz w:val="22"/>
          <w:szCs w:val="22"/>
        </w:rPr>
      </w:pPr>
      <w:r w:rsidRPr="00623175">
        <w:rPr>
          <w:rFonts w:asciiTheme="minorHAnsi" w:hAnsiTheme="minorHAnsi" w:cs="A"/>
          <w:b/>
          <w:sz w:val="22"/>
          <w:szCs w:val="22"/>
        </w:rPr>
        <w:t>Upoważnienie</w:t>
      </w:r>
      <w:r w:rsidRPr="00623175">
        <w:rPr>
          <w:rFonts w:asciiTheme="minorHAnsi" w:hAnsiTheme="minorHAnsi" w:cs="A"/>
          <w:sz w:val="22"/>
          <w:szCs w:val="22"/>
        </w:rPr>
        <w:t xml:space="preserve"> – dokument pozwalający danej osobie pełnić </w:t>
      </w:r>
      <w:r w:rsidR="00AD61B4" w:rsidRPr="00623175">
        <w:rPr>
          <w:rFonts w:asciiTheme="minorHAnsi" w:hAnsiTheme="minorHAnsi" w:cs="A"/>
          <w:sz w:val="22"/>
          <w:szCs w:val="22"/>
        </w:rPr>
        <w:t xml:space="preserve"> wybrane funkcje w organizacji pracy lub wykonywać  określone czynności eksploatacyjne na zasadach określonych w odrębnym dokumencie </w:t>
      </w:r>
      <w:r w:rsidR="00AD61B4" w:rsidRPr="00623175">
        <w:rPr>
          <w:rFonts w:asciiTheme="minorHAnsi" w:hAnsiTheme="minorHAnsi" w:cs="A"/>
          <w:color w:val="000000" w:themeColor="text1"/>
          <w:sz w:val="22"/>
          <w:szCs w:val="22"/>
        </w:rPr>
        <w:t xml:space="preserve">przez </w:t>
      </w:r>
      <w:r w:rsidR="00A43258" w:rsidRPr="00623175">
        <w:rPr>
          <w:rFonts w:asciiTheme="minorHAnsi" w:hAnsiTheme="minorHAnsi" w:cs="A"/>
          <w:strike/>
          <w:color w:val="000000" w:themeColor="text1"/>
          <w:sz w:val="22"/>
          <w:szCs w:val="22"/>
        </w:rPr>
        <w:t xml:space="preserve"> </w:t>
      </w:r>
      <w:r w:rsidR="00EC536E" w:rsidRPr="00623175">
        <w:rPr>
          <w:rFonts w:asciiTheme="minorHAnsi" w:hAnsiTheme="minorHAnsi" w:cs="A"/>
          <w:color w:val="000000" w:themeColor="text1"/>
          <w:sz w:val="22"/>
          <w:szCs w:val="22"/>
        </w:rPr>
        <w:t xml:space="preserve"> </w:t>
      </w:r>
      <w:r w:rsidR="00AD61B4" w:rsidRPr="00623175">
        <w:rPr>
          <w:rFonts w:asciiTheme="minorHAnsi" w:hAnsiTheme="minorHAnsi" w:cs="A"/>
          <w:color w:val="000000" w:themeColor="text1"/>
          <w:sz w:val="22"/>
          <w:szCs w:val="22"/>
        </w:rPr>
        <w:t>Pr</w:t>
      </w:r>
      <w:r w:rsidR="009A181F" w:rsidRPr="00623175">
        <w:rPr>
          <w:rFonts w:asciiTheme="minorHAnsi" w:hAnsiTheme="minorHAnsi" w:cs="A"/>
          <w:color w:val="000000" w:themeColor="text1"/>
          <w:sz w:val="22"/>
          <w:szCs w:val="22"/>
        </w:rPr>
        <w:t>acodawcę</w:t>
      </w:r>
      <w:r w:rsidR="00AD61B4" w:rsidRPr="00623175">
        <w:rPr>
          <w:rFonts w:asciiTheme="minorHAnsi" w:hAnsiTheme="minorHAnsi" w:cs="A"/>
          <w:sz w:val="22"/>
          <w:szCs w:val="22"/>
        </w:rPr>
        <w:t>.</w:t>
      </w:r>
    </w:p>
    <w:p w14:paraId="62401C87" w14:textId="11B6B484" w:rsidR="00F8753B" w:rsidRPr="00623175" w:rsidRDefault="00E54F25" w:rsidP="00F060C1">
      <w:pPr>
        <w:pStyle w:val="Akapitzlist"/>
        <w:widowControl w:val="0"/>
        <w:numPr>
          <w:ilvl w:val="2"/>
          <w:numId w:val="4"/>
        </w:numPr>
        <w:tabs>
          <w:tab w:val="left" w:pos="0"/>
        </w:tabs>
        <w:autoSpaceDE w:val="0"/>
        <w:autoSpaceDN w:val="0"/>
        <w:adjustRightInd w:val="0"/>
        <w:spacing w:before="120"/>
        <w:jc w:val="both"/>
        <w:rPr>
          <w:rFonts w:asciiTheme="minorHAnsi" w:hAnsiTheme="minorHAnsi" w:cs="A"/>
          <w:color w:val="000000" w:themeColor="text1"/>
          <w:sz w:val="22"/>
          <w:szCs w:val="22"/>
        </w:rPr>
      </w:pPr>
      <w:r w:rsidRPr="00623175">
        <w:rPr>
          <w:rFonts w:asciiTheme="minorHAnsi" w:hAnsiTheme="minorHAnsi" w:cs="A"/>
          <w:b/>
          <w:color w:val="000000" w:themeColor="text1"/>
          <w:sz w:val="22"/>
          <w:szCs w:val="22"/>
        </w:rPr>
        <w:t>O</w:t>
      </w:r>
      <w:r w:rsidR="00E959B8" w:rsidRPr="00623175">
        <w:rPr>
          <w:rFonts w:asciiTheme="minorHAnsi" w:hAnsiTheme="minorHAnsi" w:cs="A"/>
          <w:b/>
          <w:color w:val="000000" w:themeColor="text1"/>
          <w:sz w:val="22"/>
          <w:szCs w:val="22"/>
        </w:rPr>
        <w:t>soba uprawniona</w:t>
      </w:r>
      <w:r w:rsidR="00E959B8" w:rsidRPr="00623175">
        <w:rPr>
          <w:rFonts w:asciiTheme="minorHAnsi" w:hAnsiTheme="minorHAnsi" w:cs="A"/>
          <w:color w:val="000000" w:themeColor="text1"/>
          <w:sz w:val="22"/>
          <w:szCs w:val="22"/>
        </w:rPr>
        <w:t xml:space="preserve"> - </w:t>
      </w:r>
      <w:r w:rsidR="00F8753B" w:rsidRPr="00623175">
        <w:rPr>
          <w:rFonts w:asciiTheme="minorHAnsi" w:hAnsiTheme="minorHAnsi" w:cs="A"/>
          <w:color w:val="000000" w:themeColor="text1"/>
          <w:sz w:val="22"/>
          <w:szCs w:val="22"/>
        </w:rPr>
        <w:t>osoba posiadająca kwalifikacje potwierdzone na podstawie przepisów ustawy Prawo energetyczne.</w:t>
      </w:r>
    </w:p>
    <w:p w14:paraId="50934E4B" w14:textId="53DBB5F9" w:rsidR="00C0417C" w:rsidRPr="00623175" w:rsidRDefault="00E54F25" w:rsidP="00F060C1">
      <w:pPr>
        <w:pStyle w:val="Akapitzlist"/>
        <w:widowControl w:val="0"/>
        <w:numPr>
          <w:ilvl w:val="2"/>
          <w:numId w:val="4"/>
        </w:numPr>
        <w:tabs>
          <w:tab w:val="left" w:pos="0"/>
        </w:tabs>
        <w:autoSpaceDE w:val="0"/>
        <w:autoSpaceDN w:val="0"/>
        <w:adjustRightInd w:val="0"/>
        <w:spacing w:before="120"/>
        <w:jc w:val="both"/>
        <w:rPr>
          <w:rFonts w:asciiTheme="minorHAnsi" w:hAnsiTheme="minorHAnsi" w:cs="A"/>
          <w:color w:val="000000" w:themeColor="text1"/>
          <w:sz w:val="22"/>
          <w:szCs w:val="22"/>
        </w:rPr>
      </w:pPr>
      <w:r w:rsidRPr="00623175">
        <w:rPr>
          <w:rFonts w:asciiTheme="minorHAnsi" w:hAnsiTheme="minorHAnsi" w:cs="A"/>
          <w:b/>
          <w:color w:val="000000" w:themeColor="text1"/>
          <w:sz w:val="22"/>
          <w:szCs w:val="22"/>
        </w:rPr>
        <w:t>O</w:t>
      </w:r>
      <w:r w:rsidR="00E959B8" w:rsidRPr="00623175">
        <w:rPr>
          <w:rFonts w:asciiTheme="minorHAnsi" w:hAnsiTheme="minorHAnsi" w:cs="A"/>
          <w:b/>
          <w:color w:val="000000" w:themeColor="text1"/>
          <w:sz w:val="22"/>
          <w:szCs w:val="22"/>
        </w:rPr>
        <w:t>soba upoważniona</w:t>
      </w:r>
      <w:r w:rsidR="00E959B8" w:rsidRPr="00623175">
        <w:rPr>
          <w:rFonts w:asciiTheme="minorHAnsi" w:hAnsiTheme="minorHAnsi" w:cs="A"/>
          <w:color w:val="000000" w:themeColor="text1"/>
          <w:sz w:val="22"/>
          <w:szCs w:val="22"/>
        </w:rPr>
        <w:t xml:space="preserve"> - osob</w:t>
      </w:r>
      <w:r w:rsidR="00357D8F" w:rsidRPr="00623175">
        <w:rPr>
          <w:rFonts w:asciiTheme="minorHAnsi" w:hAnsiTheme="minorHAnsi" w:cs="A"/>
          <w:color w:val="000000" w:themeColor="text1"/>
          <w:sz w:val="22"/>
          <w:szCs w:val="22"/>
        </w:rPr>
        <w:t>a</w:t>
      </w:r>
      <w:r w:rsidR="00E959B8" w:rsidRPr="00623175">
        <w:rPr>
          <w:rFonts w:asciiTheme="minorHAnsi" w:hAnsiTheme="minorHAnsi" w:cs="A"/>
          <w:color w:val="000000" w:themeColor="text1"/>
          <w:sz w:val="22"/>
          <w:szCs w:val="22"/>
        </w:rPr>
        <w:t xml:space="preserve"> </w:t>
      </w:r>
      <w:r w:rsidR="00324C09" w:rsidRPr="00623175">
        <w:rPr>
          <w:rFonts w:asciiTheme="minorHAnsi" w:hAnsiTheme="minorHAnsi" w:cs="A"/>
          <w:color w:val="000000" w:themeColor="text1"/>
          <w:sz w:val="22"/>
          <w:szCs w:val="22"/>
        </w:rPr>
        <w:t>uprawniona,</w:t>
      </w:r>
      <w:r w:rsidR="009B71F2" w:rsidRPr="00623175">
        <w:rPr>
          <w:rFonts w:asciiTheme="minorHAnsi" w:hAnsiTheme="minorHAnsi" w:cs="A"/>
          <w:color w:val="000000" w:themeColor="text1"/>
          <w:sz w:val="22"/>
          <w:szCs w:val="22"/>
        </w:rPr>
        <w:t xml:space="preserve"> wyznaczona pisemnie przez P</w:t>
      </w:r>
      <w:r w:rsidR="00324C09" w:rsidRPr="00623175">
        <w:rPr>
          <w:rFonts w:asciiTheme="minorHAnsi" w:hAnsiTheme="minorHAnsi" w:cs="A"/>
          <w:color w:val="000000" w:themeColor="text1"/>
          <w:sz w:val="22"/>
          <w:szCs w:val="22"/>
        </w:rPr>
        <w:t>racodawcę do wykonywania określonych przez niego czynn</w:t>
      </w:r>
      <w:r w:rsidR="009B71F2" w:rsidRPr="00623175">
        <w:rPr>
          <w:rFonts w:asciiTheme="minorHAnsi" w:hAnsiTheme="minorHAnsi" w:cs="A"/>
          <w:color w:val="000000" w:themeColor="text1"/>
          <w:sz w:val="22"/>
          <w:szCs w:val="22"/>
        </w:rPr>
        <w:t>ości lub Prac eksploatacyjnych.</w:t>
      </w:r>
    </w:p>
    <w:p w14:paraId="3E2F78A0" w14:textId="4D05B29A" w:rsidR="00130F3F" w:rsidRPr="0011536F" w:rsidRDefault="00130F3F" w:rsidP="00F060C1">
      <w:pPr>
        <w:pStyle w:val="Lista"/>
        <w:numPr>
          <w:ilvl w:val="2"/>
          <w:numId w:val="4"/>
        </w:numPr>
        <w:spacing w:before="120"/>
        <w:jc w:val="both"/>
        <w:rPr>
          <w:rFonts w:asciiTheme="minorHAnsi" w:hAnsiTheme="minorHAnsi"/>
          <w:sz w:val="22"/>
          <w:szCs w:val="22"/>
        </w:rPr>
      </w:pPr>
      <w:r w:rsidRPr="0011536F">
        <w:rPr>
          <w:rFonts w:asciiTheme="minorHAnsi" w:hAnsiTheme="minorHAnsi"/>
          <w:b/>
          <w:sz w:val="22"/>
          <w:szCs w:val="22"/>
        </w:rPr>
        <w:t xml:space="preserve">Zespół </w:t>
      </w:r>
      <w:r w:rsidRPr="0011536F">
        <w:rPr>
          <w:rFonts w:asciiTheme="minorHAnsi" w:hAnsiTheme="minorHAnsi"/>
          <w:sz w:val="22"/>
          <w:szCs w:val="22"/>
        </w:rPr>
        <w:t>–</w:t>
      </w:r>
      <w:r w:rsidR="00224A9A">
        <w:rPr>
          <w:rFonts w:asciiTheme="minorHAnsi" w:hAnsiTheme="minorHAnsi"/>
          <w:strike/>
          <w:sz w:val="22"/>
          <w:szCs w:val="22"/>
        </w:rPr>
        <w:t xml:space="preserve"> </w:t>
      </w:r>
      <w:r w:rsidR="003E62CC" w:rsidRPr="009B71F2">
        <w:rPr>
          <w:rFonts w:asciiTheme="minorHAnsi" w:hAnsiTheme="minorHAnsi"/>
          <w:color w:val="000000" w:themeColor="text1"/>
          <w:sz w:val="22"/>
          <w:szCs w:val="22"/>
        </w:rPr>
        <w:t>c</w:t>
      </w:r>
      <w:r w:rsidR="00224A9A" w:rsidRPr="009B71F2">
        <w:rPr>
          <w:rFonts w:asciiTheme="minorHAnsi" w:hAnsiTheme="minorHAnsi"/>
          <w:color w:val="000000" w:themeColor="text1"/>
          <w:sz w:val="22"/>
          <w:szCs w:val="22"/>
        </w:rPr>
        <w:t>o najmniej dwie osoby wykonujące prace.</w:t>
      </w:r>
    </w:p>
    <w:p w14:paraId="3E3362C0" w14:textId="4BB5843F" w:rsidR="00BE0FA9" w:rsidRPr="0011536F" w:rsidRDefault="002C6B68" w:rsidP="00F060C1">
      <w:pPr>
        <w:pStyle w:val="Lista-kontynuacja"/>
        <w:numPr>
          <w:ilvl w:val="2"/>
          <w:numId w:val="4"/>
        </w:numPr>
        <w:spacing w:before="120" w:after="0"/>
        <w:jc w:val="both"/>
        <w:rPr>
          <w:rFonts w:asciiTheme="minorHAnsi" w:hAnsiTheme="minorHAnsi"/>
          <w:sz w:val="22"/>
          <w:szCs w:val="22"/>
        </w:rPr>
      </w:pPr>
      <w:r w:rsidRPr="0011536F">
        <w:rPr>
          <w:rFonts w:asciiTheme="minorHAnsi" w:hAnsiTheme="minorHAnsi"/>
          <w:b/>
          <w:sz w:val="22"/>
          <w:szCs w:val="22"/>
        </w:rPr>
        <w:t>Koordynator</w:t>
      </w:r>
      <w:r w:rsidR="00535C4E" w:rsidRPr="0011536F">
        <w:rPr>
          <w:rFonts w:asciiTheme="minorHAnsi" w:hAnsiTheme="minorHAnsi"/>
          <w:sz w:val="22"/>
          <w:szCs w:val="22"/>
        </w:rPr>
        <w:t xml:space="preserve"> </w:t>
      </w:r>
      <w:r w:rsidR="00130F3F" w:rsidRPr="0011536F">
        <w:rPr>
          <w:rFonts w:asciiTheme="minorHAnsi" w:hAnsiTheme="minorHAnsi"/>
          <w:sz w:val="22"/>
          <w:szCs w:val="22"/>
        </w:rPr>
        <w:t>- określona w Poleceniu Pisemnym W</w:t>
      </w:r>
      <w:r w:rsidR="00BE0FA9" w:rsidRPr="0011536F">
        <w:rPr>
          <w:rFonts w:asciiTheme="minorHAnsi" w:hAnsiTheme="minorHAnsi"/>
          <w:sz w:val="22"/>
          <w:szCs w:val="22"/>
        </w:rPr>
        <w:t>ykonania</w:t>
      </w:r>
      <w:r w:rsidRPr="0011536F">
        <w:rPr>
          <w:rFonts w:asciiTheme="minorHAnsi" w:hAnsiTheme="minorHAnsi"/>
          <w:sz w:val="22"/>
          <w:szCs w:val="22"/>
        </w:rPr>
        <w:t xml:space="preserve"> P</w:t>
      </w:r>
      <w:r w:rsidR="00130F3F" w:rsidRPr="0011536F">
        <w:rPr>
          <w:rFonts w:asciiTheme="minorHAnsi" w:hAnsiTheme="minorHAnsi"/>
          <w:sz w:val="22"/>
          <w:szCs w:val="22"/>
        </w:rPr>
        <w:t xml:space="preserve">racy osoba wyznaczona do </w:t>
      </w:r>
      <w:r w:rsidR="00130F3F" w:rsidRPr="0011536F">
        <w:rPr>
          <w:rFonts w:asciiTheme="minorHAnsi" w:hAnsiTheme="minorHAnsi"/>
          <w:sz w:val="22"/>
          <w:szCs w:val="22"/>
          <w:u w:val="single"/>
        </w:rPr>
        <w:t>sprawowania nadzoru</w:t>
      </w:r>
      <w:r w:rsidR="00130F3F" w:rsidRPr="0011536F">
        <w:rPr>
          <w:rFonts w:asciiTheme="minorHAnsi" w:hAnsiTheme="minorHAnsi"/>
          <w:sz w:val="22"/>
          <w:szCs w:val="22"/>
        </w:rPr>
        <w:t xml:space="preserve"> na zasadach określ</w:t>
      </w:r>
      <w:r w:rsidR="00224A9A">
        <w:rPr>
          <w:rFonts w:asciiTheme="minorHAnsi" w:hAnsiTheme="minorHAnsi"/>
          <w:sz w:val="22"/>
          <w:szCs w:val="22"/>
        </w:rPr>
        <w:t xml:space="preserve">onych w niniejszej instrukcji, </w:t>
      </w:r>
      <w:r w:rsidR="00130F3F" w:rsidRPr="0011536F">
        <w:rPr>
          <w:rFonts w:asciiTheme="minorHAnsi" w:hAnsiTheme="minorHAnsi"/>
          <w:sz w:val="22"/>
          <w:szCs w:val="22"/>
        </w:rPr>
        <w:t>posiadająca ważne Ś</w:t>
      </w:r>
      <w:r w:rsidR="00BE0FA9" w:rsidRPr="0011536F">
        <w:rPr>
          <w:rFonts w:asciiTheme="minorHAnsi" w:hAnsiTheme="minorHAnsi"/>
          <w:sz w:val="22"/>
          <w:szCs w:val="22"/>
        </w:rPr>
        <w:t>wiadectwo kwalifikacyjne na stanow</w:t>
      </w:r>
      <w:r w:rsidR="00130F3F" w:rsidRPr="0011536F">
        <w:rPr>
          <w:rFonts w:asciiTheme="minorHAnsi" w:hAnsiTheme="minorHAnsi"/>
          <w:sz w:val="22"/>
          <w:szCs w:val="22"/>
        </w:rPr>
        <w:t>isku dozoru</w:t>
      </w:r>
      <w:r w:rsidRPr="0011536F">
        <w:rPr>
          <w:rFonts w:asciiTheme="minorHAnsi" w:hAnsiTheme="minorHAnsi"/>
          <w:sz w:val="22"/>
          <w:szCs w:val="22"/>
        </w:rPr>
        <w:t xml:space="preserve"> (D)</w:t>
      </w:r>
      <w:r w:rsidR="00130F3F" w:rsidRPr="0011536F">
        <w:rPr>
          <w:rFonts w:asciiTheme="minorHAnsi" w:hAnsiTheme="minorHAnsi"/>
          <w:sz w:val="22"/>
          <w:szCs w:val="22"/>
        </w:rPr>
        <w:t>.</w:t>
      </w:r>
    </w:p>
    <w:p w14:paraId="5460244F" w14:textId="3283A83E" w:rsidR="0060275A" w:rsidRPr="009B71F2" w:rsidRDefault="00EC2B84" w:rsidP="00F060C1">
      <w:pPr>
        <w:pStyle w:val="Lista-kontynuacja"/>
        <w:numPr>
          <w:ilvl w:val="2"/>
          <w:numId w:val="4"/>
        </w:numPr>
        <w:spacing w:before="120" w:after="0"/>
        <w:jc w:val="both"/>
        <w:rPr>
          <w:rFonts w:asciiTheme="minorHAnsi" w:hAnsiTheme="minorHAnsi"/>
          <w:color w:val="000000" w:themeColor="text1"/>
          <w:sz w:val="22"/>
          <w:szCs w:val="22"/>
        </w:rPr>
      </w:pPr>
      <w:r w:rsidRPr="009B71F2">
        <w:rPr>
          <w:rFonts w:asciiTheme="minorHAnsi" w:hAnsiTheme="minorHAnsi"/>
          <w:b/>
          <w:color w:val="000000" w:themeColor="text1"/>
          <w:sz w:val="22"/>
          <w:szCs w:val="22"/>
        </w:rPr>
        <w:t>Poleceniodawca</w:t>
      </w:r>
      <w:r w:rsidRPr="009B71F2">
        <w:rPr>
          <w:rFonts w:asciiTheme="minorHAnsi" w:hAnsiTheme="minorHAnsi"/>
          <w:color w:val="000000" w:themeColor="text1"/>
          <w:sz w:val="22"/>
          <w:szCs w:val="22"/>
        </w:rPr>
        <w:t xml:space="preserve"> - </w:t>
      </w:r>
      <w:r w:rsidR="0060275A" w:rsidRPr="009B71F2">
        <w:rPr>
          <w:rFonts w:asciiTheme="minorHAnsi" w:hAnsiTheme="minorHAnsi"/>
          <w:color w:val="000000" w:themeColor="text1"/>
          <w:sz w:val="22"/>
          <w:szCs w:val="22"/>
        </w:rPr>
        <w:t>osoba</w:t>
      </w:r>
      <w:r w:rsidR="009B71F2">
        <w:rPr>
          <w:rFonts w:asciiTheme="minorHAnsi" w:hAnsiTheme="minorHAnsi"/>
          <w:color w:val="000000" w:themeColor="text1"/>
          <w:sz w:val="22"/>
          <w:szCs w:val="22"/>
        </w:rPr>
        <w:t xml:space="preserve"> upoważniona, wyznaczona przez P</w:t>
      </w:r>
      <w:r w:rsidR="0060275A" w:rsidRPr="009B71F2">
        <w:rPr>
          <w:rFonts w:asciiTheme="minorHAnsi" w:hAnsiTheme="minorHAnsi"/>
          <w:color w:val="000000" w:themeColor="text1"/>
          <w:sz w:val="22"/>
          <w:szCs w:val="22"/>
        </w:rPr>
        <w:t xml:space="preserve">racodawcę do </w:t>
      </w:r>
      <w:r w:rsidR="0060275A" w:rsidRPr="009B71F2">
        <w:rPr>
          <w:rFonts w:asciiTheme="minorHAnsi" w:hAnsiTheme="minorHAnsi"/>
          <w:color w:val="000000" w:themeColor="text1"/>
          <w:sz w:val="22"/>
          <w:szCs w:val="22"/>
          <w:u w:val="single"/>
        </w:rPr>
        <w:t>wydawania poleceń pisemnych</w:t>
      </w:r>
      <w:r w:rsidR="0060275A" w:rsidRPr="009B71F2">
        <w:rPr>
          <w:rFonts w:asciiTheme="minorHAnsi" w:hAnsiTheme="minorHAnsi"/>
          <w:color w:val="000000" w:themeColor="text1"/>
          <w:sz w:val="22"/>
          <w:szCs w:val="22"/>
        </w:rPr>
        <w:t>, posiadającą ważne świadectwo kwalifikacyjne na stanowisku dozoru (D).</w:t>
      </w:r>
    </w:p>
    <w:p w14:paraId="075DCC42" w14:textId="6D2D1CC0" w:rsidR="0060275A" w:rsidRPr="009B71F2" w:rsidRDefault="00EC2B84" w:rsidP="00F060C1">
      <w:pPr>
        <w:pStyle w:val="Lista-kontynuacja"/>
        <w:numPr>
          <w:ilvl w:val="2"/>
          <w:numId w:val="4"/>
        </w:numPr>
        <w:spacing w:before="120" w:after="0"/>
        <w:jc w:val="both"/>
        <w:rPr>
          <w:rFonts w:asciiTheme="minorHAnsi" w:hAnsiTheme="minorHAnsi"/>
          <w:color w:val="000000" w:themeColor="text1"/>
          <w:sz w:val="22"/>
          <w:szCs w:val="22"/>
        </w:rPr>
      </w:pPr>
      <w:r w:rsidRPr="009B71F2">
        <w:rPr>
          <w:rFonts w:asciiTheme="minorHAnsi" w:hAnsiTheme="minorHAnsi"/>
          <w:b/>
          <w:color w:val="000000" w:themeColor="text1"/>
          <w:sz w:val="22"/>
          <w:szCs w:val="22"/>
        </w:rPr>
        <w:t>Koordynujący</w:t>
      </w:r>
      <w:r w:rsidRPr="009B71F2">
        <w:rPr>
          <w:rFonts w:asciiTheme="minorHAnsi" w:hAnsiTheme="minorHAnsi"/>
          <w:color w:val="000000" w:themeColor="text1"/>
          <w:sz w:val="22"/>
          <w:szCs w:val="22"/>
        </w:rPr>
        <w:t xml:space="preserve"> - </w:t>
      </w:r>
      <w:r w:rsidR="0060275A" w:rsidRPr="009B71F2">
        <w:rPr>
          <w:rFonts w:asciiTheme="minorHAnsi" w:hAnsiTheme="minorHAnsi"/>
          <w:color w:val="000000" w:themeColor="text1"/>
          <w:sz w:val="22"/>
          <w:szCs w:val="22"/>
        </w:rPr>
        <w:t>osoba upoważniona, wyz</w:t>
      </w:r>
      <w:r w:rsidR="009B71F2">
        <w:rPr>
          <w:rFonts w:asciiTheme="minorHAnsi" w:hAnsiTheme="minorHAnsi"/>
          <w:color w:val="000000" w:themeColor="text1"/>
          <w:sz w:val="22"/>
          <w:szCs w:val="22"/>
        </w:rPr>
        <w:t>naczona przez P</w:t>
      </w:r>
      <w:r w:rsidR="0060275A" w:rsidRPr="009B71F2">
        <w:rPr>
          <w:rFonts w:asciiTheme="minorHAnsi" w:hAnsiTheme="minorHAnsi"/>
          <w:color w:val="000000" w:themeColor="text1"/>
          <w:sz w:val="22"/>
          <w:szCs w:val="22"/>
        </w:rPr>
        <w:t xml:space="preserve">oleceniodawcę do </w:t>
      </w:r>
      <w:r w:rsidR="0060275A" w:rsidRPr="009B71F2">
        <w:rPr>
          <w:rFonts w:asciiTheme="minorHAnsi" w:hAnsiTheme="minorHAnsi"/>
          <w:color w:val="000000" w:themeColor="text1"/>
          <w:sz w:val="22"/>
          <w:szCs w:val="22"/>
          <w:u w:val="single"/>
        </w:rPr>
        <w:t>koordynacji prac</w:t>
      </w:r>
      <w:r w:rsidR="0060275A" w:rsidRPr="009B71F2">
        <w:rPr>
          <w:rFonts w:asciiTheme="minorHAnsi" w:hAnsiTheme="minorHAnsi"/>
          <w:color w:val="000000" w:themeColor="text1"/>
          <w:sz w:val="22"/>
          <w:szCs w:val="22"/>
        </w:rPr>
        <w:t xml:space="preserve"> określonych w poleceniu</w:t>
      </w:r>
      <w:r w:rsidR="009B71F2">
        <w:rPr>
          <w:rFonts w:asciiTheme="minorHAnsi" w:hAnsiTheme="minorHAnsi"/>
          <w:color w:val="000000" w:themeColor="text1"/>
          <w:sz w:val="22"/>
          <w:szCs w:val="22"/>
        </w:rPr>
        <w:t xml:space="preserve"> pisemnym, związanych z ruchem U</w:t>
      </w:r>
      <w:r w:rsidR="0060275A" w:rsidRPr="009B71F2">
        <w:rPr>
          <w:rFonts w:asciiTheme="minorHAnsi" w:hAnsiTheme="minorHAnsi"/>
          <w:color w:val="000000" w:themeColor="text1"/>
          <w:sz w:val="22"/>
          <w:szCs w:val="22"/>
        </w:rPr>
        <w:t>rządzeń energetycznych, posiadającą ważne świadectwo kwalifikacyjne na stanowisku dozoru (D).</w:t>
      </w:r>
    </w:p>
    <w:p w14:paraId="3471C67C" w14:textId="641022DA" w:rsidR="0060275A" w:rsidRPr="009B71F2" w:rsidRDefault="00EC2B84" w:rsidP="00F060C1">
      <w:pPr>
        <w:pStyle w:val="Lista-kontynuacja"/>
        <w:numPr>
          <w:ilvl w:val="2"/>
          <w:numId w:val="4"/>
        </w:numPr>
        <w:spacing w:before="120" w:after="0"/>
        <w:jc w:val="both"/>
        <w:rPr>
          <w:rFonts w:asciiTheme="minorHAnsi" w:hAnsiTheme="minorHAnsi"/>
          <w:color w:val="000000" w:themeColor="text1"/>
          <w:sz w:val="22"/>
          <w:szCs w:val="22"/>
        </w:rPr>
      </w:pPr>
      <w:r w:rsidRPr="009B71F2">
        <w:rPr>
          <w:rFonts w:asciiTheme="minorHAnsi" w:hAnsiTheme="minorHAnsi"/>
          <w:b/>
          <w:color w:val="000000" w:themeColor="text1"/>
          <w:sz w:val="22"/>
          <w:szCs w:val="22"/>
        </w:rPr>
        <w:t>Dopuszczający</w:t>
      </w:r>
      <w:r w:rsidRPr="009B71F2">
        <w:rPr>
          <w:rFonts w:asciiTheme="minorHAnsi" w:hAnsiTheme="minorHAnsi"/>
          <w:color w:val="000000" w:themeColor="text1"/>
          <w:sz w:val="22"/>
          <w:szCs w:val="22"/>
        </w:rPr>
        <w:t xml:space="preserve"> - </w:t>
      </w:r>
      <w:r w:rsidR="0060275A" w:rsidRPr="009B71F2">
        <w:rPr>
          <w:rFonts w:asciiTheme="minorHAnsi" w:hAnsiTheme="minorHAnsi"/>
          <w:color w:val="000000" w:themeColor="text1"/>
          <w:sz w:val="22"/>
          <w:szCs w:val="22"/>
        </w:rPr>
        <w:t>osoba</w:t>
      </w:r>
      <w:r w:rsidR="009B71F2">
        <w:rPr>
          <w:rFonts w:asciiTheme="minorHAnsi" w:hAnsiTheme="minorHAnsi"/>
          <w:color w:val="000000" w:themeColor="text1"/>
          <w:sz w:val="22"/>
          <w:szCs w:val="22"/>
        </w:rPr>
        <w:t xml:space="preserve"> upoważniona, wyznaczona przez P</w:t>
      </w:r>
      <w:r w:rsidR="0060275A" w:rsidRPr="009B71F2">
        <w:rPr>
          <w:rFonts w:asciiTheme="minorHAnsi" w:hAnsiTheme="minorHAnsi"/>
          <w:color w:val="000000" w:themeColor="text1"/>
          <w:sz w:val="22"/>
          <w:szCs w:val="22"/>
        </w:rPr>
        <w:t>olece</w:t>
      </w:r>
      <w:r w:rsidR="009B71F2">
        <w:rPr>
          <w:rFonts w:asciiTheme="minorHAnsi" w:hAnsiTheme="minorHAnsi"/>
          <w:color w:val="000000" w:themeColor="text1"/>
          <w:sz w:val="22"/>
          <w:szCs w:val="22"/>
        </w:rPr>
        <w:t>niodawcę i upoważniona przez P</w:t>
      </w:r>
      <w:r w:rsidR="0060275A" w:rsidRPr="009B71F2">
        <w:rPr>
          <w:rFonts w:asciiTheme="minorHAnsi" w:hAnsiTheme="minorHAnsi"/>
          <w:color w:val="000000" w:themeColor="text1"/>
          <w:sz w:val="22"/>
          <w:szCs w:val="22"/>
        </w:rPr>
        <w:t xml:space="preserve">racodawcę do wykonywania czynności związanych z </w:t>
      </w:r>
      <w:r w:rsidR="0060275A" w:rsidRPr="009B71F2">
        <w:rPr>
          <w:rFonts w:asciiTheme="minorHAnsi" w:hAnsiTheme="minorHAnsi"/>
          <w:color w:val="000000" w:themeColor="text1"/>
          <w:sz w:val="22"/>
          <w:szCs w:val="22"/>
          <w:u w:val="single"/>
        </w:rPr>
        <w:t>dopuszczeniem do prac eksploatacyjnych</w:t>
      </w:r>
      <w:r w:rsidR="0060275A" w:rsidRPr="009B71F2">
        <w:rPr>
          <w:rFonts w:asciiTheme="minorHAnsi" w:hAnsiTheme="minorHAnsi"/>
          <w:color w:val="000000" w:themeColor="text1"/>
          <w:sz w:val="22"/>
          <w:szCs w:val="22"/>
        </w:rPr>
        <w:t xml:space="preserve"> </w:t>
      </w:r>
      <w:r w:rsidR="00D16622">
        <w:rPr>
          <w:rFonts w:asciiTheme="minorHAnsi" w:hAnsiTheme="minorHAnsi"/>
          <w:color w:val="000000" w:themeColor="text1"/>
          <w:sz w:val="22"/>
          <w:szCs w:val="22"/>
        </w:rPr>
        <w:br/>
      </w:r>
      <w:r w:rsidR="0060275A" w:rsidRPr="009B71F2">
        <w:rPr>
          <w:rFonts w:asciiTheme="minorHAnsi" w:hAnsiTheme="minorHAnsi"/>
          <w:color w:val="000000" w:themeColor="text1"/>
          <w:sz w:val="22"/>
          <w:szCs w:val="22"/>
        </w:rPr>
        <w:t>w zakresie przygotowania, przekazania i likwidacji strefy pracy oraz zakończenia pracy, posiadającą ważne świadectwo kwalifikacyjne na stanowisku eksploatacji (E);</w:t>
      </w:r>
    </w:p>
    <w:p w14:paraId="6DB1C2C3" w14:textId="34BF5D82" w:rsidR="009B71F2" w:rsidRPr="0011536F" w:rsidRDefault="009B71F2" w:rsidP="00F060C1">
      <w:pPr>
        <w:pStyle w:val="Lista"/>
        <w:numPr>
          <w:ilvl w:val="2"/>
          <w:numId w:val="4"/>
        </w:numPr>
        <w:spacing w:before="120"/>
        <w:jc w:val="both"/>
        <w:rPr>
          <w:rFonts w:asciiTheme="minorHAnsi" w:hAnsiTheme="minorHAnsi"/>
          <w:sz w:val="22"/>
          <w:szCs w:val="22"/>
        </w:rPr>
      </w:pPr>
      <w:r w:rsidRPr="0011536F">
        <w:rPr>
          <w:rFonts w:asciiTheme="minorHAnsi" w:hAnsiTheme="minorHAnsi"/>
          <w:b/>
          <w:sz w:val="22"/>
          <w:szCs w:val="22"/>
        </w:rPr>
        <w:t>Kierujący zespołem</w:t>
      </w:r>
      <w:r w:rsidRPr="0011536F">
        <w:rPr>
          <w:rFonts w:asciiTheme="minorHAnsi" w:hAnsiTheme="minorHAnsi"/>
          <w:sz w:val="22"/>
          <w:szCs w:val="22"/>
        </w:rPr>
        <w:t xml:space="preserve"> - </w:t>
      </w:r>
      <w:r w:rsidRPr="009B71F2">
        <w:rPr>
          <w:rFonts w:asciiTheme="minorHAnsi" w:hAnsiTheme="minorHAnsi"/>
          <w:color w:val="000000" w:themeColor="text1"/>
          <w:sz w:val="22"/>
          <w:szCs w:val="22"/>
        </w:rPr>
        <w:t>osoba</w:t>
      </w:r>
      <w:r>
        <w:rPr>
          <w:rFonts w:asciiTheme="minorHAnsi" w:hAnsiTheme="minorHAnsi"/>
          <w:color w:val="000000" w:themeColor="text1"/>
          <w:sz w:val="22"/>
          <w:szCs w:val="22"/>
        </w:rPr>
        <w:t xml:space="preserve"> upoważniona, wyznaczona przez P</w:t>
      </w:r>
      <w:r w:rsidRPr="009B71F2">
        <w:rPr>
          <w:rFonts w:asciiTheme="minorHAnsi" w:hAnsiTheme="minorHAnsi"/>
          <w:color w:val="000000" w:themeColor="text1"/>
          <w:sz w:val="22"/>
          <w:szCs w:val="22"/>
        </w:rPr>
        <w:t xml:space="preserve">oleceniodawcę do </w:t>
      </w:r>
      <w:r w:rsidRPr="009B71F2">
        <w:rPr>
          <w:rFonts w:asciiTheme="minorHAnsi" w:hAnsiTheme="minorHAnsi"/>
          <w:color w:val="000000" w:themeColor="text1"/>
          <w:sz w:val="22"/>
          <w:szCs w:val="22"/>
          <w:u w:val="single"/>
        </w:rPr>
        <w:t>kierowania zespołem</w:t>
      </w:r>
      <w:r>
        <w:rPr>
          <w:rFonts w:asciiTheme="minorHAnsi" w:hAnsiTheme="minorHAnsi"/>
          <w:color w:val="000000" w:themeColor="text1"/>
          <w:sz w:val="22"/>
          <w:szCs w:val="22"/>
        </w:rPr>
        <w:t>, posiadająca</w:t>
      </w:r>
      <w:r w:rsidRPr="009B71F2">
        <w:rPr>
          <w:rFonts w:asciiTheme="minorHAnsi" w:hAnsiTheme="minorHAnsi"/>
          <w:color w:val="000000" w:themeColor="text1"/>
          <w:sz w:val="22"/>
          <w:szCs w:val="22"/>
        </w:rPr>
        <w:t xml:space="preserve"> umiejętności zawodowe w zakresie wykonywanej pracy oraz ważne świadectwo kwalifikacyjne na stanowisku eksploatacji (E).</w:t>
      </w:r>
    </w:p>
    <w:p w14:paraId="0BD859F8" w14:textId="5327F3F5" w:rsidR="00EC2B84" w:rsidRPr="003E62CC" w:rsidRDefault="00EC2B84" w:rsidP="00F060C1">
      <w:pPr>
        <w:pStyle w:val="Lista"/>
        <w:numPr>
          <w:ilvl w:val="2"/>
          <w:numId w:val="4"/>
        </w:numPr>
        <w:spacing w:before="120"/>
        <w:jc w:val="both"/>
        <w:rPr>
          <w:rFonts w:asciiTheme="minorHAnsi" w:hAnsiTheme="minorHAnsi"/>
          <w:sz w:val="22"/>
          <w:szCs w:val="22"/>
        </w:rPr>
      </w:pPr>
      <w:r w:rsidRPr="003E62CC">
        <w:rPr>
          <w:rFonts w:asciiTheme="minorHAnsi" w:hAnsiTheme="minorHAnsi"/>
          <w:b/>
          <w:sz w:val="22"/>
          <w:szCs w:val="22"/>
        </w:rPr>
        <w:t>Nadzorujący</w:t>
      </w:r>
      <w:r w:rsidRPr="003E62CC">
        <w:rPr>
          <w:rFonts w:asciiTheme="minorHAnsi" w:hAnsiTheme="minorHAnsi"/>
          <w:sz w:val="22"/>
          <w:szCs w:val="22"/>
        </w:rPr>
        <w:t xml:space="preserve"> - wyznaczon</w:t>
      </w:r>
      <w:r w:rsidR="0075693C" w:rsidRPr="003E62CC">
        <w:rPr>
          <w:rFonts w:asciiTheme="minorHAnsi" w:hAnsiTheme="minorHAnsi"/>
          <w:sz w:val="22"/>
          <w:szCs w:val="22"/>
        </w:rPr>
        <w:t>a</w:t>
      </w:r>
      <w:r w:rsidR="002C6B68" w:rsidRPr="003E62CC">
        <w:rPr>
          <w:rFonts w:asciiTheme="minorHAnsi" w:hAnsiTheme="minorHAnsi"/>
          <w:sz w:val="22"/>
          <w:szCs w:val="22"/>
        </w:rPr>
        <w:t xml:space="preserve"> przez P</w:t>
      </w:r>
      <w:r w:rsidRPr="003E62CC">
        <w:rPr>
          <w:rFonts w:asciiTheme="minorHAnsi" w:hAnsiTheme="minorHAnsi"/>
          <w:sz w:val="22"/>
          <w:szCs w:val="22"/>
        </w:rPr>
        <w:t xml:space="preserve">oleceniodawcę </w:t>
      </w:r>
      <w:r w:rsidR="008E15BE" w:rsidRPr="003E62CC">
        <w:rPr>
          <w:rFonts w:asciiTheme="minorHAnsi" w:hAnsiTheme="minorHAnsi"/>
          <w:sz w:val="22"/>
          <w:szCs w:val="22"/>
        </w:rPr>
        <w:t>osoba</w:t>
      </w:r>
      <w:r w:rsidRPr="003E62CC">
        <w:rPr>
          <w:rFonts w:asciiTheme="minorHAnsi" w:hAnsiTheme="minorHAnsi"/>
          <w:sz w:val="22"/>
          <w:szCs w:val="22"/>
        </w:rPr>
        <w:t xml:space="preserve"> posiadając</w:t>
      </w:r>
      <w:r w:rsidR="008E15BE" w:rsidRPr="003E62CC">
        <w:rPr>
          <w:rFonts w:asciiTheme="minorHAnsi" w:hAnsiTheme="minorHAnsi"/>
          <w:sz w:val="22"/>
          <w:szCs w:val="22"/>
        </w:rPr>
        <w:t>a</w:t>
      </w:r>
      <w:r w:rsidR="002C6B68" w:rsidRPr="003E62CC">
        <w:rPr>
          <w:rFonts w:asciiTheme="minorHAnsi" w:hAnsiTheme="minorHAnsi"/>
          <w:sz w:val="22"/>
          <w:szCs w:val="22"/>
        </w:rPr>
        <w:t xml:space="preserve"> ważne Ś</w:t>
      </w:r>
      <w:r w:rsidRPr="003E62CC">
        <w:rPr>
          <w:rFonts w:asciiTheme="minorHAnsi" w:hAnsiTheme="minorHAnsi"/>
          <w:sz w:val="22"/>
          <w:szCs w:val="22"/>
        </w:rPr>
        <w:t>wiadectwo kwalifikacyjne na stanowisku dozoru lub eksploatacji</w:t>
      </w:r>
      <w:r w:rsidR="002C6B68" w:rsidRPr="003E62CC">
        <w:rPr>
          <w:rFonts w:asciiTheme="minorHAnsi" w:hAnsiTheme="minorHAnsi"/>
          <w:sz w:val="22"/>
          <w:szCs w:val="22"/>
        </w:rPr>
        <w:t xml:space="preserve"> (D lub E)</w:t>
      </w:r>
      <w:r w:rsidRPr="003E62CC">
        <w:rPr>
          <w:rFonts w:asciiTheme="minorHAnsi" w:hAnsiTheme="minorHAnsi"/>
          <w:sz w:val="22"/>
          <w:szCs w:val="22"/>
        </w:rPr>
        <w:t>, wykonujący wyłącznie czynności nadzoru</w:t>
      </w:r>
      <w:r w:rsidR="009B71F2">
        <w:rPr>
          <w:rFonts w:asciiTheme="minorHAnsi" w:hAnsiTheme="minorHAnsi"/>
          <w:sz w:val="22"/>
          <w:szCs w:val="22"/>
        </w:rPr>
        <w:t xml:space="preserve"> w zakresie obowiązków K</w:t>
      </w:r>
      <w:r w:rsidR="00130836" w:rsidRPr="003E62CC">
        <w:rPr>
          <w:rFonts w:asciiTheme="minorHAnsi" w:hAnsiTheme="minorHAnsi"/>
          <w:sz w:val="22"/>
          <w:szCs w:val="22"/>
        </w:rPr>
        <w:t>ierującego zespołem</w:t>
      </w:r>
      <w:r w:rsidRPr="003E62CC">
        <w:rPr>
          <w:rFonts w:asciiTheme="minorHAnsi" w:hAnsiTheme="minorHAnsi"/>
          <w:sz w:val="22"/>
          <w:szCs w:val="22"/>
        </w:rPr>
        <w:t>.</w:t>
      </w:r>
    </w:p>
    <w:p w14:paraId="19CC8BDE" w14:textId="5DDDCCDF" w:rsidR="0067754D" w:rsidRPr="009B71F2" w:rsidRDefault="0067754D" w:rsidP="00F060C1">
      <w:pPr>
        <w:pStyle w:val="Nagwek2"/>
        <w:numPr>
          <w:ilvl w:val="0"/>
          <w:numId w:val="4"/>
        </w:numPr>
        <w:rPr>
          <w:rFonts w:asciiTheme="minorHAnsi" w:hAnsiTheme="minorHAnsi" w:cs="Times New Roman"/>
          <w:bCs w:val="0"/>
          <w:color w:val="000000" w:themeColor="text1"/>
          <w:sz w:val="22"/>
          <w:szCs w:val="22"/>
        </w:rPr>
      </w:pPr>
      <w:bookmarkStart w:id="4" w:name="_Toc28953190"/>
      <w:r w:rsidRPr="009B71F2">
        <w:rPr>
          <w:rFonts w:asciiTheme="minorHAnsi" w:hAnsiTheme="minorHAnsi" w:cs="Times New Roman"/>
          <w:bCs w:val="0"/>
          <w:color w:val="000000" w:themeColor="text1"/>
          <w:sz w:val="22"/>
          <w:szCs w:val="22"/>
        </w:rPr>
        <w:t>Pracodawca i jego zakres odpowiedzialności</w:t>
      </w:r>
      <w:bookmarkEnd w:id="4"/>
    </w:p>
    <w:p w14:paraId="6DC04A1A" w14:textId="5A04BB79" w:rsidR="00F811D7" w:rsidRPr="009B71F2" w:rsidRDefault="005F2FBC" w:rsidP="00F060C1">
      <w:pPr>
        <w:pStyle w:val="Akapitzlist"/>
        <w:numPr>
          <w:ilvl w:val="1"/>
          <w:numId w:val="56"/>
        </w:numPr>
        <w:spacing w:after="240"/>
        <w:jc w:val="both"/>
        <w:rPr>
          <w:rFonts w:asciiTheme="minorHAnsi" w:hAnsiTheme="minorHAnsi"/>
          <w:color w:val="000000" w:themeColor="text1"/>
          <w:sz w:val="22"/>
          <w:szCs w:val="22"/>
        </w:rPr>
      </w:pPr>
      <w:r w:rsidRPr="009B71F2">
        <w:rPr>
          <w:rFonts w:asciiTheme="minorHAnsi" w:hAnsiTheme="minorHAnsi"/>
          <w:color w:val="000000" w:themeColor="text1"/>
          <w:sz w:val="22"/>
          <w:szCs w:val="22"/>
        </w:rPr>
        <w:t xml:space="preserve">Pracodawcą jest Miejski </w:t>
      </w:r>
      <w:r w:rsidR="009B71F2" w:rsidRPr="009B71F2">
        <w:rPr>
          <w:rFonts w:asciiTheme="minorHAnsi" w:hAnsiTheme="minorHAnsi"/>
          <w:color w:val="000000" w:themeColor="text1"/>
          <w:sz w:val="22"/>
          <w:szCs w:val="22"/>
        </w:rPr>
        <w:t>Zakład</w:t>
      </w:r>
      <w:r w:rsidRPr="009B71F2">
        <w:rPr>
          <w:rFonts w:asciiTheme="minorHAnsi" w:hAnsiTheme="minorHAnsi"/>
          <w:color w:val="000000" w:themeColor="text1"/>
          <w:sz w:val="22"/>
          <w:szCs w:val="22"/>
        </w:rPr>
        <w:t xml:space="preserve"> Gospodarki O</w:t>
      </w:r>
      <w:r w:rsidR="002819A2" w:rsidRPr="009B71F2">
        <w:rPr>
          <w:rFonts w:asciiTheme="minorHAnsi" w:hAnsiTheme="minorHAnsi"/>
          <w:color w:val="000000" w:themeColor="text1"/>
          <w:sz w:val="22"/>
          <w:szCs w:val="22"/>
        </w:rPr>
        <w:t>dpadami Komunalnymi Sp. z o.o., z siedzibą w Koninie, ul. Sulańska 13, 62-510 Konin, reprezentowany przez Prezesa Zarządu</w:t>
      </w:r>
      <w:r w:rsidRPr="009B71F2">
        <w:rPr>
          <w:rFonts w:asciiTheme="minorHAnsi" w:hAnsiTheme="minorHAnsi"/>
          <w:color w:val="000000" w:themeColor="text1"/>
          <w:sz w:val="22"/>
          <w:szCs w:val="22"/>
        </w:rPr>
        <w:t>.</w:t>
      </w:r>
    </w:p>
    <w:p w14:paraId="1B774A2C" w14:textId="67C2426F" w:rsidR="00DA49AB" w:rsidRPr="00E41FB8" w:rsidRDefault="00DA49AB" w:rsidP="00F060C1">
      <w:pPr>
        <w:pStyle w:val="Akapitzlist"/>
        <w:numPr>
          <w:ilvl w:val="1"/>
          <w:numId w:val="56"/>
        </w:numPr>
        <w:spacing w:after="240"/>
        <w:jc w:val="both"/>
        <w:rPr>
          <w:rFonts w:asciiTheme="minorHAnsi" w:hAnsiTheme="minorHAnsi"/>
          <w:sz w:val="22"/>
          <w:szCs w:val="22"/>
        </w:rPr>
      </w:pPr>
      <w:r w:rsidRPr="00E41FB8">
        <w:rPr>
          <w:rFonts w:asciiTheme="minorHAnsi" w:hAnsiTheme="minorHAnsi"/>
          <w:sz w:val="22"/>
          <w:szCs w:val="22"/>
        </w:rPr>
        <w:t>Pra</w:t>
      </w:r>
      <w:r w:rsidR="00E41FB8" w:rsidRPr="00E41FB8">
        <w:rPr>
          <w:rFonts w:asciiTheme="minorHAnsi" w:hAnsiTheme="minorHAnsi"/>
          <w:sz w:val="22"/>
          <w:szCs w:val="22"/>
        </w:rPr>
        <w:t>codawca upoważnia Prowadzącego Eksploatację Zakładu Termicznego U</w:t>
      </w:r>
      <w:r w:rsidRPr="00E41FB8">
        <w:rPr>
          <w:rFonts w:asciiTheme="minorHAnsi" w:hAnsiTheme="minorHAnsi"/>
          <w:sz w:val="22"/>
          <w:szCs w:val="22"/>
        </w:rPr>
        <w:t>nieszkodliwi</w:t>
      </w:r>
      <w:r w:rsidR="00E41FB8" w:rsidRPr="00E41FB8">
        <w:rPr>
          <w:rFonts w:asciiTheme="minorHAnsi" w:hAnsiTheme="minorHAnsi"/>
          <w:sz w:val="22"/>
          <w:szCs w:val="22"/>
        </w:rPr>
        <w:t>ania Odpadów oraz Prowadzącego Eksploatację Składowiska O</w:t>
      </w:r>
      <w:r w:rsidRPr="00E41FB8">
        <w:rPr>
          <w:rFonts w:asciiTheme="minorHAnsi" w:hAnsiTheme="minorHAnsi"/>
          <w:sz w:val="22"/>
          <w:szCs w:val="22"/>
        </w:rPr>
        <w:t xml:space="preserve">dpadów, posiadających odpowiednie uprawnienia do wykonywania czynności wynikających z przepisów szczegółowych związanych </w:t>
      </w:r>
      <w:r w:rsidR="004F5049">
        <w:rPr>
          <w:rFonts w:asciiTheme="minorHAnsi" w:hAnsiTheme="minorHAnsi"/>
          <w:sz w:val="22"/>
          <w:szCs w:val="22"/>
        </w:rPr>
        <w:br/>
      </w:r>
      <w:r w:rsidRPr="00E41FB8">
        <w:rPr>
          <w:rFonts w:asciiTheme="minorHAnsi" w:hAnsiTheme="minorHAnsi"/>
          <w:sz w:val="22"/>
          <w:szCs w:val="22"/>
        </w:rPr>
        <w:t xml:space="preserve">z eksploatacją tych instalacji. </w:t>
      </w:r>
    </w:p>
    <w:p w14:paraId="20141023" w14:textId="4A65279E" w:rsidR="00DA1227" w:rsidRPr="009B71F2" w:rsidRDefault="00DA1227" w:rsidP="00F060C1">
      <w:pPr>
        <w:pStyle w:val="Akapitzlist"/>
        <w:numPr>
          <w:ilvl w:val="1"/>
          <w:numId w:val="56"/>
        </w:numPr>
        <w:spacing w:after="240"/>
        <w:jc w:val="both"/>
        <w:rPr>
          <w:rFonts w:asciiTheme="minorHAnsi" w:hAnsiTheme="minorHAnsi"/>
          <w:color w:val="000000" w:themeColor="text1"/>
          <w:sz w:val="22"/>
          <w:szCs w:val="22"/>
        </w:rPr>
      </w:pPr>
      <w:r w:rsidRPr="009B71F2">
        <w:rPr>
          <w:rFonts w:asciiTheme="minorHAnsi" w:hAnsiTheme="minorHAnsi"/>
          <w:color w:val="000000" w:themeColor="text1"/>
          <w:sz w:val="22"/>
          <w:szCs w:val="22"/>
        </w:rPr>
        <w:lastRenderedPageBreak/>
        <w:t>Na czas wykonywania prac remontowych lub modernizacyjnych przy Urządzeniach energetycznych nieczynnych obowiązki dot</w:t>
      </w:r>
      <w:r w:rsidR="009B71F2" w:rsidRPr="009B71F2">
        <w:rPr>
          <w:rFonts w:asciiTheme="minorHAnsi" w:hAnsiTheme="minorHAnsi"/>
          <w:color w:val="000000" w:themeColor="text1"/>
          <w:sz w:val="22"/>
          <w:szCs w:val="22"/>
        </w:rPr>
        <w:t>yczące</w:t>
      </w:r>
      <w:r w:rsidRPr="009B71F2">
        <w:rPr>
          <w:rFonts w:asciiTheme="minorHAnsi" w:hAnsiTheme="minorHAnsi"/>
          <w:color w:val="000000" w:themeColor="text1"/>
          <w:sz w:val="22"/>
          <w:szCs w:val="22"/>
        </w:rPr>
        <w:t xml:space="preserve"> wykony</w:t>
      </w:r>
      <w:r w:rsidR="009B71F2" w:rsidRPr="009B71F2">
        <w:rPr>
          <w:rFonts w:asciiTheme="minorHAnsi" w:hAnsiTheme="minorHAnsi"/>
          <w:color w:val="000000" w:themeColor="text1"/>
          <w:sz w:val="22"/>
          <w:szCs w:val="22"/>
        </w:rPr>
        <w:t>wania prac mogą być przekazane W</w:t>
      </w:r>
      <w:r w:rsidRPr="009B71F2">
        <w:rPr>
          <w:rFonts w:asciiTheme="minorHAnsi" w:hAnsiTheme="minorHAnsi"/>
          <w:color w:val="000000" w:themeColor="text1"/>
          <w:sz w:val="22"/>
          <w:szCs w:val="22"/>
        </w:rPr>
        <w:t xml:space="preserve">ykonawcy tych prac, o ile określono je w zawartej z nim umowie na piśmie. W takim przypadku </w:t>
      </w:r>
      <w:r w:rsidRPr="009B71F2">
        <w:rPr>
          <w:rFonts w:asciiTheme="minorHAnsi" w:hAnsiTheme="minorHAnsi" w:cs="Arial"/>
          <w:color w:val="000000" w:themeColor="text1"/>
          <w:sz w:val="22"/>
          <w:szCs w:val="22"/>
        </w:rPr>
        <w:t>Wykonawcy pracujący</w:t>
      </w:r>
      <w:r w:rsidR="009B71F2" w:rsidRPr="009B71F2">
        <w:rPr>
          <w:rFonts w:asciiTheme="minorHAnsi" w:hAnsiTheme="minorHAnsi" w:cs="Arial"/>
          <w:color w:val="000000" w:themeColor="text1"/>
          <w:sz w:val="22"/>
          <w:szCs w:val="22"/>
        </w:rPr>
        <w:t xml:space="preserve"> na rzecz MZGOK Sp. z o.o.  to P</w:t>
      </w:r>
      <w:r w:rsidRPr="009B71F2">
        <w:rPr>
          <w:rFonts w:asciiTheme="minorHAnsi" w:hAnsiTheme="minorHAnsi" w:cs="Arial"/>
          <w:color w:val="000000" w:themeColor="text1"/>
          <w:sz w:val="22"/>
          <w:szCs w:val="22"/>
        </w:rPr>
        <w:t>racodawcy dla osób które zatrudniają.</w:t>
      </w:r>
    </w:p>
    <w:p w14:paraId="306B471B" w14:textId="583ADF45" w:rsidR="002819A2" w:rsidRPr="009B71F2" w:rsidRDefault="00F811D7" w:rsidP="00F060C1">
      <w:pPr>
        <w:pStyle w:val="Akapitzlist"/>
        <w:numPr>
          <w:ilvl w:val="1"/>
          <w:numId w:val="56"/>
        </w:numPr>
        <w:spacing w:after="240"/>
        <w:jc w:val="both"/>
        <w:rPr>
          <w:rFonts w:asciiTheme="minorHAnsi" w:hAnsiTheme="minorHAnsi"/>
          <w:color w:val="000000" w:themeColor="text1"/>
          <w:sz w:val="22"/>
          <w:szCs w:val="22"/>
        </w:rPr>
      </w:pPr>
      <w:r w:rsidRPr="009B71F2">
        <w:rPr>
          <w:rFonts w:asciiTheme="minorHAnsi" w:hAnsiTheme="minorHAnsi"/>
          <w:color w:val="000000" w:themeColor="text1"/>
          <w:sz w:val="22"/>
          <w:szCs w:val="22"/>
        </w:rPr>
        <w:t xml:space="preserve">Zakres odpowiedzialności Pracodawcy </w:t>
      </w:r>
      <w:r w:rsidR="00C03B00" w:rsidRPr="009B71F2">
        <w:rPr>
          <w:rFonts w:asciiTheme="minorHAnsi" w:hAnsiTheme="minorHAnsi"/>
          <w:color w:val="000000" w:themeColor="text1"/>
          <w:sz w:val="22"/>
          <w:szCs w:val="22"/>
        </w:rPr>
        <w:t xml:space="preserve">wynika z powszechnie </w:t>
      </w:r>
      <w:r w:rsidRPr="009B71F2">
        <w:rPr>
          <w:rFonts w:asciiTheme="minorHAnsi" w:hAnsiTheme="minorHAnsi"/>
          <w:color w:val="000000" w:themeColor="text1"/>
          <w:sz w:val="22"/>
          <w:szCs w:val="22"/>
        </w:rPr>
        <w:t>obowiązującego</w:t>
      </w:r>
      <w:r w:rsidR="00C03B00" w:rsidRPr="009B71F2">
        <w:rPr>
          <w:rFonts w:asciiTheme="minorHAnsi" w:hAnsiTheme="minorHAnsi"/>
          <w:color w:val="000000" w:themeColor="text1"/>
          <w:sz w:val="22"/>
          <w:szCs w:val="22"/>
        </w:rPr>
        <w:t xml:space="preserve"> prawa</w:t>
      </w:r>
      <w:r w:rsidRPr="009B71F2">
        <w:rPr>
          <w:rFonts w:asciiTheme="minorHAnsi" w:hAnsiTheme="minorHAnsi"/>
          <w:color w:val="000000" w:themeColor="text1"/>
          <w:sz w:val="22"/>
          <w:szCs w:val="22"/>
        </w:rPr>
        <w:t xml:space="preserve"> i umów przez niego zawartych.</w:t>
      </w:r>
    </w:p>
    <w:p w14:paraId="4EEBF05E" w14:textId="044A8987" w:rsidR="00D44B3F" w:rsidRPr="0011536F" w:rsidRDefault="00D44B3F" w:rsidP="00F060C1">
      <w:pPr>
        <w:pStyle w:val="Nagwek2"/>
        <w:numPr>
          <w:ilvl w:val="0"/>
          <w:numId w:val="4"/>
        </w:numPr>
        <w:rPr>
          <w:rFonts w:asciiTheme="minorHAnsi" w:hAnsiTheme="minorHAnsi" w:cs="Times New Roman"/>
          <w:bCs w:val="0"/>
          <w:sz w:val="22"/>
          <w:szCs w:val="22"/>
        </w:rPr>
      </w:pPr>
      <w:bookmarkStart w:id="5" w:name="_Toc28953191"/>
      <w:r w:rsidRPr="0011536F">
        <w:rPr>
          <w:rFonts w:asciiTheme="minorHAnsi" w:hAnsiTheme="minorHAnsi" w:cs="Times New Roman"/>
          <w:bCs w:val="0"/>
          <w:sz w:val="22"/>
          <w:szCs w:val="22"/>
        </w:rPr>
        <w:t>Kwalifikacje i obowiązki pracowników w zakresie organizacji bezpiecznej pracy</w:t>
      </w:r>
      <w:bookmarkEnd w:id="5"/>
    </w:p>
    <w:p w14:paraId="4C712C20" w14:textId="76E2AFE5" w:rsidR="00D44B3F" w:rsidRPr="00EA361A" w:rsidRDefault="00D44B3F" w:rsidP="00EA361A">
      <w:pPr>
        <w:pStyle w:val="Akapitzlist"/>
        <w:numPr>
          <w:ilvl w:val="1"/>
          <w:numId w:val="4"/>
        </w:numPr>
        <w:rPr>
          <w:rFonts w:asciiTheme="minorHAnsi" w:hAnsiTheme="minorHAnsi"/>
          <w:b/>
          <w:i/>
          <w:sz w:val="22"/>
          <w:szCs w:val="22"/>
        </w:rPr>
      </w:pPr>
      <w:r w:rsidRPr="00EA361A">
        <w:rPr>
          <w:rFonts w:asciiTheme="minorHAnsi" w:hAnsiTheme="minorHAnsi"/>
          <w:b/>
          <w:i/>
          <w:sz w:val="22"/>
          <w:szCs w:val="22"/>
        </w:rPr>
        <w:t xml:space="preserve">Poleceniodawca. </w:t>
      </w:r>
    </w:p>
    <w:p w14:paraId="2CB6A9A2" w14:textId="77777777" w:rsidR="00D44B3F" w:rsidRPr="0011536F" w:rsidRDefault="00D44B3F" w:rsidP="003E62CC">
      <w:pPr>
        <w:jc w:val="both"/>
        <w:rPr>
          <w:rFonts w:asciiTheme="minorHAnsi" w:hAnsiTheme="minorHAnsi"/>
          <w:sz w:val="22"/>
          <w:szCs w:val="22"/>
        </w:rPr>
      </w:pPr>
      <w:r w:rsidRPr="0011536F">
        <w:rPr>
          <w:rFonts w:asciiTheme="minorHAnsi" w:hAnsiTheme="minorHAnsi"/>
          <w:sz w:val="22"/>
          <w:szCs w:val="22"/>
        </w:rPr>
        <w:t>Funkcję Poleceniodawcy może pełnić osoba posiadająca Świadectwo Kwalifikacyjne na stanowisku dozoru oraz upoważniona pisemnie do wydawania poleceń na wykonanie pracy oraz organizowania prac</w:t>
      </w:r>
      <w:r w:rsidR="004A7773" w:rsidRPr="0011536F">
        <w:rPr>
          <w:rFonts w:asciiTheme="minorHAnsi" w:hAnsiTheme="minorHAnsi"/>
          <w:sz w:val="22"/>
          <w:szCs w:val="22"/>
        </w:rPr>
        <w:t xml:space="preserve">. </w:t>
      </w:r>
      <w:r w:rsidRPr="0011536F">
        <w:rPr>
          <w:rFonts w:asciiTheme="minorHAnsi" w:hAnsiTheme="minorHAnsi"/>
          <w:sz w:val="22"/>
          <w:szCs w:val="22"/>
        </w:rPr>
        <w:t>Do obowiązków</w:t>
      </w:r>
      <w:r w:rsidR="004A7773" w:rsidRPr="0011536F">
        <w:rPr>
          <w:rFonts w:asciiTheme="minorHAnsi" w:hAnsiTheme="minorHAnsi"/>
          <w:sz w:val="22"/>
          <w:szCs w:val="22"/>
        </w:rPr>
        <w:t xml:space="preserve"> P</w:t>
      </w:r>
      <w:r w:rsidRPr="0011536F">
        <w:rPr>
          <w:rFonts w:asciiTheme="minorHAnsi" w:hAnsiTheme="minorHAnsi"/>
          <w:sz w:val="22"/>
          <w:szCs w:val="22"/>
        </w:rPr>
        <w:t>oleceniodawcy należy:</w:t>
      </w:r>
    </w:p>
    <w:p w14:paraId="769675CE" w14:textId="227B7890" w:rsidR="004A7773" w:rsidRPr="0011536F" w:rsidRDefault="00811DEB" w:rsidP="00F060C1">
      <w:pPr>
        <w:pStyle w:val="Lista2"/>
        <w:numPr>
          <w:ilvl w:val="2"/>
          <w:numId w:val="4"/>
        </w:numPr>
        <w:spacing w:before="120"/>
        <w:ind w:left="709"/>
        <w:rPr>
          <w:rFonts w:asciiTheme="minorHAnsi" w:hAnsiTheme="minorHAnsi"/>
          <w:sz w:val="22"/>
          <w:szCs w:val="22"/>
        </w:rPr>
      </w:pPr>
      <w:r w:rsidRPr="0011536F">
        <w:rPr>
          <w:rFonts w:asciiTheme="minorHAnsi" w:hAnsiTheme="minorHAnsi"/>
          <w:sz w:val="22"/>
          <w:szCs w:val="22"/>
        </w:rPr>
        <w:t>U</w:t>
      </w:r>
      <w:r w:rsidR="004A7773" w:rsidRPr="0011536F">
        <w:rPr>
          <w:rFonts w:asciiTheme="minorHAnsi" w:hAnsiTheme="minorHAnsi"/>
          <w:sz w:val="22"/>
          <w:szCs w:val="22"/>
        </w:rPr>
        <w:t>stale</w:t>
      </w:r>
      <w:r w:rsidR="00DA49AB">
        <w:rPr>
          <w:rFonts w:asciiTheme="minorHAnsi" w:hAnsiTheme="minorHAnsi"/>
          <w:sz w:val="22"/>
          <w:szCs w:val="22"/>
        </w:rPr>
        <w:t>nie formy organizowania pracy (</w:t>
      </w:r>
      <w:r w:rsidR="004A7773" w:rsidRPr="0011536F">
        <w:rPr>
          <w:rFonts w:asciiTheme="minorHAnsi" w:hAnsiTheme="minorHAnsi"/>
          <w:sz w:val="22"/>
          <w:szCs w:val="22"/>
        </w:rPr>
        <w:t>polecenie pisemne lub bez polecenia pisemnego)</w:t>
      </w:r>
      <w:r w:rsidR="004F5049">
        <w:rPr>
          <w:rFonts w:asciiTheme="minorHAnsi" w:hAnsiTheme="minorHAnsi"/>
          <w:sz w:val="22"/>
          <w:szCs w:val="22"/>
        </w:rPr>
        <w:t>.</w:t>
      </w:r>
      <w:r w:rsidR="004A7773" w:rsidRPr="0011536F">
        <w:rPr>
          <w:rFonts w:asciiTheme="minorHAnsi" w:hAnsiTheme="minorHAnsi"/>
          <w:sz w:val="22"/>
          <w:szCs w:val="22"/>
        </w:rPr>
        <w:t xml:space="preserve"> </w:t>
      </w:r>
    </w:p>
    <w:p w14:paraId="05324465" w14:textId="3D0F60FC" w:rsidR="004A7773" w:rsidRPr="0011536F" w:rsidRDefault="00811DEB" w:rsidP="00F060C1">
      <w:pPr>
        <w:pStyle w:val="Lista2"/>
        <w:numPr>
          <w:ilvl w:val="2"/>
          <w:numId w:val="4"/>
        </w:numPr>
        <w:spacing w:before="120"/>
        <w:ind w:left="709"/>
        <w:rPr>
          <w:rFonts w:asciiTheme="minorHAnsi" w:hAnsiTheme="minorHAnsi"/>
          <w:sz w:val="22"/>
          <w:szCs w:val="22"/>
        </w:rPr>
      </w:pPr>
      <w:r w:rsidRPr="0011536F">
        <w:rPr>
          <w:rFonts w:asciiTheme="minorHAnsi" w:hAnsiTheme="minorHAnsi"/>
          <w:sz w:val="22"/>
          <w:szCs w:val="22"/>
        </w:rPr>
        <w:t>O</w:t>
      </w:r>
      <w:r w:rsidR="004A7773" w:rsidRPr="0011536F">
        <w:rPr>
          <w:rFonts w:asciiTheme="minorHAnsi" w:hAnsiTheme="minorHAnsi"/>
          <w:sz w:val="22"/>
          <w:szCs w:val="22"/>
        </w:rPr>
        <w:t>kreślenie zakresu, rodzaju, Strefy pracy</w:t>
      </w:r>
      <w:r w:rsidR="004F5049">
        <w:rPr>
          <w:rFonts w:asciiTheme="minorHAnsi" w:hAnsiTheme="minorHAnsi"/>
          <w:sz w:val="22"/>
          <w:szCs w:val="22"/>
        </w:rPr>
        <w:t>.</w:t>
      </w:r>
    </w:p>
    <w:p w14:paraId="7476812C" w14:textId="120878AB" w:rsidR="00AA526E" w:rsidRPr="0011536F" w:rsidRDefault="00811DEB" w:rsidP="00F060C1">
      <w:pPr>
        <w:pStyle w:val="Lista2"/>
        <w:numPr>
          <w:ilvl w:val="2"/>
          <w:numId w:val="4"/>
        </w:numPr>
        <w:spacing w:before="120"/>
        <w:ind w:left="709"/>
        <w:rPr>
          <w:rFonts w:asciiTheme="minorHAnsi" w:hAnsiTheme="minorHAnsi"/>
          <w:sz w:val="22"/>
          <w:szCs w:val="22"/>
        </w:rPr>
      </w:pPr>
      <w:r w:rsidRPr="0011536F">
        <w:rPr>
          <w:rFonts w:asciiTheme="minorHAnsi" w:hAnsiTheme="minorHAnsi"/>
          <w:sz w:val="22"/>
          <w:szCs w:val="22"/>
        </w:rPr>
        <w:t>O</w:t>
      </w:r>
      <w:r w:rsidR="00AA526E" w:rsidRPr="0011536F">
        <w:rPr>
          <w:rFonts w:asciiTheme="minorHAnsi" w:hAnsiTheme="minorHAnsi"/>
          <w:sz w:val="22"/>
          <w:szCs w:val="22"/>
        </w:rPr>
        <w:t>kreślenie liczby osób do wykonania poleconej pracy</w:t>
      </w:r>
      <w:r w:rsidR="004F5049">
        <w:rPr>
          <w:rFonts w:asciiTheme="minorHAnsi" w:hAnsiTheme="minorHAnsi"/>
          <w:sz w:val="22"/>
          <w:szCs w:val="22"/>
        </w:rPr>
        <w:t>.</w:t>
      </w:r>
    </w:p>
    <w:p w14:paraId="014674D1" w14:textId="4894EF1E" w:rsidR="00D44B3F" w:rsidRPr="0011536F" w:rsidRDefault="00811DEB" w:rsidP="00F060C1">
      <w:pPr>
        <w:pStyle w:val="Lista2"/>
        <w:numPr>
          <w:ilvl w:val="2"/>
          <w:numId w:val="4"/>
        </w:numPr>
        <w:spacing w:before="120"/>
        <w:ind w:left="709"/>
        <w:rPr>
          <w:rFonts w:asciiTheme="minorHAnsi" w:hAnsiTheme="minorHAnsi"/>
          <w:sz w:val="22"/>
          <w:szCs w:val="22"/>
        </w:rPr>
      </w:pPr>
      <w:r w:rsidRPr="0011536F">
        <w:rPr>
          <w:rFonts w:asciiTheme="minorHAnsi" w:hAnsiTheme="minorHAnsi"/>
          <w:sz w:val="22"/>
          <w:szCs w:val="22"/>
        </w:rPr>
        <w:t>O</w:t>
      </w:r>
      <w:r w:rsidR="00D44B3F" w:rsidRPr="0011536F">
        <w:rPr>
          <w:rFonts w:asciiTheme="minorHAnsi" w:hAnsiTheme="minorHAnsi"/>
          <w:sz w:val="22"/>
          <w:szCs w:val="22"/>
        </w:rPr>
        <w:t xml:space="preserve">kreślenie osób odpowiedzialnych za organizację oraz wykonanie pracy </w:t>
      </w:r>
      <w:r w:rsidR="00AA526E" w:rsidRPr="0011536F">
        <w:rPr>
          <w:rFonts w:asciiTheme="minorHAnsi" w:hAnsiTheme="minorHAnsi"/>
          <w:sz w:val="22"/>
          <w:szCs w:val="22"/>
        </w:rPr>
        <w:t xml:space="preserve">– z </w:t>
      </w:r>
      <w:r w:rsidR="00D44B3F" w:rsidRPr="0011536F">
        <w:rPr>
          <w:rFonts w:asciiTheme="minorHAnsi" w:hAnsiTheme="minorHAnsi"/>
          <w:sz w:val="22"/>
          <w:szCs w:val="22"/>
        </w:rPr>
        <w:t>wykazu osób up</w:t>
      </w:r>
      <w:r w:rsidR="00AA526E" w:rsidRPr="0011536F">
        <w:rPr>
          <w:rFonts w:asciiTheme="minorHAnsi" w:hAnsiTheme="minorHAnsi"/>
          <w:sz w:val="22"/>
          <w:szCs w:val="22"/>
        </w:rPr>
        <w:t>oważnionych</w:t>
      </w:r>
      <w:r w:rsidRPr="0011536F">
        <w:rPr>
          <w:rFonts w:asciiTheme="minorHAnsi" w:hAnsiTheme="minorHAnsi"/>
          <w:sz w:val="22"/>
          <w:szCs w:val="22"/>
        </w:rPr>
        <w:t>,</w:t>
      </w:r>
      <w:r w:rsidR="00AA526E" w:rsidRPr="0011536F">
        <w:rPr>
          <w:rFonts w:asciiTheme="minorHAnsi" w:hAnsiTheme="minorHAnsi"/>
          <w:sz w:val="22"/>
          <w:szCs w:val="22"/>
        </w:rPr>
        <w:t xml:space="preserve"> prowadzonego przez </w:t>
      </w:r>
      <w:r w:rsidR="009A181F" w:rsidRPr="00DA49AB">
        <w:rPr>
          <w:rFonts w:asciiTheme="minorHAnsi" w:hAnsiTheme="minorHAnsi"/>
          <w:color w:val="000000" w:themeColor="text1"/>
          <w:sz w:val="22"/>
          <w:szCs w:val="22"/>
        </w:rPr>
        <w:t>Pracodawcę</w:t>
      </w:r>
      <w:r w:rsidR="00D44B3F" w:rsidRPr="0011536F">
        <w:rPr>
          <w:rFonts w:asciiTheme="minorHAnsi" w:hAnsiTheme="minorHAnsi"/>
          <w:sz w:val="22"/>
          <w:szCs w:val="22"/>
        </w:rPr>
        <w:t>, w tym:</w:t>
      </w:r>
    </w:p>
    <w:p w14:paraId="06FC24E9" w14:textId="459E06B2" w:rsidR="00AA526E" w:rsidRPr="0011536F" w:rsidRDefault="00AA526E" w:rsidP="00F060C1">
      <w:pPr>
        <w:pStyle w:val="Lista-kontynuacja2"/>
        <w:numPr>
          <w:ilvl w:val="0"/>
          <w:numId w:val="20"/>
        </w:numPr>
        <w:spacing w:after="0"/>
        <w:ind w:left="1560"/>
        <w:jc w:val="both"/>
        <w:rPr>
          <w:rFonts w:asciiTheme="minorHAnsi" w:hAnsiTheme="minorHAnsi"/>
          <w:sz w:val="22"/>
          <w:szCs w:val="22"/>
        </w:rPr>
      </w:pPr>
      <w:r w:rsidRPr="0011536F">
        <w:rPr>
          <w:rFonts w:asciiTheme="minorHAnsi" w:hAnsiTheme="minorHAnsi"/>
          <w:sz w:val="22"/>
          <w:szCs w:val="22"/>
        </w:rPr>
        <w:t xml:space="preserve">Koordynującego i Dopuszczającego imiennie lub stanowiskiem - </w:t>
      </w:r>
      <w:r w:rsidR="003E62CC">
        <w:rPr>
          <w:rFonts w:asciiTheme="minorHAnsi" w:hAnsiTheme="minorHAnsi"/>
          <w:sz w:val="22"/>
          <w:szCs w:val="22"/>
        </w:rPr>
        <w:t>(j</w:t>
      </w:r>
      <w:r w:rsidR="00DA49AB">
        <w:rPr>
          <w:rFonts w:asciiTheme="minorHAnsi" w:hAnsiTheme="minorHAnsi"/>
          <w:sz w:val="22"/>
          <w:szCs w:val="22"/>
        </w:rPr>
        <w:t>eżeli D</w:t>
      </w:r>
      <w:r w:rsidR="00D44B3F" w:rsidRPr="0011536F">
        <w:rPr>
          <w:rFonts w:asciiTheme="minorHAnsi" w:hAnsiTheme="minorHAnsi"/>
          <w:sz w:val="22"/>
          <w:szCs w:val="22"/>
        </w:rPr>
        <w:t>opuszczający będzie pracować w zespole wykonującym pracę, należy wpisać „wchodzi w skład zespołu"),</w:t>
      </w:r>
    </w:p>
    <w:p w14:paraId="1220ADDB" w14:textId="77777777" w:rsidR="00811DEB" w:rsidRPr="0011536F" w:rsidRDefault="00AA526E" w:rsidP="00F060C1">
      <w:pPr>
        <w:pStyle w:val="Lista-kontynuacja2"/>
        <w:numPr>
          <w:ilvl w:val="0"/>
          <w:numId w:val="20"/>
        </w:numPr>
        <w:spacing w:after="0"/>
        <w:ind w:left="1560"/>
        <w:jc w:val="both"/>
        <w:rPr>
          <w:rFonts w:asciiTheme="minorHAnsi" w:hAnsiTheme="minorHAnsi"/>
          <w:sz w:val="22"/>
          <w:szCs w:val="22"/>
        </w:rPr>
      </w:pPr>
      <w:r w:rsidRPr="0011536F">
        <w:rPr>
          <w:rFonts w:asciiTheme="minorHAnsi" w:hAnsiTheme="minorHAnsi"/>
          <w:sz w:val="22"/>
          <w:szCs w:val="22"/>
        </w:rPr>
        <w:t xml:space="preserve">Kierującego zespołem i Nadzorującego imiennie, jeśli jest wymagany </w:t>
      </w:r>
    </w:p>
    <w:p w14:paraId="0ABA53CF" w14:textId="6A09F8C8" w:rsidR="00D44B3F" w:rsidRPr="0011536F" w:rsidRDefault="00D44B3F" w:rsidP="00F060C1">
      <w:pPr>
        <w:pStyle w:val="Lista-kontynuacja2"/>
        <w:numPr>
          <w:ilvl w:val="0"/>
          <w:numId w:val="20"/>
        </w:numPr>
        <w:spacing w:after="0"/>
        <w:ind w:left="1560"/>
        <w:jc w:val="both"/>
        <w:rPr>
          <w:rFonts w:asciiTheme="minorHAnsi" w:hAnsiTheme="minorHAnsi"/>
          <w:sz w:val="22"/>
          <w:szCs w:val="22"/>
        </w:rPr>
      </w:pPr>
      <w:r w:rsidRPr="0011536F">
        <w:rPr>
          <w:rFonts w:asciiTheme="minorHAnsi" w:hAnsiTheme="minorHAnsi"/>
          <w:sz w:val="22"/>
          <w:szCs w:val="22"/>
        </w:rPr>
        <w:t>Koordynatora – imiennie,</w:t>
      </w:r>
      <w:r w:rsidR="00811DEB" w:rsidRPr="0011536F">
        <w:rPr>
          <w:rFonts w:asciiTheme="minorHAnsi" w:hAnsiTheme="minorHAnsi"/>
          <w:sz w:val="22"/>
          <w:szCs w:val="22"/>
        </w:rPr>
        <w:t xml:space="preserve"> jeśli jest wymagany</w:t>
      </w:r>
      <w:r w:rsidR="004F5049">
        <w:rPr>
          <w:rFonts w:asciiTheme="minorHAnsi" w:hAnsiTheme="minorHAnsi"/>
          <w:sz w:val="22"/>
          <w:szCs w:val="22"/>
        </w:rPr>
        <w:t>.</w:t>
      </w:r>
    </w:p>
    <w:p w14:paraId="292DF299" w14:textId="77777777" w:rsidR="00D44B3F" w:rsidRPr="0011536F" w:rsidRDefault="00811DEB" w:rsidP="00F060C1">
      <w:pPr>
        <w:pStyle w:val="Lista2"/>
        <w:numPr>
          <w:ilvl w:val="2"/>
          <w:numId w:val="4"/>
        </w:numPr>
        <w:spacing w:before="120"/>
        <w:ind w:left="709"/>
        <w:jc w:val="both"/>
        <w:rPr>
          <w:rFonts w:asciiTheme="minorHAnsi" w:hAnsiTheme="minorHAnsi"/>
          <w:sz w:val="22"/>
          <w:szCs w:val="22"/>
        </w:rPr>
      </w:pPr>
      <w:r w:rsidRPr="0011536F">
        <w:rPr>
          <w:rFonts w:asciiTheme="minorHAnsi" w:hAnsiTheme="minorHAnsi"/>
          <w:sz w:val="22"/>
          <w:szCs w:val="22"/>
        </w:rPr>
        <w:t>O</w:t>
      </w:r>
      <w:r w:rsidR="00D44B3F" w:rsidRPr="0011536F">
        <w:rPr>
          <w:rFonts w:asciiTheme="minorHAnsi" w:hAnsiTheme="minorHAnsi"/>
          <w:sz w:val="22"/>
          <w:szCs w:val="22"/>
        </w:rPr>
        <w:t xml:space="preserve">kreślenie warunków </w:t>
      </w:r>
      <w:r w:rsidRPr="0011536F">
        <w:rPr>
          <w:rFonts w:asciiTheme="minorHAnsi" w:hAnsiTheme="minorHAnsi"/>
          <w:sz w:val="22"/>
          <w:szCs w:val="22"/>
        </w:rPr>
        <w:t xml:space="preserve">i środków </w:t>
      </w:r>
      <w:r w:rsidR="00D44B3F" w:rsidRPr="0011536F">
        <w:rPr>
          <w:rFonts w:asciiTheme="minorHAnsi" w:hAnsiTheme="minorHAnsi"/>
          <w:sz w:val="22"/>
          <w:szCs w:val="22"/>
        </w:rPr>
        <w:t>ochronnych niezbędnych do zapewnienia bezpiecznego wykonania poleconych prac zarówno w strefie pracy jak i bezpośrednim sąsiedztwie, w tym:</w:t>
      </w:r>
    </w:p>
    <w:p w14:paraId="62C090DD" w14:textId="77777777" w:rsidR="00D44B3F" w:rsidRPr="0011536F" w:rsidRDefault="00D44B3F" w:rsidP="00F060C1">
      <w:pPr>
        <w:pStyle w:val="Lista2"/>
        <w:numPr>
          <w:ilvl w:val="0"/>
          <w:numId w:val="7"/>
        </w:numPr>
        <w:ind w:left="1560" w:hanging="426"/>
        <w:jc w:val="both"/>
        <w:rPr>
          <w:rFonts w:asciiTheme="minorHAnsi" w:hAnsiTheme="minorHAnsi"/>
          <w:sz w:val="22"/>
          <w:szCs w:val="22"/>
        </w:rPr>
      </w:pPr>
      <w:r w:rsidRPr="0011536F">
        <w:rPr>
          <w:rFonts w:asciiTheme="minorHAnsi" w:hAnsiTheme="minorHAnsi"/>
          <w:sz w:val="22"/>
          <w:szCs w:val="22"/>
        </w:rPr>
        <w:t>sposobu zabezpieczenia przeciwpożarowego prac niebezpiecznych pożarowo prowadzonych w obszarach i strefach zagrożonych pożarem lub wybuchem,</w:t>
      </w:r>
    </w:p>
    <w:p w14:paraId="1082561A" w14:textId="566C468D" w:rsidR="00D44B3F" w:rsidRPr="0011536F" w:rsidRDefault="00D44B3F" w:rsidP="00F060C1">
      <w:pPr>
        <w:pStyle w:val="Lista2"/>
        <w:numPr>
          <w:ilvl w:val="0"/>
          <w:numId w:val="7"/>
        </w:numPr>
        <w:ind w:left="1560" w:hanging="426"/>
        <w:jc w:val="both"/>
        <w:rPr>
          <w:rFonts w:asciiTheme="minorHAnsi" w:hAnsiTheme="minorHAnsi"/>
          <w:sz w:val="22"/>
          <w:szCs w:val="22"/>
        </w:rPr>
      </w:pPr>
      <w:r w:rsidRPr="0011536F">
        <w:rPr>
          <w:rFonts w:asciiTheme="minorHAnsi" w:hAnsiTheme="minorHAnsi"/>
          <w:sz w:val="22"/>
          <w:szCs w:val="22"/>
        </w:rPr>
        <w:t xml:space="preserve">określenie konieczności przeprowadzenia prób funkcjonalnych urządzenia wraz </w:t>
      </w:r>
      <w:r w:rsidR="004F5049">
        <w:rPr>
          <w:rFonts w:asciiTheme="minorHAnsi" w:hAnsiTheme="minorHAnsi"/>
          <w:sz w:val="22"/>
          <w:szCs w:val="22"/>
        </w:rPr>
        <w:br/>
      </w:r>
      <w:r w:rsidRPr="0011536F">
        <w:rPr>
          <w:rFonts w:asciiTheme="minorHAnsi" w:hAnsiTheme="minorHAnsi"/>
          <w:sz w:val="22"/>
          <w:szCs w:val="22"/>
        </w:rPr>
        <w:t>z określeniem niezbędny</w:t>
      </w:r>
      <w:r w:rsidR="004F5049">
        <w:rPr>
          <w:rFonts w:asciiTheme="minorHAnsi" w:hAnsiTheme="minorHAnsi"/>
          <w:sz w:val="22"/>
          <w:szCs w:val="22"/>
        </w:rPr>
        <w:t>ch warunków ich przeprowadzenia.</w:t>
      </w:r>
    </w:p>
    <w:p w14:paraId="732DDD23" w14:textId="77777777" w:rsidR="00D44B3F" w:rsidRPr="0011536F" w:rsidRDefault="00811DEB" w:rsidP="00F060C1">
      <w:pPr>
        <w:pStyle w:val="Lista2"/>
        <w:numPr>
          <w:ilvl w:val="2"/>
          <w:numId w:val="4"/>
        </w:numPr>
        <w:spacing w:before="120"/>
        <w:ind w:left="709" w:hanging="708"/>
        <w:jc w:val="both"/>
        <w:rPr>
          <w:rFonts w:asciiTheme="minorHAnsi" w:hAnsiTheme="minorHAnsi"/>
          <w:sz w:val="22"/>
          <w:szCs w:val="22"/>
        </w:rPr>
      </w:pPr>
      <w:r w:rsidRPr="0011536F">
        <w:rPr>
          <w:rFonts w:asciiTheme="minorHAnsi" w:hAnsiTheme="minorHAnsi"/>
          <w:sz w:val="22"/>
          <w:szCs w:val="22"/>
        </w:rPr>
        <w:t>W</w:t>
      </w:r>
      <w:r w:rsidR="00D44B3F" w:rsidRPr="0011536F">
        <w:rPr>
          <w:rFonts w:asciiTheme="minorHAnsi" w:hAnsiTheme="minorHAnsi"/>
          <w:sz w:val="22"/>
          <w:szCs w:val="22"/>
        </w:rPr>
        <w:t xml:space="preserve">yznaczenie terminu rozpoczęcia i zakończenia prac oraz przerw </w:t>
      </w:r>
      <w:r w:rsidRPr="0011536F">
        <w:rPr>
          <w:rFonts w:asciiTheme="minorHAnsi" w:hAnsiTheme="minorHAnsi"/>
          <w:sz w:val="22"/>
          <w:szCs w:val="22"/>
        </w:rPr>
        <w:t>w pracy i wymaganych warunków do spełnienia w czasie przerwy</w:t>
      </w:r>
      <w:r w:rsidR="00F526E6" w:rsidRPr="0011536F">
        <w:rPr>
          <w:rFonts w:asciiTheme="minorHAnsi" w:hAnsiTheme="minorHAnsi"/>
          <w:sz w:val="22"/>
          <w:szCs w:val="22"/>
        </w:rPr>
        <w:t>.</w:t>
      </w:r>
      <w:r w:rsidRPr="0011536F">
        <w:rPr>
          <w:rFonts w:asciiTheme="minorHAnsi" w:hAnsiTheme="minorHAnsi"/>
          <w:sz w:val="22"/>
          <w:szCs w:val="22"/>
        </w:rPr>
        <w:t xml:space="preserve"> </w:t>
      </w:r>
    </w:p>
    <w:p w14:paraId="418982AC" w14:textId="6F74E3F1" w:rsidR="00EF19EF" w:rsidRPr="0011536F" w:rsidRDefault="00EF19EF" w:rsidP="00F060C1">
      <w:pPr>
        <w:pStyle w:val="Lista2"/>
        <w:numPr>
          <w:ilvl w:val="2"/>
          <w:numId w:val="4"/>
        </w:numPr>
        <w:spacing w:before="120"/>
        <w:ind w:left="709" w:hanging="708"/>
        <w:jc w:val="both"/>
        <w:rPr>
          <w:rFonts w:asciiTheme="minorHAnsi" w:hAnsiTheme="minorHAnsi"/>
          <w:color w:val="000000" w:themeColor="text1"/>
          <w:sz w:val="22"/>
          <w:szCs w:val="22"/>
        </w:rPr>
      </w:pPr>
      <w:r w:rsidRPr="0011536F">
        <w:rPr>
          <w:rFonts w:asciiTheme="minorHAnsi" w:hAnsiTheme="minorHAnsi"/>
          <w:sz w:val="22"/>
          <w:szCs w:val="22"/>
        </w:rPr>
        <w:t>Om</w:t>
      </w:r>
      <w:r w:rsidR="00224A9A">
        <w:rPr>
          <w:rFonts w:asciiTheme="minorHAnsi" w:hAnsiTheme="minorHAnsi"/>
          <w:sz w:val="22"/>
          <w:szCs w:val="22"/>
        </w:rPr>
        <w:t>ówienie z odbierającym polecenia</w:t>
      </w:r>
      <w:r w:rsidRPr="0011536F">
        <w:rPr>
          <w:rFonts w:asciiTheme="minorHAnsi" w:hAnsiTheme="minorHAnsi"/>
          <w:sz w:val="22"/>
          <w:szCs w:val="22"/>
        </w:rPr>
        <w:t xml:space="preserve">: zakresu wykonania zadania, sposobu przygotowania </w:t>
      </w:r>
      <w:r w:rsidRPr="0011536F">
        <w:rPr>
          <w:rFonts w:asciiTheme="minorHAnsi" w:hAnsiTheme="minorHAnsi"/>
          <w:color w:val="000000" w:themeColor="text1"/>
          <w:sz w:val="22"/>
          <w:szCs w:val="22"/>
        </w:rPr>
        <w:t>Strefy pracy, warunków i technologii bezpiecznego wykonania pracy.</w:t>
      </w:r>
    </w:p>
    <w:p w14:paraId="5366DD2B" w14:textId="77777777" w:rsidR="00D44B3F" w:rsidRPr="0011536F" w:rsidRDefault="00AA32D7" w:rsidP="00F060C1">
      <w:pPr>
        <w:pStyle w:val="Lista2"/>
        <w:numPr>
          <w:ilvl w:val="2"/>
          <w:numId w:val="4"/>
        </w:numPr>
        <w:spacing w:before="120"/>
        <w:ind w:left="709" w:hanging="708"/>
        <w:jc w:val="both"/>
        <w:rPr>
          <w:rFonts w:asciiTheme="minorHAnsi" w:hAnsiTheme="minorHAnsi"/>
          <w:color w:val="000000" w:themeColor="text1"/>
          <w:sz w:val="22"/>
          <w:szCs w:val="22"/>
        </w:rPr>
      </w:pPr>
      <w:r w:rsidRPr="0011536F">
        <w:rPr>
          <w:rFonts w:asciiTheme="minorHAnsi" w:hAnsiTheme="minorHAnsi"/>
          <w:color w:val="000000" w:themeColor="text1"/>
          <w:sz w:val="22"/>
          <w:szCs w:val="22"/>
        </w:rPr>
        <w:t xml:space="preserve">Wskazanie </w:t>
      </w:r>
      <w:r w:rsidR="00D44B3F" w:rsidRPr="0011536F">
        <w:rPr>
          <w:rFonts w:asciiTheme="minorHAnsi" w:hAnsiTheme="minorHAnsi"/>
          <w:color w:val="000000" w:themeColor="text1"/>
          <w:sz w:val="22"/>
          <w:szCs w:val="22"/>
        </w:rPr>
        <w:t>załączników</w:t>
      </w:r>
      <w:r w:rsidRPr="0011536F">
        <w:rPr>
          <w:rFonts w:asciiTheme="minorHAnsi" w:hAnsiTheme="minorHAnsi"/>
          <w:color w:val="000000" w:themeColor="text1"/>
          <w:sz w:val="22"/>
          <w:szCs w:val="22"/>
        </w:rPr>
        <w:t xml:space="preserve"> do polecenia</w:t>
      </w:r>
      <w:r w:rsidR="00D44B3F" w:rsidRPr="0011536F">
        <w:rPr>
          <w:rFonts w:asciiTheme="minorHAnsi" w:hAnsiTheme="minorHAnsi"/>
          <w:color w:val="000000" w:themeColor="text1"/>
          <w:sz w:val="22"/>
          <w:szCs w:val="22"/>
        </w:rPr>
        <w:t xml:space="preserve">, </w:t>
      </w:r>
      <w:r w:rsidRPr="0011536F">
        <w:rPr>
          <w:rFonts w:asciiTheme="minorHAnsi" w:hAnsiTheme="minorHAnsi"/>
          <w:color w:val="000000" w:themeColor="text1"/>
          <w:sz w:val="22"/>
          <w:szCs w:val="22"/>
        </w:rPr>
        <w:t xml:space="preserve">jeśli są wymagane, </w:t>
      </w:r>
      <w:r w:rsidR="00D44B3F" w:rsidRPr="0011536F">
        <w:rPr>
          <w:rFonts w:asciiTheme="minorHAnsi" w:hAnsiTheme="minorHAnsi"/>
          <w:color w:val="000000" w:themeColor="text1"/>
          <w:sz w:val="22"/>
          <w:szCs w:val="22"/>
        </w:rPr>
        <w:t>takich jak:</w:t>
      </w:r>
    </w:p>
    <w:p w14:paraId="2C3FAEE9" w14:textId="7259805F" w:rsidR="00D44B3F" w:rsidRPr="0011536F" w:rsidRDefault="00D44B3F" w:rsidP="00F060C1">
      <w:pPr>
        <w:pStyle w:val="Lista2"/>
        <w:numPr>
          <w:ilvl w:val="0"/>
          <w:numId w:val="10"/>
        </w:numPr>
        <w:ind w:left="1560" w:hanging="426"/>
        <w:jc w:val="both"/>
        <w:rPr>
          <w:rFonts w:asciiTheme="minorHAnsi" w:hAnsiTheme="minorHAnsi"/>
          <w:sz w:val="22"/>
          <w:szCs w:val="22"/>
        </w:rPr>
      </w:pPr>
      <w:r w:rsidRPr="0011536F">
        <w:rPr>
          <w:rFonts w:asciiTheme="minorHAnsi" w:hAnsiTheme="minorHAnsi"/>
          <w:color w:val="000000" w:themeColor="text1"/>
          <w:sz w:val="22"/>
          <w:szCs w:val="22"/>
        </w:rPr>
        <w:t xml:space="preserve">sposób wykonania prac, jeżeli nie określono </w:t>
      </w:r>
      <w:r w:rsidR="00224A9A">
        <w:rPr>
          <w:rFonts w:asciiTheme="minorHAnsi" w:hAnsiTheme="minorHAnsi"/>
          <w:color w:val="000000" w:themeColor="text1"/>
          <w:sz w:val="22"/>
          <w:szCs w:val="22"/>
        </w:rPr>
        <w:t xml:space="preserve">w </w:t>
      </w:r>
      <w:r w:rsidRPr="0011536F">
        <w:rPr>
          <w:rFonts w:asciiTheme="minorHAnsi" w:hAnsiTheme="minorHAnsi"/>
          <w:color w:val="000000" w:themeColor="text1"/>
          <w:sz w:val="22"/>
          <w:szCs w:val="22"/>
        </w:rPr>
        <w:t xml:space="preserve">instrukcji bezpiecznego </w:t>
      </w:r>
      <w:r w:rsidRPr="0011536F">
        <w:rPr>
          <w:rFonts w:asciiTheme="minorHAnsi" w:hAnsiTheme="minorHAnsi"/>
          <w:sz w:val="22"/>
          <w:szCs w:val="22"/>
        </w:rPr>
        <w:t>wykonania poleconych prac,</w:t>
      </w:r>
    </w:p>
    <w:p w14:paraId="2225F6E4" w14:textId="77777777" w:rsidR="00D44B3F" w:rsidRPr="0011536F" w:rsidRDefault="00D44B3F" w:rsidP="00F060C1">
      <w:pPr>
        <w:pStyle w:val="Lista2"/>
        <w:numPr>
          <w:ilvl w:val="0"/>
          <w:numId w:val="10"/>
        </w:numPr>
        <w:ind w:left="1560" w:hanging="426"/>
        <w:jc w:val="both"/>
        <w:rPr>
          <w:rFonts w:asciiTheme="minorHAnsi" w:hAnsiTheme="minorHAnsi"/>
          <w:sz w:val="22"/>
          <w:szCs w:val="22"/>
        </w:rPr>
      </w:pPr>
      <w:r w:rsidRPr="0011536F">
        <w:rPr>
          <w:rFonts w:asciiTheme="minorHAnsi" w:hAnsiTheme="minorHAnsi"/>
          <w:sz w:val="22"/>
          <w:szCs w:val="22"/>
        </w:rPr>
        <w:t>protokół odbioru technicznego rusztowania,</w:t>
      </w:r>
    </w:p>
    <w:p w14:paraId="257D3EEE" w14:textId="77777777" w:rsidR="00D44B3F" w:rsidRPr="0011536F" w:rsidRDefault="00D44B3F" w:rsidP="00F060C1">
      <w:pPr>
        <w:pStyle w:val="Lista2"/>
        <w:numPr>
          <w:ilvl w:val="0"/>
          <w:numId w:val="10"/>
        </w:numPr>
        <w:ind w:left="1560" w:hanging="426"/>
        <w:jc w:val="both"/>
        <w:rPr>
          <w:rFonts w:asciiTheme="minorHAnsi" w:hAnsiTheme="minorHAnsi"/>
          <w:sz w:val="22"/>
          <w:szCs w:val="22"/>
        </w:rPr>
      </w:pPr>
      <w:r w:rsidRPr="0011536F">
        <w:rPr>
          <w:rFonts w:asciiTheme="minorHAnsi" w:hAnsiTheme="minorHAnsi"/>
          <w:sz w:val="22"/>
          <w:szCs w:val="22"/>
        </w:rPr>
        <w:t>protokół pomiarów gazów i pyłów w powietrzu w zależności od istniejącej atmosfery (wybuchowa, toksyczna),</w:t>
      </w:r>
    </w:p>
    <w:p w14:paraId="50E3E97B" w14:textId="06F87560" w:rsidR="00D44B3F" w:rsidRPr="0011536F" w:rsidRDefault="00D44B3F" w:rsidP="00F060C1">
      <w:pPr>
        <w:pStyle w:val="Lista2"/>
        <w:numPr>
          <w:ilvl w:val="0"/>
          <w:numId w:val="10"/>
        </w:numPr>
        <w:ind w:left="1560" w:hanging="426"/>
        <w:jc w:val="both"/>
        <w:rPr>
          <w:rFonts w:asciiTheme="minorHAnsi" w:hAnsiTheme="minorHAnsi"/>
          <w:sz w:val="22"/>
          <w:szCs w:val="22"/>
        </w:rPr>
      </w:pPr>
      <w:r w:rsidRPr="0011536F">
        <w:rPr>
          <w:rFonts w:asciiTheme="minorHAnsi" w:hAnsiTheme="minorHAnsi"/>
          <w:sz w:val="22"/>
          <w:szCs w:val="22"/>
        </w:rPr>
        <w:t>protokół zabezpieczenia przeciwpożarowego prac w miejscach o zagr</w:t>
      </w:r>
      <w:r w:rsidR="004F5049">
        <w:rPr>
          <w:rFonts w:asciiTheme="minorHAnsi" w:hAnsiTheme="minorHAnsi"/>
          <w:sz w:val="22"/>
          <w:szCs w:val="22"/>
        </w:rPr>
        <w:t>ożeniu pożarowym lub wybuchowym</w:t>
      </w:r>
    </w:p>
    <w:p w14:paraId="5280F64A" w14:textId="2C200411" w:rsidR="00D44B3F" w:rsidRPr="0011536F" w:rsidRDefault="00F526E6" w:rsidP="00F060C1">
      <w:pPr>
        <w:pStyle w:val="Lista2"/>
        <w:numPr>
          <w:ilvl w:val="2"/>
          <w:numId w:val="4"/>
        </w:numPr>
        <w:spacing w:before="120"/>
        <w:ind w:left="709" w:hanging="708"/>
        <w:jc w:val="both"/>
        <w:rPr>
          <w:rFonts w:asciiTheme="minorHAnsi" w:hAnsiTheme="minorHAnsi"/>
          <w:sz w:val="22"/>
          <w:szCs w:val="22"/>
        </w:rPr>
      </w:pPr>
      <w:r w:rsidRPr="0011536F">
        <w:rPr>
          <w:rFonts w:asciiTheme="minorHAnsi" w:hAnsiTheme="minorHAnsi"/>
          <w:sz w:val="22"/>
          <w:szCs w:val="22"/>
        </w:rPr>
        <w:t>P</w:t>
      </w:r>
      <w:r w:rsidR="00D44B3F" w:rsidRPr="0011536F">
        <w:rPr>
          <w:rFonts w:asciiTheme="minorHAnsi" w:hAnsiTheme="minorHAnsi"/>
          <w:sz w:val="22"/>
          <w:szCs w:val="22"/>
        </w:rPr>
        <w:t>rowadzenie rejestru</w:t>
      </w:r>
      <w:r w:rsidRPr="0011536F">
        <w:rPr>
          <w:rFonts w:asciiTheme="minorHAnsi" w:hAnsiTheme="minorHAnsi"/>
          <w:sz w:val="22"/>
          <w:szCs w:val="22"/>
        </w:rPr>
        <w:t xml:space="preserve"> p</w:t>
      </w:r>
      <w:r w:rsidR="00D44B3F" w:rsidRPr="0011536F">
        <w:rPr>
          <w:rFonts w:asciiTheme="minorHAnsi" w:hAnsiTheme="minorHAnsi"/>
          <w:sz w:val="22"/>
          <w:szCs w:val="22"/>
        </w:rPr>
        <w:t>oleceń</w:t>
      </w:r>
      <w:r w:rsidRPr="0011536F">
        <w:rPr>
          <w:rFonts w:asciiTheme="minorHAnsi" w:hAnsiTheme="minorHAnsi"/>
          <w:sz w:val="22"/>
          <w:szCs w:val="22"/>
        </w:rPr>
        <w:t xml:space="preserve"> pisemnych</w:t>
      </w:r>
      <w:r w:rsidR="004F5049">
        <w:rPr>
          <w:rFonts w:asciiTheme="minorHAnsi" w:hAnsiTheme="minorHAnsi"/>
          <w:sz w:val="22"/>
          <w:szCs w:val="22"/>
        </w:rPr>
        <w:t>.</w:t>
      </w:r>
    </w:p>
    <w:p w14:paraId="38755039" w14:textId="77777777" w:rsidR="00D44B3F" w:rsidRDefault="00F526E6" w:rsidP="00F060C1">
      <w:pPr>
        <w:pStyle w:val="Lista2"/>
        <w:numPr>
          <w:ilvl w:val="2"/>
          <w:numId w:val="4"/>
        </w:numPr>
        <w:spacing w:before="120"/>
        <w:ind w:left="709" w:hanging="708"/>
        <w:jc w:val="both"/>
        <w:rPr>
          <w:rFonts w:asciiTheme="minorHAnsi" w:hAnsiTheme="minorHAnsi"/>
          <w:sz w:val="22"/>
          <w:szCs w:val="22"/>
        </w:rPr>
      </w:pPr>
      <w:r w:rsidRPr="0011536F">
        <w:rPr>
          <w:rFonts w:asciiTheme="minorHAnsi" w:hAnsiTheme="minorHAnsi"/>
          <w:sz w:val="22"/>
          <w:szCs w:val="22"/>
        </w:rPr>
        <w:t>A</w:t>
      </w:r>
      <w:r w:rsidR="00D44B3F" w:rsidRPr="0011536F">
        <w:rPr>
          <w:rFonts w:asciiTheme="minorHAnsi" w:hAnsiTheme="minorHAnsi"/>
          <w:sz w:val="22"/>
          <w:szCs w:val="22"/>
        </w:rPr>
        <w:t>rchiwizowanie przez okres 30 dni od dnia zakończenia prac oryginałów poleceń pisemnych.</w:t>
      </w:r>
    </w:p>
    <w:p w14:paraId="1176DCEF" w14:textId="77777777" w:rsidR="00EA361A" w:rsidRDefault="00EA361A" w:rsidP="00EA361A">
      <w:pPr>
        <w:pStyle w:val="Lista2"/>
        <w:spacing w:before="120"/>
        <w:ind w:left="360" w:firstLine="0"/>
        <w:jc w:val="both"/>
        <w:rPr>
          <w:rFonts w:asciiTheme="minorHAnsi" w:hAnsiTheme="minorHAnsi"/>
          <w:sz w:val="22"/>
          <w:szCs w:val="22"/>
        </w:rPr>
      </w:pPr>
    </w:p>
    <w:p w14:paraId="180684D5" w14:textId="32E58DBC" w:rsidR="008F43F1" w:rsidRDefault="008F43F1">
      <w:pPr>
        <w:rPr>
          <w:rFonts w:asciiTheme="minorHAnsi" w:hAnsiTheme="minorHAnsi"/>
          <w:sz w:val="22"/>
          <w:szCs w:val="22"/>
        </w:rPr>
      </w:pPr>
      <w:r>
        <w:rPr>
          <w:rFonts w:asciiTheme="minorHAnsi" w:hAnsiTheme="minorHAnsi"/>
          <w:sz w:val="22"/>
          <w:szCs w:val="22"/>
        </w:rPr>
        <w:br w:type="page"/>
      </w:r>
    </w:p>
    <w:p w14:paraId="2B7B2A28" w14:textId="77777777" w:rsidR="00EA361A" w:rsidRPr="0011536F" w:rsidRDefault="00EA361A" w:rsidP="00EA361A">
      <w:pPr>
        <w:pStyle w:val="Lista2"/>
        <w:spacing w:before="120"/>
        <w:ind w:left="360" w:firstLine="0"/>
        <w:jc w:val="both"/>
        <w:rPr>
          <w:rFonts w:asciiTheme="minorHAnsi" w:hAnsiTheme="minorHAnsi"/>
          <w:sz w:val="22"/>
          <w:szCs w:val="22"/>
        </w:rPr>
      </w:pPr>
    </w:p>
    <w:p w14:paraId="07935E4C" w14:textId="7B18CB96" w:rsidR="007C59B8" w:rsidRPr="00EA361A" w:rsidRDefault="0015034D" w:rsidP="00EA361A">
      <w:pPr>
        <w:pStyle w:val="Akapitzlist"/>
        <w:numPr>
          <w:ilvl w:val="1"/>
          <w:numId w:val="4"/>
        </w:numPr>
        <w:rPr>
          <w:rFonts w:asciiTheme="minorHAnsi" w:hAnsiTheme="minorHAnsi"/>
          <w:b/>
          <w:i/>
          <w:sz w:val="22"/>
          <w:szCs w:val="22"/>
        </w:rPr>
      </w:pPr>
      <w:r w:rsidRPr="00EA361A">
        <w:rPr>
          <w:rFonts w:asciiTheme="minorHAnsi" w:hAnsiTheme="minorHAnsi"/>
          <w:b/>
          <w:i/>
          <w:sz w:val="22"/>
          <w:szCs w:val="22"/>
        </w:rPr>
        <w:t>Koordynujący</w:t>
      </w:r>
      <w:r w:rsidR="00A534B9" w:rsidRPr="00EA361A">
        <w:rPr>
          <w:rFonts w:asciiTheme="minorHAnsi" w:hAnsiTheme="minorHAnsi"/>
          <w:b/>
          <w:i/>
          <w:sz w:val="22"/>
          <w:szCs w:val="22"/>
        </w:rPr>
        <w:t>.</w:t>
      </w:r>
    </w:p>
    <w:p w14:paraId="3B9536F1" w14:textId="4EFDBDF9" w:rsidR="00EC2B84" w:rsidRPr="0011536F" w:rsidRDefault="0015034D" w:rsidP="0015034D">
      <w:pPr>
        <w:pStyle w:val="Lista2"/>
        <w:spacing w:before="120"/>
        <w:ind w:left="284" w:hanging="1"/>
        <w:jc w:val="both"/>
        <w:rPr>
          <w:rFonts w:asciiTheme="minorHAnsi" w:hAnsiTheme="minorHAnsi"/>
          <w:sz w:val="22"/>
          <w:szCs w:val="22"/>
        </w:rPr>
      </w:pPr>
      <w:r w:rsidRPr="0011536F">
        <w:rPr>
          <w:rFonts w:asciiTheme="minorHAnsi" w:hAnsiTheme="minorHAnsi"/>
          <w:sz w:val="22"/>
          <w:szCs w:val="22"/>
        </w:rPr>
        <w:t xml:space="preserve">Funkcję Koordynującego może pełnić osoba posiadająca ważne Świadectwo kwalifikacyjne na stanowisku dozoru i upoważniona pisemnie przez </w:t>
      </w:r>
      <w:r w:rsidR="00EC536E" w:rsidRPr="00DA49AB">
        <w:rPr>
          <w:rFonts w:asciiTheme="minorHAnsi" w:hAnsiTheme="minorHAnsi"/>
          <w:sz w:val="22"/>
          <w:szCs w:val="22"/>
        </w:rPr>
        <w:t>Prowadzącego eksploatację</w:t>
      </w:r>
      <w:r w:rsidR="00EC536E">
        <w:rPr>
          <w:rFonts w:asciiTheme="minorHAnsi" w:hAnsiTheme="minorHAnsi"/>
          <w:sz w:val="22"/>
          <w:szCs w:val="22"/>
        </w:rPr>
        <w:t xml:space="preserve"> </w:t>
      </w:r>
      <w:r w:rsidR="00DA49AB" w:rsidRPr="00DA49AB">
        <w:rPr>
          <w:rFonts w:asciiTheme="minorHAnsi" w:hAnsiTheme="minorHAnsi"/>
          <w:color w:val="000000" w:themeColor="text1"/>
          <w:sz w:val="22"/>
          <w:szCs w:val="22"/>
        </w:rPr>
        <w:t xml:space="preserve">upoważnionego przez </w:t>
      </w:r>
      <w:r w:rsidRPr="00DA49AB">
        <w:rPr>
          <w:rFonts w:asciiTheme="minorHAnsi" w:hAnsiTheme="minorHAnsi"/>
          <w:color w:val="000000" w:themeColor="text1"/>
          <w:sz w:val="22"/>
          <w:szCs w:val="22"/>
        </w:rPr>
        <w:t>Pr</w:t>
      </w:r>
      <w:r w:rsidR="009A181F" w:rsidRPr="00DA49AB">
        <w:rPr>
          <w:rFonts w:asciiTheme="minorHAnsi" w:hAnsiTheme="minorHAnsi"/>
          <w:color w:val="000000" w:themeColor="text1"/>
          <w:sz w:val="22"/>
          <w:szCs w:val="22"/>
        </w:rPr>
        <w:t>acodawcę</w:t>
      </w:r>
      <w:r w:rsidR="009A181F">
        <w:rPr>
          <w:rFonts w:asciiTheme="minorHAnsi" w:hAnsiTheme="minorHAnsi"/>
          <w:sz w:val="22"/>
          <w:szCs w:val="22"/>
        </w:rPr>
        <w:t xml:space="preserve"> </w:t>
      </w:r>
      <w:r w:rsidRPr="0011536F">
        <w:rPr>
          <w:rFonts w:asciiTheme="minorHAnsi" w:hAnsiTheme="minorHAnsi"/>
          <w:sz w:val="22"/>
          <w:szCs w:val="22"/>
        </w:rPr>
        <w:t xml:space="preserve">w zakresie wymaganym do pełnienia tej funkcji. </w:t>
      </w:r>
      <w:r w:rsidR="00C90FCA" w:rsidRPr="0011536F">
        <w:rPr>
          <w:rFonts w:asciiTheme="minorHAnsi" w:hAnsiTheme="minorHAnsi"/>
          <w:sz w:val="22"/>
          <w:szCs w:val="22"/>
        </w:rPr>
        <w:t>Do o</w:t>
      </w:r>
      <w:r w:rsidR="00F96BCA" w:rsidRPr="0011536F">
        <w:rPr>
          <w:rFonts w:asciiTheme="minorHAnsi" w:hAnsiTheme="minorHAnsi"/>
          <w:sz w:val="22"/>
          <w:szCs w:val="22"/>
        </w:rPr>
        <w:t>b</w:t>
      </w:r>
      <w:r w:rsidR="00EC2B84" w:rsidRPr="0011536F">
        <w:rPr>
          <w:rFonts w:asciiTheme="minorHAnsi" w:hAnsiTheme="minorHAnsi"/>
          <w:sz w:val="22"/>
          <w:szCs w:val="22"/>
        </w:rPr>
        <w:t>owiązk</w:t>
      </w:r>
      <w:r w:rsidR="00DD2F8D" w:rsidRPr="0011536F">
        <w:rPr>
          <w:rFonts w:asciiTheme="minorHAnsi" w:hAnsiTheme="minorHAnsi"/>
          <w:sz w:val="22"/>
          <w:szCs w:val="22"/>
        </w:rPr>
        <w:t>ów</w:t>
      </w:r>
      <w:r w:rsidR="00EC2B84" w:rsidRPr="0011536F">
        <w:rPr>
          <w:rFonts w:asciiTheme="minorHAnsi" w:hAnsiTheme="minorHAnsi"/>
          <w:sz w:val="22"/>
          <w:szCs w:val="22"/>
        </w:rPr>
        <w:t xml:space="preserve"> koordynującego</w:t>
      </w:r>
      <w:r w:rsidR="00C90FCA" w:rsidRPr="0011536F">
        <w:rPr>
          <w:rFonts w:asciiTheme="minorHAnsi" w:hAnsiTheme="minorHAnsi"/>
          <w:sz w:val="22"/>
          <w:szCs w:val="22"/>
        </w:rPr>
        <w:t xml:space="preserve"> należy</w:t>
      </w:r>
      <w:r w:rsidR="00EC2B84" w:rsidRPr="0011536F">
        <w:rPr>
          <w:rFonts w:asciiTheme="minorHAnsi" w:hAnsiTheme="minorHAnsi"/>
          <w:sz w:val="22"/>
          <w:szCs w:val="22"/>
        </w:rPr>
        <w:t>:</w:t>
      </w:r>
    </w:p>
    <w:p w14:paraId="66699144" w14:textId="53B9E27D" w:rsidR="00D57AEF" w:rsidRPr="0011536F" w:rsidRDefault="0015034D" w:rsidP="00F060C1">
      <w:pPr>
        <w:pStyle w:val="Lista2"/>
        <w:numPr>
          <w:ilvl w:val="2"/>
          <w:numId w:val="4"/>
        </w:numPr>
        <w:spacing w:before="120"/>
        <w:ind w:left="993"/>
        <w:jc w:val="both"/>
        <w:rPr>
          <w:rFonts w:asciiTheme="minorHAnsi" w:hAnsiTheme="minorHAnsi"/>
          <w:sz w:val="22"/>
          <w:szCs w:val="22"/>
        </w:rPr>
      </w:pPr>
      <w:r w:rsidRPr="0011536F">
        <w:rPr>
          <w:rFonts w:asciiTheme="minorHAnsi" w:hAnsiTheme="minorHAnsi"/>
          <w:sz w:val="22"/>
          <w:szCs w:val="22"/>
        </w:rPr>
        <w:t>O</w:t>
      </w:r>
      <w:r w:rsidR="00D57AEF" w:rsidRPr="0011536F">
        <w:rPr>
          <w:rFonts w:asciiTheme="minorHAnsi" w:hAnsiTheme="minorHAnsi"/>
          <w:sz w:val="22"/>
          <w:szCs w:val="22"/>
        </w:rPr>
        <w:t xml:space="preserve">kreślenie zakresu oraz kolejności wykonywania czynności łączeniowych związanych </w:t>
      </w:r>
      <w:r w:rsidR="004F5049">
        <w:rPr>
          <w:rFonts w:asciiTheme="minorHAnsi" w:hAnsiTheme="minorHAnsi"/>
          <w:sz w:val="22"/>
          <w:szCs w:val="22"/>
        </w:rPr>
        <w:br/>
      </w:r>
      <w:r w:rsidR="00D57AEF" w:rsidRPr="0011536F">
        <w:rPr>
          <w:rFonts w:asciiTheme="minorHAnsi" w:hAnsiTheme="minorHAnsi"/>
          <w:sz w:val="22"/>
          <w:szCs w:val="22"/>
        </w:rPr>
        <w:t xml:space="preserve">z przygotowaniem i likwidacją </w:t>
      </w:r>
      <w:r w:rsidRPr="0011536F">
        <w:rPr>
          <w:rFonts w:asciiTheme="minorHAnsi" w:hAnsiTheme="minorHAnsi"/>
          <w:sz w:val="22"/>
          <w:szCs w:val="22"/>
        </w:rPr>
        <w:t>S</w:t>
      </w:r>
      <w:r w:rsidR="00D57AEF" w:rsidRPr="0011536F">
        <w:rPr>
          <w:rFonts w:asciiTheme="minorHAnsi" w:hAnsiTheme="minorHAnsi"/>
          <w:sz w:val="22"/>
          <w:szCs w:val="22"/>
        </w:rPr>
        <w:t>trefy pracy, jeżeli wymaga tego bezpieczeństwo l</w:t>
      </w:r>
      <w:r w:rsidR="004F5049">
        <w:rPr>
          <w:rFonts w:asciiTheme="minorHAnsi" w:hAnsiTheme="minorHAnsi"/>
          <w:sz w:val="22"/>
          <w:szCs w:val="22"/>
        </w:rPr>
        <w:t>ub technologia wykonywania prac.</w:t>
      </w:r>
    </w:p>
    <w:p w14:paraId="7AF6D61C" w14:textId="1AE3B1BD" w:rsidR="00D57AEF" w:rsidRPr="0011536F" w:rsidRDefault="0015034D" w:rsidP="00F060C1">
      <w:pPr>
        <w:pStyle w:val="Lista2"/>
        <w:numPr>
          <w:ilvl w:val="2"/>
          <w:numId w:val="4"/>
        </w:numPr>
        <w:spacing w:before="120"/>
        <w:ind w:left="993"/>
        <w:jc w:val="both"/>
        <w:rPr>
          <w:rFonts w:asciiTheme="minorHAnsi" w:hAnsiTheme="minorHAnsi"/>
          <w:sz w:val="22"/>
          <w:szCs w:val="22"/>
        </w:rPr>
      </w:pPr>
      <w:r w:rsidRPr="0011536F">
        <w:rPr>
          <w:rFonts w:asciiTheme="minorHAnsi" w:hAnsiTheme="minorHAnsi"/>
          <w:sz w:val="22"/>
          <w:szCs w:val="22"/>
        </w:rPr>
        <w:t>W</w:t>
      </w:r>
      <w:r w:rsidR="00D57AEF" w:rsidRPr="0011536F">
        <w:rPr>
          <w:rFonts w:asciiTheme="minorHAnsi" w:hAnsiTheme="minorHAnsi"/>
          <w:sz w:val="22"/>
          <w:szCs w:val="22"/>
        </w:rPr>
        <w:t>ydanie zezwolenia na przygotow</w:t>
      </w:r>
      <w:r w:rsidRPr="0011536F">
        <w:rPr>
          <w:rFonts w:asciiTheme="minorHAnsi" w:hAnsiTheme="minorHAnsi"/>
          <w:sz w:val="22"/>
          <w:szCs w:val="22"/>
        </w:rPr>
        <w:t>anie, przekazanie i likwidację S</w:t>
      </w:r>
      <w:r w:rsidR="004F5049">
        <w:rPr>
          <w:rFonts w:asciiTheme="minorHAnsi" w:hAnsiTheme="minorHAnsi"/>
          <w:sz w:val="22"/>
          <w:szCs w:val="22"/>
        </w:rPr>
        <w:t>trefy pracy.</w:t>
      </w:r>
    </w:p>
    <w:p w14:paraId="6A80EC67" w14:textId="596E075E" w:rsidR="00D57AEF" w:rsidRPr="0011536F" w:rsidRDefault="0015034D" w:rsidP="00F060C1">
      <w:pPr>
        <w:pStyle w:val="Lista2"/>
        <w:numPr>
          <w:ilvl w:val="2"/>
          <w:numId w:val="4"/>
        </w:numPr>
        <w:spacing w:before="120"/>
        <w:ind w:left="993"/>
        <w:jc w:val="both"/>
        <w:rPr>
          <w:rFonts w:asciiTheme="minorHAnsi" w:hAnsiTheme="minorHAnsi"/>
          <w:sz w:val="22"/>
          <w:szCs w:val="22"/>
        </w:rPr>
      </w:pPr>
      <w:r w:rsidRPr="0011536F">
        <w:rPr>
          <w:rFonts w:asciiTheme="minorHAnsi" w:hAnsiTheme="minorHAnsi"/>
          <w:sz w:val="22"/>
          <w:szCs w:val="22"/>
        </w:rPr>
        <w:t>U</w:t>
      </w:r>
      <w:r w:rsidR="00D57AEF" w:rsidRPr="0011536F">
        <w:rPr>
          <w:rFonts w:asciiTheme="minorHAnsi" w:hAnsiTheme="minorHAnsi"/>
          <w:sz w:val="22"/>
          <w:szCs w:val="22"/>
        </w:rPr>
        <w:t xml:space="preserve">stalenie kolejności prowadzenia prac, przerwania, </w:t>
      </w:r>
      <w:r w:rsidR="004F5049">
        <w:rPr>
          <w:rFonts w:asciiTheme="minorHAnsi" w:hAnsiTheme="minorHAnsi"/>
          <w:sz w:val="22"/>
          <w:szCs w:val="22"/>
        </w:rPr>
        <w:t>wznowienia lub zakończenia prac.</w:t>
      </w:r>
    </w:p>
    <w:p w14:paraId="6EFA0B8C" w14:textId="4682428B" w:rsidR="00D57AEF" w:rsidRPr="0011536F" w:rsidRDefault="0015034D" w:rsidP="00F060C1">
      <w:pPr>
        <w:pStyle w:val="Lista2"/>
        <w:numPr>
          <w:ilvl w:val="2"/>
          <w:numId w:val="4"/>
        </w:numPr>
        <w:spacing w:before="120"/>
        <w:ind w:left="993"/>
        <w:jc w:val="both"/>
        <w:rPr>
          <w:rFonts w:asciiTheme="minorHAnsi" w:hAnsiTheme="minorHAnsi"/>
          <w:sz w:val="22"/>
          <w:szCs w:val="22"/>
        </w:rPr>
      </w:pPr>
      <w:r w:rsidRPr="0011536F">
        <w:rPr>
          <w:rFonts w:asciiTheme="minorHAnsi" w:hAnsiTheme="minorHAnsi"/>
          <w:sz w:val="22"/>
          <w:szCs w:val="22"/>
        </w:rPr>
        <w:t>W</w:t>
      </w:r>
      <w:r w:rsidR="00D57AEF" w:rsidRPr="0011536F">
        <w:rPr>
          <w:rFonts w:asciiTheme="minorHAnsi" w:hAnsiTheme="minorHAnsi"/>
          <w:sz w:val="22"/>
          <w:szCs w:val="22"/>
        </w:rPr>
        <w:t>ydanie zezwolenia na uruchomienie urządzeń energetycznych, przy których była wykonywana praca, jeżeli w związku z jej wykonywa</w:t>
      </w:r>
      <w:r w:rsidR="004F5049">
        <w:rPr>
          <w:rFonts w:asciiTheme="minorHAnsi" w:hAnsiTheme="minorHAnsi"/>
          <w:sz w:val="22"/>
          <w:szCs w:val="22"/>
        </w:rPr>
        <w:t>niem były one wyłączone z ruchu.</w:t>
      </w:r>
    </w:p>
    <w:p w14:paraId="0999FBCA" w14:textId="77777777" w:rsidR="002053F7" w:rsidRPr="0011536F" w:rsidRDefault="0015034D" w:rsidP="00F060C1">
      <w:pPr>
        <w:pStyle w:val="Lista2"/>
        <w:numPr>
          <w:ilvl w:val="2"/>
          <w:numId w:val="4"/>
        </w:numPr>
        <w:spacing w:before="120"/>
        <w:ind w:left="993"/>
        <w:jc w:val="both"/>
        <w:rPr>
          <w:rFonts w:asciiTheme="minorHAnsi" w:hAnsiTheme="minorHAnsi"/>
          <w:sz w:val="22"/>
          <w:szCs w:val="22"/>
        </w:rPr>
      </w:pPr>
      <w:r w:rsidRPr="0011536F">
        <w:rPr>
          <w:rFonts w:asciiTheme="minorHAnsi" w:hAnsiTheme="minorHAnsi"/>
          <w:sz w:val="22"/>
          <w:szCs w:val="22"/>
        </w:rPr>
        <w:t>Z</w:t>
      </w:r>
      <w:r w:rsidR="00EC2B84" w:rsidRPr="0011536F">
        <w:rPr>
          <w:rFonts w:asciiTheme="minorHAnsi" w:hAnsiTheme="minorHAnsi"/>
          <w:sz w:val="22"/>
          <w:szCs w:val="22"/>
        </w:rPr>
        <w:t xml:space="preserve">apisanie w </w:t>
      </w:r>
      <w:r w:rsidRPr="0011536F">
        <w:rPr>
          <w:rFonts w:asciiTheme="minorHAnsi" w:hAnsiTheme="minorHAnsi"/>
          <w:sz w:val="22"/>
          <w:szCs w:val="22"/>
        </w:rPr>
        <w:t>Dzienniku O</w:t>
      </w:r>
      <w:r w:rsidR="00B24208" w:rsidRPr="0011536F">
        <w:rPr>
          <w:rFonts w:asciiTheme="minorHAnsi" w:hAnsiTheme="minorHAnsi"/>
          <w:sz w:val="22"/>
          <w:szCs w:val="22"/>
        </w:rPr>
        <w:t xml:space="preserve">peracyjnym </w:t>
      </w:r>
      <w:r w:rsidR="009E453D" w:rsidRPr="0011536F">
        <w:rPr>
          <w:rFonts w:asciiTheme="minorHAnsi" w:hAnsiTheme="minorHAnsi"/>
          <w:sz w:val="22"/>
          <w:szCs w:val="22"/>
        </w:rPr>
        <w:t xml:space="preserve">Koordynującego </w:t>
      </w:r>
      <w:r w:rsidR="00481A7B" w:rsidRPr="0011536F">
        <w:rPr>
          <w:rFonts w:asciiTheme="minorHAnsi" w:hAnsiTheme="minorHAnsi"/>
          <w:sz w:val="22"/>
          <w:szCs w:val="22"/>
        </w:rPr>
        <w:t xml:space="preserve">ww. </w:t>
      </w:r>
      <w:r w:rsidR="00B24208" w:rsidRPr="0011536F">
        <w:rPr>
          <w:rFonts w:asciiTheme="minorHAnsi" w:hAnsiTheme="minorHAnsi"/>
          <w:sz w:val="22"/>
          <w:szCs w:val="22"/>
        </w:rPr>
        <w:t>u</w:t>
      </w:r>
      <w:r w:rsidR="006C03CF" w:rsidRPr="0011536F">
        <w:rPr>
          <w:rFonts w:asciiTheme="minorHAnsi" w:hAnsiTheme="minorHAnsi"/>
          <w:sz w:val="22"/>
          <w:szCs w:val="22"/>
        </w:rPr>
        <w:t>staleń</w:t>
      </w:r>
      <w:r w:rsidR="00481A7B" w:rsidRPr="0011536F">
        <w:rPr>
          <w:rFonts w:asciiTheme="minorHAnsi" w:hAnsiTheme="minorHAnsi"/>
          <w:sz w:val="22"/>
          <w:szCs w:val="22"/>
        </w:rPr>
        <w:t>.</w:t>
      </w:r>
    </w:p>
    <w:p w14:paraId="735D26A8" w14:textId="77777777" w:rsidR="00D51F69" w:rsidRPr="0011536F" w:rsidRDefault="00D51F69" w:rsidP="00D51F69">
      <w:pPr>
        <w:pStyle w:val="Lista2"/>
        <w:spacing w:before="120"/>
        <w:ind w:left="283" w:firstLine="0"/>
        <w:jc w:val="both"/>
        <w:rPr>
          <w:rFonts w:asciiTheme="minorHAnsi" w:hAnsiTheme="minorHAnsi"/>
          <w:sz w:val="22"/>
          <w:szCs w:val="22"/>
        </w:rPr>
      </w:pPr>
      <w:r w:rsidRPr="0011536F">
        <w:rPr>
          <w:rFonts w:asciiTheme="minorHAnsi" w:hAnsiTheme="minorHAnsi"/>
          <w:sz w:val="22"/>
          <w:szCs w:val="22"/>
        </w:rPr>
        <w:t>Uwaga!</w:t>
      </w:r>
    </w:p>
    <w:p w14:paraId="57A0F6A9" w14:textId="77777777" w:rsidR="00B60844" w:rsidRDefault="00B60844" w:rsidP="00D51F69">
      <w:pPr>
        <w:pStyle w:val="Lista2"/>
        <w:spacing w:before="120"/>
        <w:ind w:left="283" w:firstLine="0"/>
        <w:jc w:val="both"/>
        <w:rPr>
          <w:rFonts w:asciiTheme="minorHAnsi" w:hAnsiTheme="minorHAnsi"/>
          <w:sz w:val="22"/>
          <w:szCs w:val="22"/>
        </w:rPr>
      </w:pPr>
      <w:r w:rsidRPr="0011536F">
        <w:rPr>
          <w:rFonts w:asciiTheme="minorHAnsi" w:hAnsiTheme="minorHAnsi"/>
          <w:sz w:val="22"/>
          <w:szCs w:val="22"/>
        </w:rPr>
        <w:t>W przypadku,</w:t>
      </w:r>
      <w:r w:rsidR="00D51F69" w:rsidRPr="0011536F">
        <w:rPr>
          <w:rFonts w:asciiTheme="minorHAnsi" w:hAnsiTheme="minorHAnsi"/>
          <w:sz w:val="22"/>
          <w:szCs w:val="22"/>
        </w:rPr>
        <w:t xml:space="preserve"> gdy dozór nad ruchem U</w:t>
      </w:r>
      <w:r w:rsidRPr="0011536F">
        <w:rPr>
          <w:rFonts w:asciiTheme="minorHAnsi" w:hAnsiTheme="minorHAnsi"/>
          <w:sz w:val="22"/>
          <w:szCs w:val="22"/>
        </w:rPr>
        <w:t xml:space="preserve">rządzeń lub instalacji energetycznych, przy których będzie wykonywana praca, jest prowadzony przez różne </w:t>
      </w:r>
      <w:r w:rsidR="00D51F69" w:rsidRPr="0011536F">
        <w:rPr>
          <w:rFonts w:asciiTheme="minorHAnsi" w:hAnsiTheme="minorHAnsi"/>
          <w:sz w:val="22"/>
          <w:szCs w:val="22"/>
        </w:rPr>
        <w:t>komórki organizacyjne MZGOK sp. z o.o., K</w:t>
      </w:r>
      <w:r w:rsidRPr="0011536F">
        <w:rPr>
          <w:rFonts w:asciiTheme="minorHAnsi" w:hAnsiTheme="minorHAnsi"/>
          <w:sz w:val="22"/>
          <w:szCs w:val="22"/>
        </w:rPr>
        <w:t>oordynującym powinna być uprawniona osoba dozoru jedne</w:t>
      </w:r>
      <w:r w:rsidR="00860DFD" w:rsidRPr="0011536F">
        <w:rPr>
          <w:rFonts w:asciiTheme="minorHAnsi" w:hAnsiTheme="minorHAnsi"/>
          <w:sz w:val="22"/>
          <w:szCs w:val="22"/>
        </w:rPr>
        <w:t>j z tych komórek</w:t>
      </w:r>
      <w:r w:rsidRPr="0011536F">
        <w:rPr>
          <w:rFonts w:asciiTheme="minorHAnsi" w:hAnsiTheme="minorHAnsi"/>
          <w:sz w:val="22"/>
          <w:szCs w:val="22"/>
        </w:rPr>
        <w:t>.</w:t>
      </w:r>
    </w:p>
    <w:p w14:paraId="018DB51B" w14:textId="77777777" w:rsidR="00EA361A" w:rsidRPr="0011536F" w:rsidRDefault="00EA361A" w:rsidP="00D51F69">
      <w:pPr>
        <w:pStyle w:val="Lista2"/>
        <w:spacing w:before="120"/>
        <w:ind w:left="283" w:firstLine="0"/>
        <w:jc w:val="both"/>
        <w:rPr>
          <w:rFonts w:asciiTheme="minorHAnsi" w:hAnsiTheme="minorHAnsi"/>
          <w:sz w:val="22"/>
          <w:szCs w:val="22"/>
        </w:rPr>
      </w:pPr>
    </w:p>
    <w:p w14:paraId="5523A682" w14:textId="550B7BAA" w:rsidR="00FA0BE1" w:rsidRPr="00EA361A" w:rsidRDefault="00D51F69" w:rsidP="00EA361A">
      <w:pPr>
        <w:pStyle w:val="Akapitzlist"/>
        <w:numPr>
          <w:ilvl w:val="1"/>
          <w:numId w:val="4"/>
        </w:numPr>
        <w:rPr>
          <w:rFonts w:asciiTheme="minorHAnsi" w:hAnsiTheme="minorHAnsi"/>
          <w:b/>
          <w:i/>
          <w:sz w:val="22"/>
          <w:szCs w:val="22"/>
        </w:rPr>
      </w:pPr>
      <w:r w:rsidRPr="00EA361A">
        <w:rPr>
          <w:rFonts w:asciiTheme="minorHAnsi" w:hAnsiTheme="minorHAnsi"/>
          <w:b/>
          <w:i/>
          <w:sz w:val="22"/>
          <w:szCs w:val="22"/>
        </w:rPr>
        <w:t>Dopuszczający</w:t>
      </w:r>
      <w:r w:rsidR="00A534B9" w:rsidRPr="00EA361A">
        <w:rPr>
          <w:rFonts w:asciiTheme="minorHAnsi" w:hAnsiTheme="minorHAnsi"/>
          <w:b/>
          <w:i/>
          <w:sz w:val="22"/>
          <w:szCs w:val="22"/>
        </w:rPr>
        <w:t>.</w:t>
      </w:r>
    </w:p>
    <w:p w14:paraId="53B79F65" w14:textId="4122D8D8" w:rsidR="00A55408" w:rsidRPr="00EA194F" w:rsidRDefault="00A55408" w:rsidP="006A4742">
      <w:pPr>
        <w:jc w:val="both"/>
        <w:rPr>
          <w:rFonts w:asciiTheme="minorHAnsi" w:hAnsiTheme="minorHAnsi"/>
          <w:sz w:val="22"/>
          <w:szCs w:val="22"/>
        </w:rPr>
      </w:pPr>
      <w:r w:rsidRPr="0011536F">
        <w:rPr>
          <w:rFonts w:asciiTheme="minorHAnsi" w:hAnsiTheme="minorHAnsi"/>
          <w:sz w:val="22"/>
          <w:szCs w:val="22"/>
        </w:rPr>
        <w:t>Funkcję Dopuszczającego może pełnić osoba posiadająca ważne Świadectwo kwalifikacyjn</w:t>
      </w:r>
      <w:r w:rsidR="0051710E">
        <w:rPr>
          <w:rFonts w:asciiTheme="minorHAnsi" w:hAnsiTheme="minorHAnsi"/>
          <w:sz w:val="22"/>
          <w:szCs w:val="22"/>
        </w:rPr>
        <w:t>e na stanowisku eksploatacji i u</w:t>
      </w:r>
      <w:r w:rsidRPr="0011536F">
        <w:rPr>
          <w:rFonts w:asciiTheme="minorHAnsi" w:hAnsiTheme="minorHAnsi"/>
          <w:sz w:val="22"/>
          <w:szCs w:val="22"/>
        </w:rPr>
        <w:t>poważniona pisemnie</w:t>
      </w:r>
      <w:r w:rsidR="009A181F">
        <w:rPr>
          <w:rFonts w:asciiTheme="minorHAnsi" w:hAnsiTheme="minorHAnsi"/>
          <w:sz w:val="22"/>
          <w:szCs w:val="22"/>
        </w:rPr>
        <w:t xml:space="preserve"> przez </w:t>
      </w:r>
      <w:r w:rsidR="0066618C" w:rsidRPr="00EA194F">
        <w:rPr>
          <w:rFonts w:asciiTheme="minorHAnsi" w:hAnsiTheme="minorHAnsi"/>
          <w:sz w:val="22"/>
          <w:szCs w:val="22"/>
        </w:rPr>
        <w:t>Prowadzącego eksploatację</w:t>
      </w:r>
      <w:r w:rsidR="0066618C">
        <w:rPr>
          <w:rFonts w:asciiTheme="minorHAnsi" w:hAnsiTheme="minorHAnsi"/>
          <w:sz w:val="22"/>
          <w:szCs w:val="22"/>
        </w:rPr>
        <w:t xml:space="preserve"> </w:t>
      </w:r>
      <w:r w:rsidRPr="0011536F">
        <w:rPr>
          <w:rFonts w:asciiTheme="minorHAnsi" w:hAnsiTheme="minorHAnsi"/>
          <w:sz w:val="22"/>
          <w:szCs w:val="22"/>
        </w:rPr>
        <w:t xml:space="preserve"> do wykonywania czynności łączeniowych. Zakres upoważnienia Dopuszczającego</w:t>
      </w:r>
      <w:r w:rsidR="009A181F">
        <w:rPr>
          <w:rFonts w:asciiTheme="minorHAnsi" w:hAnsiTheme="minorHAnsi"/>
          <w:sz w:val="22"/>
          <w:szCs w:val="22"/>
        </w:rPr>
        <w:t xml:space="preserve"> określa </w:t>
      </w:r>
      <w:r w:rsidR="00EA194F">
        <w:rPr>
          <w:rFonts w:asciiTheme="minorHAnsi" w:hAnsiTheme="minorHAnsi"/>
          <w:sz w:val="22"/>
          <w:szCs w:val="22"/>
        </w:rPr>
        <w:t>Prowadzący</w:t>
      </w:r>
      <w:r w:rsidR="0066618C" w:rsidRPr="00EA194F">
        <w:rPr>
          <w:rFonts w:asciiTheme="minorHAnsi" w:hAnsiTheme="minorHAnsi"/>
          <w:sz w:val="22"/>
          <w:szCs w:val="22"/>
        </w:rPr>
        <w:t xml:space="preserve"> eksploatację</w:t>
      </w:r>
      <w:r w:rsidR="00EA194F">
        <w:rPr>
          <w:rFonts w:asciiTheme="minorHAnsi" w:hAnsiTheme="minorHAnsi"/>
          <w:sz w:val="22"/>
          <w:szCs w:val="22"/>
        </w:rPr>
        <w:t>.</w:t>
      </w:r>
    </w:p>
    <w:p w14:paraId="466ABB2F" w14:textId="77777777" w:rsidR="00EC2B84" w:rsidRPr="0011536F" w:rsidRDefault="00D57AEF" w:rsidP="00A55408">
      <w:pPr>
        <w:pStyle w:val="Lista"/>
        <w:spacing w:before="120"/>
        <w:jc w:val="both"/>
        <w:rPr>
          <w:rFonts w:asciiTheme="minorHAnsi" w:hAnsiTheme="minorHAnsi"/>
          <w:sz w:val="22"/>
          <w:szCs w:val="22"/>
        </w:rPr>
      </w:pPr>
      <w:r w:rsidRPr="0011536F">
        <w:rPr>
          <w:rFonts w:asciiTheme="minorHAnsi" w:hAnsiTheme="minorHAnsi"/>
          <w:sz w:val="22"/>
          <w:szCs w:val="22"/>
        </w:rPr>
        <w:t>Do o</w:t>
      </w:r>
      <w:r w:rsidR="00F96BCA" w:rsidRPr="0011536F">
        <w:rPr>
          <w:rFonts w:asciiTheme="minorHAnsi" w:hAnsiTheme="minorHAnsi"/>
          <w:sz w:val="22"/>
          <w:szCs w:val="22"/>
        </w:rPr>
        <w:t>b</w:t>
      </w:r>
      <w:r w:rsidR="00EC2B84" w:rsidRPr="0011536F">
        <w:rPr>
          <w:rFonts w:asciiTheme="minorHAnsi" w:hAnsiTheme="minorHAnsi"/>
          <w:sz w:val="22"/>
          <w:szCs w:val="22"/>
        </w:rPr>
        <w:t>owiązk</w:t>
      </w:r>
      <w:r w:rsidRPr="0011536F">
        <w:rPr>
          <w:rFonts w:asciiTheme="minorHAnsi" w:hAnsiTheme="minorHAnsi"/>
          <w:sz w:val="22"/>
          <w:szCs w:val="22"/>
        </w:rPr>
        <w:t>ów</w:t>
      </w:r>
      <w:r w:rsidR="00EC2B84" w:rsidRPr="0011536F">
        <w:rPr>
          <w:rFonts w:asciiTheme="minorHAnsi" w:hAnsiTheme="minorHAnsi"/>
          <w:sz w:val="22"/>
          <w:szCs w:val="22"/>
        </w:rPr>
        <w:t xml:space="preserve"> dopuszczającego</w:t>
      </w:r>
      <w:r w:rsidRPr="0011536F">
        <w:rPr>
          <w:rFonts w:asciiTheme="minorHAnsi" w:hAnsiTheme="minorHAnsi"/>
          <w:sz w:val="22"/>
          <w:szCs w:val="22"/>
        </w:rPr>
        <w:t xml:space="preserve"> należy</w:t>
      </w:r>
      <w:r w:rsidR="00EC2B84" w:rsidRPr="0011536F">
        <w:rPr>
          <w:rFonts w:asciiTheme="minorHAnsi" w:hAnsiTheme="minorHAnsi"/>
          <w:sz w:val="22"/>
          <w:szCs w:val="22"/>
        </w:rPr>
        <w:t>:</w:t>
      </w:r>
    </w:p>
    <w:p w14:paraId="079BDD95" w14:textId="77777777" w:rsidR="00851EBF" w:rsidRPr="0011536F" w:rsidRDefault="009E453D" w:rsidP="00F060C1">
      <w:pPr>
        <w:pStyle w:val="Lista2"/>
        <w:numPr>
          <w:ilvl w:val="2"/>
          <w:numId w:val="4"/>
        </w:numPr>
        <w:spacing w:before="120"/>
        <w:ind w:left="709" w:hanging="708"/>
        <w:jc w:val="both"/>
        <w:rPr>
          <w:rFonts w:asciiTheme="minorHAnsi" w:hAnsiTheme="minorHAnsi"/>
          <w:sz w:val="22"/>
          <w:szCs w:val="22"/>
        </w:rPr>
      </w:pPr>
      <w:r w:rsidRPr="0011536F">
        <w:rPr>
          <w:rFonts w:asciiTheme="minorHAnsi" w:hAnsiTheme="minorHAnsi"/>
          <w:sz w:val="22"/>
          <w:szCs w:val="22"/>
        </w:rPr>
        <w:t>P</w:t>
      </w:r>
      <w:r w:rsidR="00410B95" w:rsidRPr="0011536F">
        <w:rPr>
          <w:rFonts w:asciiTheme="minorHAnsi" w:hAnsiTheme="minorHAnsi"/>
          <w:sz w:val="22"/>
          <w:szCs w:val="22"/>
        </w:rPr>
        <w:t xml:space="preserve">rzygotowanie </w:t>
      </w:r>
      <w:r w:rsidR="00851EBF" w:rsidRPr="0011536F">
        <w:rPr>
          <w:rFonts w:asciiTheme="minorHAnsi" w:hAnsiTheme="minorHAnsi"/>
          <w:sz w:val="22"/>
          <w:szCs w:val="22"/>
        </w:rPr>
        <w:t>strefy pracy, obejmujące w szczególności:</w:t>
      </w:r>
    </w:p>
    <w:p w14:paraId="01905900" w14:textId="70E5AE82" w:rsidR="00A55408" w:rsidRPr="0011536F" w:rsidRDefault="00A55408" w:rsidP="00F060C1">
      <w:pPr>
        <w:pStyle w:val="Lista2"/>
        <w:numPr>
          <w:ilvl w:val="0"/>
          <w:numId w:val="8"/>
        </w:numPr>
        <w:ind w:left="1134" w:hanging="426"/>
        <w:jc w:val="both"/>
        <w:rPr>
          <w:rFonts w:asciiTheme="minorHAnsi" w:hAnsiTheme="minorHAnsi"/>
          <w:sz w:val="22"/>
          <w:szCs w:val="22"/>
        </w:rPr>
      </w:pPr>
      <w:r w:rsidRPr="0011536F">
        <w:rPr>
          <w:rFonts w:asciiTheme="minorHAnsi" w:hAnsiTheme="minorHAnsi"/>
          <w:sz w:val="22"/>
          <w:szCs w:val="22"/>
        </w:rPr>
        <w:t xml:space="preserve">zapoznanie się z poleceniem i zweryfikowanie możliwości wykonania pracy  zgodnie </w:t>
      </w:r>
      <w:r w:rsidR="00EA194F">
        <w:rPr>
          <w:rFonts w:asciiTheme="minorHAnsi" w:hAnsiTheme="minorHAnsi"/>
          <w:sz w:val="22"/>
          <w:szCs w:val="22"/>
        </w:rPr>
        <w:br/>
      </w:r>
      <w:r w:rsidRPr="0011536F">
        <w:rPr>
          <w:rFonts w:asciiTheme="minorHAnsi" w:hAnsiTheme="minorHAnsi"/>
          <w:sz w:val="22"/>
          <w:szCs w:val="22"/>
        </w:rPr>
        <w:t>z zapisami w nim zawartymi,</w:t>
      </w:r>
    </w:p>
    <w:p w14:paraId="19B30D80" w14:textId="77777777" w:rsidR="00851EBF" w:rsidRPr="0011536F" w:rsidRDefault="00851EBF" w:rsidP="00F060C1">
      <w:pPr>
        <w:pStyle w:val="Lista2"/>
        <w:numPr>
          <w:ilvl w:val="0"/>
          <w:numId w:val="8"/>
        </w:numPr>
        <w:ind w:left="1134" w:hanging="426"/>
        <w:jc w:val="both"/>
        <w:rPr>
          <w:rFonts w:asciiTheme="minorHAnsi" w:hAnsiTheme="minorHAnsi"/>
          <w:sz w:val="22"/>
          <w:szCs w:val="22"/>
        </w:rPr>
      </w:pPr>
      <w:r w:rsidRPr="0011536F">
        <w:rPr>
          <w:rFonts w:asciiTheme="minorHAnsi" w:hAnsiTheme="minorHAnsi"/>
          <w:sz w:val="22"/>
          <w:szCs w:val="22"/>
        </w:rPr>
        <w:t>uzyskanie zezwolenia</w:t>
      </w:r>
      <w:r w:rsidR="00A55408" w:rsidRPr="0011536F">
        <w:rPr>
          <w:rFonts w:asciiTheme="minorHAnsi" w:hAnsiTheme="minorHAnsi"/>
          <w:sz w:val="22"/>
          <w:szCs w:val="22"/>
        </w:rPr>
        <w:t xml:space="preserve"> od K</w:t>
      </w:r>
      <w:r w:rsidR="002175F3" w:rsidRPr="0011536F">
        <w:rPr>
          <w:rFonts w:asciiTheme="minorHAnsi" w:hAnsiTheme="minorHAnsi"/>
          <w:sz w:val="22"/>
          <w:szCs w:val="22"/>
        </w:rPr>
        <w:t>oordynującego</w:t>
      </w:r>
      <w:r w:rsidRPr="0011536F">
        <w:rPr>
          <w:rFonts w:asciiTheme="minorHAnsi" w:hAnsiTheme="minorHAnsi"/>
          <w:sz w:val="22"/>
          <w:szCs w:val="22"/>
        </w:rPr>
        <w:t xml:space="preserve"> na dokonanie czynności łączeniowych,</w:t>
      </w:r>
    </w:p>
    <w:p w14:paraId="05199955" w14:textId="77777777" w:rsidR="00851EBF" w:rsidRPr="0011536F" w:rsidRDefault="00851EBF" w:rsidP="00F060C1">
      <w:pPr>
        <w:pStyle w:val="Lista2"/>
        <w:numPr>
          <w:ilvl w:val="0"/>
          <w:numId w:val="8"/>
        </w:numPr>
        <w:ind w:left="1134" w:hanging="426"/>
        <w:jc w:val="both"/>
        <w:rPr>
          <w:rFonts w:asciiTheme="minorHAnsi" w:hAnsiTheme="minorHAnsi"/>
          <w:sz w:val="22"/>
          <w:szCs w:val="22"/>
        </w:rPr>
      </w:pPr>
      <w:r w:rsidRPr="0011536F">
        <w:rPr>
          <w:rFonts w:asciiTheme="minorHAnsi" w:hAnsiTheme="minorHAnsi"/>
          <w:sz w:val="22"/>
          <w:szCs w:val="22"/>
        </w:rPr>
        <w:t>wyłączenie urządzeń z ruchu, jeżeli wymaga tego technologia lub bezpieczeństwo wykonywanych prac, oraz ich zabezpieczenie przed przypadkowym uruchomieniem lub doprowadzeniem czynników stwarzających zagrożenie,</w:t>
      </w:r>
    </w:p>
    <w:p w14:paraId="421C08D7" w14:textId="77777777" w:rsidR="00851EBF" w:rsidRPr="0011536F" w:rsidRDefault="00851EBF" w:rsidP="00F060C1">
      <w:pPr>
        <w:pStyle w:val="Lista2"/>
        <w:numPr>
          <w:ilvl w:val="0"/>
          <w:numId w:val="8"/>
        </w:numPr>
        <w:ind w:left="1134" w:hanging="426"/>
        <w:jc w:val="both"/>
        <w:rPr>
          <w:rFonts w:asciiTheme="minorHAnsi" w:hAnsiTheme="minorHAnsi"/>
          <w:sz w:val="22"/>
          <w:szCs w:val="22"/>
        </w:rPr>
      </w:pPr>
      <w:r w:rsidRPr="0011536F">
        <w:rPr>
          <w:rFonts w:asciiTheme="minorHAnsi" w:hAnsiTheme="minorHAnsi"/>
          <w:sz w:val="22"/>
          <w:szCs w:val="22"/>
        </w:rPr>
        <w:t>zastosowanie wymaganych zabezpieczeń na wyłączonych urządzeniach oraz sprawdzenie, czy zostały usunięte czynniki stwarzające zagrożenie, takie jak: napięcie, ciśnienie, woda, gaz, temperatura,</w:t>
      </w:r>
    </w:p>
    <w:p w14:paraId="488BEFB7" w14:textId="23E124F2" w:rsidR="00851EBF" w:rsidRPr="0011536F" w:rsidRDefault="00A55408" w:rsidP="00F060C1">
      <w:pPr>
        <w:pStyle w:val="Lista2"/>
        <w:numPr>
          <w:ilvl w:val="0"/>
          <w:numId w:val="8"/>
        </w:numPr>
        <w:ind w:left="1134" w:hanging="426"/>
        <w:jc w:val="both"/>
        <w:rPr>
          <w:rFonts w:asciiTheme="minorHAnsi" w:hAnsiTheme="minorHAnsi"/>
          <w:sz w:val="22"/>
          <w:szCs w:val="22"/>
        </w:rPr>
      </w:pPr>
      <w:r w:rsidRPr="0011536F">
        <w:rPr>
          <w:rFonts w:asciiTheme="minorHAnsi" w:hAnsiTheme="minorHAnsi"/>
          <w:sz w:val="22"/>
          <w:szCs w:val="22"/>
        </w:rPr>
        <w:t>wygrodzenie i oznaczenie S</w:t>
      </w:r>
      <w:r w:rsidR="00851EBF" w:rsidRPr="0011536F">
        <w:rPr>
          <w:rFonts w:asciiTheme="minorHAnsi" w:hAnsiTheme="minorHAnsi"/>
          <w:sz w:val="22"/>
          <w:szCs w:val="22"/>
        </w:rPr>
        <w:t>trefy pracy znaka</w:t>
      </w:r>
      <w:r w:rsidR="004F5049">
        <w:rPr>
          <w:rFonts w:asciiTheme="minorHAnsi" w:hAnsiTheme="minorHAnsi"/>
          <w:sz w:val="22"/>
          <w:szCs w:val="22"/>
        </w:rPr>
        <w:t>mi lub tablicami bezpieczeństwa.</w:t>
      </w:r>
    </w:p>
    <w:p w14:paraId="3B782C47" w14:textId="77777777" w:rsidR="00410B95" w:rsidRPr="0011536F" w:rsidRDefault="009E453D" w:rsidP="00F060C1">
      <w:pPr>
        <w:pStyle w:val="Lista2"/>
        <w:numPr>
          <w:ilvl w:val="2"/>
          <w:numId w:val="4"/>
        </w:numPr>
        <w:spacing w:before="120"/>
        <w:ind w:left="709" w:hanging="709"/>
        <w:jc w:val="both"/>
        <w:rPr>
          <w:rFonts w:asciiTheme="minorHAnsi" w:hAnsiTheme="minorHAnsi"/>
          <w:sz w:val="22"/>
          <w:szCs w:val="22"/>
        </w:rPr>
      </w:pPr>
      <w:r w:rsidRPr="0011536F">
        <w:rPr>
          <w:rFonts w:asciiTheme="minorHAnsi" w:hAnsiTheme="minorHAnsi"/>
          <w:sz w:val="22"/>
          <w:szCs w:val="22"/>
        </w:rPr>
        <w:t>P</w:t>
      </w:r>
      <w:r w:rsidR="00410B95" w:rsidRPr="0011536F">
        <w:rPr>
          <w:rFonts w:asciiTheme="minorHAnsi" w:hAnsiTheme="minorHAnsi"/>
          <w:sz w:val="22"/>
          <w:szCs w:val="22"/>
        </w:rPr>
        <w:t>rzekazanie strefy pracy, obejmujące w szczególności:</w:t>
      </w:r>
    </w:p>
    <w:p w14:paraId="0C476FBF" w14:textId="77777777" w:rsidR="00851EBF" w:rsidRPr="0011536F" w:rsidRDefault="00851EBF" w:rsidP="00F060C1">
      <w:pPr>
        <w:pStyle w:val="Lista2"/>
        <w:numPr>
          <w:ilvl w:val="0"/>
          <w:numId w:val="14"/>
        </w:numPr>
        <w:ind w:left="1134" w:hanging="436"/>
        <w:jc w:val="both"/>
        <w:rPr>
          <w:rFonts w:asciiTheme="minorHAnsi" w:hAnsiTheme="minorHAnsi"/>
          <w:sz w:val="22"/>
          <w:szCs w:val="22"/>
        </w:rPr>
      </w:pPr>
      <w:r w:rsidRPr="0011536F">
        <w:rPr>
          <w:rFonts w:asciiTheme="minorHAnsi" w:hAnsiTheme="minorHAnsi"/>
          <w:sz w:val="22"/>
          <w:szCs w:val="22"/>
        </w:rPr>
        <w:t xml:space="preserve">poinformowanie kierującego zespołem </w:t>
      </w:r>
      <w:r w:rsidR="009E453D" w:rsidRPr="0011536F">
        <w:rPr>
          <w:rFonts w:asciiTheme="minorHAnsi" w:hAnsiTheme="minorHAnsi"/>
          <w:sz w:val="22"/>
          <w:szCs w:val="22"/>
        </w:rPr>
        <w:t xml:space="preserve">pracowników </w:t>
      </w:r>
      <w:r w:rsidRPr="0011536F">
        <w:rPr>
          <w:rFonts w:asciiTheme="minorHAnsi" w:hAnsiTheme="minorHAnsi"/>
          <w:sz w:val="22"/>
          <w:szCs w:val="22"/>
        </w:rPr>
        <w:t xml:space="preserve">o zagrożeniach występujących </w:t>
      </w:r>
      <w:r w:rsidR="009E453D" w:rsidRPr="0011536F">
        <w:rPr>
          <w:rFonts w:asciiTheme="minorHAnsi" w:hAnsiTheme="minorHAnsi"/>
          <w:sz w:val="22"/>
          <w:szCs w:val="22"/>
        </w:rPr>
        <w:t>w S</w:t>
      </w:r>
      <w:r w:rsidRPr="0011536F">
        <w:rPr>
          <w:rFonts w:asciiTheme="minorHAnsi" w:hAnsiTheme="minorHAnsi"/>
          <w:sz w:val="22"/>
          <w:szCs w:val="22"/>
        </w:rPr>
        <w:t>trefie pracy i w jej bezpośrednim sąsiedztwie,</w:t>
      </w:r>
    </w:p>
    <w:p w14:paraId="2B969E99" w14:textId="245EA617" w:rsidR="00851EBF" w:rsidRPr="0011536F" w:rsidRDefault="004F5049" w:rsidP="00F060C1">
      <w:pPr>
        <w:pStyle w:val="Lista2"/>
        <w:numPr>
          <w:ilvl w:val="0"/>
          <w:numId w:val="14"/>
        </w:numPr>
        <w:ind w:left="1134" w:hanging="436"/>
        <w:jc w:val="both"/>
        <w:rPr>
          <w:rFonts w:asciiTheme="minorHAnsi" w:hAnsiTheme="minorHAnsi"/>
          <w:sz w:val="22"/>
          <w:szCs w:val="22"/>
        </w:rPr>
      </w:pPr>
      <w:r>
        <w:rPr>
          <w:rFonts w:asciiTheme="minorHAnsi" w:hAnsiTheme="minorHAnsi"/>
          <w:sz w:val="22"/>
          <w:szCs w:val="22"/>
        </w:rPr>
        <w:t>dopuszczenie do pracy.</w:t>
      </w:r>
    </w:p>
    <w:p w14:paraId="4C4F0D80" w14:textId="77777777" w:rsidR="00EC2B84" w:rsidRPr="0011536F" w:rsidRDefault="009E453D" w:rsidP="00F060C1">
      <w:pPr>
        <w:pStyle w:val="Lista2"/>
        <w:numPr>
          <w:ilvl w:val="2"/>
          <w:numId w:val="4"/>
        </w:numPr>
        <w:spacing w:before="120"/>
        <w:ind w:left="709" w:hanging="709"/>
        <w:jc w:val="both"/>
        <w:rPr>
          <w:rFonts w:asciiTheme="minorHAnsi" w:hAnsiTheme="minorHAnsi"/>
          <w:sz w:val="22"/>
          <w:szCs w:val="22"/>
        </w:rPr>
      </w:pPr>
      <w:r w:rsidRPr="0011536F">
        <w:rPr>
          <w:rFonts w:asciiTheme="minorHAnsi" w:hAnsiTheme="minorHAnsi" w:cs="A"/>
          <w:sz w:val="22"/>
          <w:szCs w:val="22"/>
        </w:rPr>
        <w:t>Zakończenie pracy i likwidacja S</w:t>
      </w:r>
      <w:r w:rsidR="00851EBF" w:rsidRPr="0011536F">
        <w:rPr>
          <w:rFonts w:asciiTheme="minorHAnsi" w:hAnsiTheme="minorHAnsi" w:cs="A"/>
          <w:sz w:val="22"/>
          <w:szCs w:val="22"/>
        </w:rPr>
        <w:t>trefy pracy, obejmujące w szczególności:</w:t>
      </w:r>
      <w:r w:rsidR="00410B95" w:rsidRPr="0011536F">
        <w:rPr>
          <w:rFonts w:asciiTheme="minorHAnsi" w:hAnsiTheme="minorHAnsi" w:cs="A"/>
          <w:sz w:val="22"/>
          <w:szCs w:val="22"/>
        </w:rPr>
        <w:t xml:space="preserve"> </w:t>
      </w:r>
    </w:p>
    <w:p w14:paraId="0FC5D101" w14:textId="77777777" w:rsidR="00851EBF" w:rsidRPr="0011536F" w:rsidRDefault="00851EBF" w:rsidP="00F060C1">
      <w:pPr>
        <w:pStyle w:val="Akapitzlist"/>
        <w:numPr>
          <w:ilvl w:val="0"/>
          <w:numId w:val="9"/>
        </w:numPr>
        <w:autoSpaceDE w:val="0"/>
        <w:autoSpaceDN w:val="0"/>
        <w:adjustRightInd w:val="0"/>
        <w:ind w:left="1134" w:hanging="426"/>
        <w:jc w:val="both"/>
        <w:rPr>
          <w:rFonts w:asciiTheme="minorHAnsi" w:hAnsiTheme="minorHAnsi" w:cs="A"/>
          <w:sz w:val="22"/>
          <w:szCs w:val="22"/>
        </w:rPr>
      </w:pPr>
      <w:r w:rsidRPr="0011536F">
        <w:rPr>
          <w:rFonts w:asciiTheme="minorHAnsi" w:hAnsiTheme="minorHAnsi" w:cs="A"/>
          <w:sz w:val="22"/>
          <w:szCs w:val="22"/>
        </w:rPr>
        <w:t>usunięcie środków ochro</w:t>
      </w:r>
      <w:r w:rsidR="009E453D" w:rsidRPr="0011536F">
        <w:rPr>
          <w:rFonts w:asciiTheme="minorHAnsi" w:hAnsiTheme="minorHAnsi" w:cs="A"/>
          <w:sz w:val="22"/>
          <w:szCs w:val="22"/>
        </w:rPr>
        <w:t>nnych użytych do przygotowania S</w:t>
      </w:r>
      <w:r w:rsidRPr="0011536F">
        <w:rPr>
          <w:rFonts w:asciiTheme="minorHAnsi" w:hAnsiTheme="minorHAnsi" w:cs="A"/>
          <w:sz w:val="22"/>
          <w:szCs w:val="22"/>
        </w:rPr>
        <w:t>trefy pracy i jej zabezpieczenia lub używanych przy wykonywaniu pracy,</w:t>
      </w:r>
    </w:p>
    <w:p w14:paraId="32EFBD40" w14:textId="1031B586" w:rsidR="00851EBF" w:rsidRPr="0011536F" w:rsidRDefault="00851EBF" w:rsidP="00F060C1">
      <w:pPr>
        <w:pStyle w:val="Akapitzlist"/>
        <w:numPr>
          <w:ilvl w:val="0"/>
          <w:numId w:val="9"/>
        </w:numPr>
        <w:autoSpaceDE w:val="0"/>
        <w:autoSpaceDN w:val="0"/>
        <w:adjustRightInd w:val="0"/>
        <w:ind w:left="1134" w:hanging="426"/>
        <w:jc w:val="both"/>
        <w:rPr>
          <w:rFonts w:asciiTheme="minorHAnsi" w:hAnsiTheme="minorHAnsi" w:cs="A"/>
          <w:sz w:val="22"/>
          <w:szCs w:val="22"/>
        </w:rPr>
      </w:pPr>
      <w:r w:rsidRPr="0011536F">
        <w:rPr>
          <w:rFonts w:asciiTheme="minorHAnsi" w:hAnsiTheme="minorHAnsi" w:cs="A"/>
          <w:sz w:val="22"/>
          <w:szCs w:val="22"/>
        </w:rPr>
        <w:t>poinformowanie o zakończeniu pracy i gotowości u</w:t>
      </w:r>
      <w:r w:rsidR="004F5049">
        <w:rPr>
          <w:rFonts w:asciiTheme="minorHAnsi" w:hAnsiTheme="minorHAnsi" w:cs="A"/>
          <w:sz w:val="22"/>
          <w:szCs w:val="22"/>
        </w:rPr>
        <w:t>rządzeń lub instalacji do ruchu,</w:t>
      </w:r>
    </w:p>
    <w:p w14:paraId="323C0855" w14:textId="5E0D984A" w:rsidR="009E453D" w:rsidRPr="0011536F" w:rsidRDefault="009E453D" w:rsidP="00F060C1">
      <w:pPr>
        <w:pStyle w:val="Akapitzlist"/>
        <w:numPr>
          <w:ilvl w:val="0"/>
          <w:numId w:val="9"/>
        </w:numPr>
        <w:autoSpaceDE w:val="0"/>
        <w:autoSpaceDN w:val="0"/>
        <w:adjustRightInd w:val="0"/>
        <w:ind w:left="1134" w:hanging="426"/>
        <w:jc w:val="both"/>
        <w:rPr>
          <w:rFonts w:asciiTheme="minorHAnsi" w:hAnsiTheme="minorHAnsi" w:cs="A"/>
          <w:sz w:val="22"/>
          <w:szCs w:val="22"/>
        </w:rPr>
      </w:pPr>
      <w:r w:rsidRPr="0011536F">
        <w:rPr>
          <w:rFonts w:asciiTheme="minorHAnsi" w:hAnsiTheme="minorHAnsi" w:cs="A"/>
          <w:sz w:val="22"/>
          <w:szCs w:val="22"/>
        </w:rPr>
        <w:t>złożenie meldunku o powyższych czynnościach Koordynującemu</w:t>
      </w:r>
      <w:r w:rsidR="004F5049">
        <w:rPr>
          <w:rFonts w:asciiTheme="minorHAnsi" w:hAnsiTheme="minorHAnsi" w:cs="A"/>
          <w:sz w:val="22"/>
          <w:szCs w:val="22"/>
        </w:rPr>
        <w:t>,</w:t>
      </w:r>
    </w:p>
    <w:p w14:paraId="441874AD" w14:textId="4A983B14" w:rsidR="009E453D" w:rsidRPr="0011536F" w:rsidRDefault="009E453D" w:rsidP="00F060C1">
      <w:pPr>
        <w:pStyle w:val="Akapitzlist"/>
        <w:numPr>
          <w:ilvl w:val="0"/>
          <w:numId w:val="9"/>
        </w:numPr>
        <w:autoSpaceDE w:val="0"/>
        <w:autoSpaceDN w:val="0"/>
        <w:adjustRightInd w:val="0"/>
        <w:ind w:left="1134" w:hanging="426"/>
        <w:jc w:val="both"/>
        <w:rPr>
          <w:rFonts w:asciiTheme="minorHAnsi" w:hAnsiTheme="minorHAnsi" w:cs="A"/>
          <w:sz w:val="22"/>
          <w:szCs w:val="22"/>
        </w:rPr>
      </w:pPr>
      <w:r w:rsidRPr="0011536F">
        <w:rPr>
          <w:rFonts w:asciiTheme="minorHAnsi" w:hAnsiTheme="minorHAnsi" w:cs="A"/>
          <w:sz w:val="22"/>
          <w:szCs w:val="22"/>
        </w:rPr>
        <w:t>zapisanie w Dzienniku Operacyjnym ustaleń i wykonanych czynności</w:t>
      </w:r>
      <w:r w:rsidR="004F5049">
        <w:rPr>
          <w:rFonts w:asciiTheme="minorHAnsi" w:hAnsiTheme="minorHAnsi" w:cs="A"/>
          <w:sz w:val="22"/>
          <w:szCs w:val="22"/>
        </w:rPr>
        <w:t>.</w:t>
      </w:r>
    </w:p>
    <w:p w14:paraId="7940FBD8" w14:textId="1A516551" w:rsidR="00891125" w:rsidRPr="0011536F" w:rsidRDefault="009E453D" w:rsidP="00F060C1">
      <w:pPr>
        <w:pStyle w:val="Lista2"/>
        <w:numPr>
          <w:ilvl w:val="2"/>
          <w:numId w:val="4"/>
        </w:numPr>
        <w:spacing w:before="120"/>
        <w:ind w:left="709" w:hanging="708"/>
        <w:jc w:val="both"/>
        <w:rPr>
          <w:rFonts w:asciiTheme="minorHAnsi" w:hAnsiTheme="minorHAnsi"/>
          <w:sz w:val="22"/>
          <w:szCs w:val="22"/>
        </w:rPr>
      </w:pPr>
      <w:r w:rsidRPr="0011536F">
        <w:rPr>
          <w:rFonts w:asciiTheme="minorHAnsi" w:hAnsiTheme="minorHAnsi"/>
          <w:sz w:val="22"/>
          <w:szCs w:val="22"/>
        </w:rPr>
        <w:t>P</w:t>
      </w:r>
      <w:r w:rsidR="00410B95" w:rsidRPr="0011536F">
        <w:rPr>
          <w:rFonts w:asciiTheme="minorHAnsi" w:hAnsiTheme="minorHAnsi"/>
          <w:sz w:val="22"/>
          <w:szCs w:val="22"/>
        </w:rPr>
        <w:t xml:space="preserve">rowadzenie rejestru </w:t>
      </w:r>
      <w:r w:rsidR="004F5049">
        <w:rPr>
          <w:rFonts w:asciiTheme="minorHAnsi" w:hAnsiTheme="minorHAnsi"/>
          <w:sz w:val="22"/>
          <w:szCs w:val="22"/>
        </w:rPr>
        <w:t>dopuszczeń.</w:t>
      </w:r>
    </w:p>
    <w:p w14:paraId="4D0A75FE" w14:textId="77777777" w:rsidR="00410B95" w:rsidRDefault="009E453D" w:rsidP="00F060C1">
      <w:pPr>
        <w:pStyle w:val="Lista2"/>
        <w:numPr>
          <w:ilvl w:val="2"/>
          <w:numId w:val="4"/>
        </w:numPr>
        <w:spacing w:before="120"/>
        <w:ind w:left="709" w:hanging="708"/>
        <w:jc w:val="both"/>
        <w:rPr>
          <w:rFonts w:asciiTheme="minorHAnsi" w:hAnsiTheme="minorHAnsi"/>
          <w:sz w:val="22"/>
          <w:szCs w:val="22"/>
        </w:rPr>
      </w:pPr>
      <w:r w:rsidRPr="0011536F">
        <w:rPr>
          <w:rFonts w:asciiTheme="minorHAnsi" w:hAnsiTheme="minorHAnsi"/>
          <w:sz w:val="22"/>
          <w:szCs w:val="22"/>
        </w:rPr>
        <w:lastRenderedPageBreak/>
        <w:t>A</w:t>
      </w:r>
      <w:r w:rsidR="00891125" w:rsidRPr="0011536F">
        <w:rPr>
          <w:rFonts w:asciiTheme="minorHAnsi" w:hAnsiTheme="minorHAnsi"/>
          <w:sz w:val="22"/>
          <w:szCs w:val="22"/>
        </w:rPr>
        <w:t>rchiwizowanie przez okres 30</w:t>
      </w:r>
      <w:r w:rsidR="00834525" w:rsidRPr="0011536F">
        <w:rPr>
          <w:rFonts w:asciiTheme="minorHAnsi" w:hAnsiTheme="minorHAnsi"/>
          <w:sz w:val="22"/>
          <w:szCs w:val="22"/>
        </w:rPr>
        <w:t xml:space="preserve"> dni</w:t>
      </w:r>
      <w:r w:rsidR="00891125" w:rsidRPr="0011536F">
        <w:rPr>
          <w:rFonts w:asciiTheme="minorHAnsi" w:hAnsiTheme="minorHAnsi"/>
          <w:sz w:val="22"/>
          <w:szCs w:val="22"/>
        </w:rPr>
        <w:t xml:space="preserve"> od dnia zakończenia prac kopii poleceń pisemnych.</w:t>
      </w:r>
    </w:p>
    <w:p w14:paraId="6A6AAA33" w14:textId="77777777" w:rsidR="00EA361A" w:rsidRPr="0011536F" w:rsidRDefault="00EA361A" w:rsidP="00EA361A">
      <w:pPr>
        <w:pStyle w:val="Lista2"/>
        <w:spacing w:before="120"/>
        <w:ind w:left="1" w:firstLine="0"/>
        <w:jc w:val="both"/>
        <w:rPr>
          <w:rFonts w:asciiTheme="minorHAnsi" w:hAnsiTheme="minorHAnsi"/>
          <w:sz w:val="22"/>
          <w:szCs w:val="22"/>
        </w:rPr>
      </w:pPr>
    </w:p>
    <w:p w14:paraId="255D7A1A" w14:textId="4E23656D" w:rsidR="00C91414" w:rsidRPr="00EA361A" w:rsidRDefault="00C91414" w:rsidP="00EA361A">
      <w:pPr>
        <w:pStyle w:val="Akapitzlist"/>
        <w:numPr>
          <w:ilvl w:val="1"/>
          <w:numId w:val="4"/>
        </w:numPr>
        <w:rPr>
          <w:rFonts w:asciiTheme="minorHAnsi" w:hAnsiTheme="minorHAnsi"/>
          <w:b/>
          <w:i/>
          <w:sz w:val="22"/>
          <w:szCs w:val="22"/>
        </w:rPr>
      </w:pPr>
      <w:r w:rsidRPr="00EA361A">
        <w:rPr>
          <w:rFonts w:asciiTheme="minorHAnsi" w:hAnsiTheme="minorHAnsi"/>
          <w:b/>
          <w:i/>
          <w:sz w:val="22"/>
          <w:szCs w:val="22"/>
        </w:rPr>
        <w:t>Nadzorujący</w:t>
      </w:r>
    </w:p>
    <w:p w14:paraId="0E21EF58" w14:textId="77777777" w:rsidR="00C91414" w:rsidRPr="0051710E" w:rsidRDefault="00C91414" w:rsidP="0051710E">
      <w:pPr>
        <w:jc w:val="both"/>
        <w:rPr>
          <w:rFonts w:asciiTheme="minorHAnsi" w:hAnsiTheme="minorHAnsi"/>
          <w:sz w:val="22"/>
          <w:szCs w:val="22"/>
        </w:rPr>
      </w:pPr>
      <w:r w:rsidRPr="0051710E">
        <w:rPr>
          <w:rFonts w:asciiTheme="minorHAnsi" w:hAnsiTheme="minorHAnsi"/>
          <w:sz w:val="22"/>
          <w:szCs w:val="22"/>
        </w:rPr>
        <w:t>Funkcję Nadzorującego może pełnić osoba posiadająca ważne Świadectwo kwalifikacyjne na stanowisku dozoru lub eksploatacji, wykonująca wyłącznie czynności nadzoru.</w:t>
      </w:r>
    </w:p>
    <w:p w14:paraId="46E7C9C7" w14:textId="77777777" w:rsidR="00ED23D5" w:rsidRPr="0051710E" w:rsidRDefault="00ED23D5" w:rsidP="00F060C1">
      <w:pPr>
        <w:pStyle w:val="Akapitzlist"/>
        <w:numPr>
          <w:ilvl w:val="2"/>
          <w:numId w:val="4"/>
        </w:numPr>
        <w:jc w:val="both"/>
        <w:rPr>
          <w:rFonts w:asciiTheme="minorHAnsi" w:hAnsiTheme="minorHAnsi"/>
          <w:sz w:val="22"/>
          <w:szCs w:val="22"/>
        </w:rPr>
      </w:pPr>
      <w:r w:rsidRPr="0051710E">
        <w:rPr>
          <w:rFonts w:asciiTheme="minorHAnsi" w:hAnsiTheme="minorHAnsi"/>
          <w:sz w:val="22"/>
          <w:szCs w:val="22"/>
        </w:rPr>
        <w:t>Nadzorujący może być wyznaczony przez Poleceniodawcę, jeżeli Poleceniodawca uzna to za konieczne ze względu na szczególny charakter i warunki wykonywania pracy.</w:t>
      </w:r>
    </w:p>
    <w:p w14:paraId="4534A3B8" w14:textId="77777777" w:rsidR="00ED23D5" w:rsidRPr="0051710E" w:rsidRDefault="00ED23D5" w:rsidP="00F060C1">
      <w:pPr>
        <w:pStyle w:val="Akapitzlist"/>
        <w:numPr>
          <w:ilvl w:val="2"/>
          <w:numId w:val="4"/>
        </w:numPr>
        <w:jc w:val="both"/>
        <w:rPr>
          <w:rFonts w:asciiTheme="minorHAnsi" w:hAnsiTheme="minorHAnsi"/>
          <w:sz w:val="22"/>
          <w:szCs w:val="22"/>
        </w:rPr>
      </w:pPr>
      <w:r w:rsidRPr="0051710E">
        <w:rPr>
          <w:rFonts w:asciiTheme="minorHAnsi" w:hAnsiTheme="minorHAnsi"/>
          <w:sz w:val="22"/>
          <w:szCs w:val="22"/>
        </w:rPr>
        <w:t>Do obowiązków Nadzorującego należy:</w:t>
      </w:r>
    </w:p>
    <w:p w14:paraId="0F79AE2D" w14:textId="77777777" w:rsidR="00ED23D5" w:rsidRPr="0051710E" w:rsidRDefault="00ED23D5" w:rsidP="00F060C1">
      <w:pPr>
        <w:pStyle w:val="Akapitzlist"/>
        <w:numPr>
          <w:ilvl w:val="0"/>
          <w:numId w:val="21"/>
        </w:numPr>
        <w:ind w:left="993"/>
        <w:jc w:val="both"/>
        <w:rPr>
          <w:rFonts w:asciiTheme="minorHAnsi" w:hAnsiTheme="minorHAnsi"/>
          <w:sz w:val="22"/>
          <w:szCs w:val="22"/>
        </w:rPr>
      </w:pPr>
      <w:r w:rsidRPr="0051710E">
        <w:rPr>
          <w:rFonts w:asciiTheme="minorHAnsi" w:hAnsiTheme="minorHAnsi"/>
          <w:sz w:val="22"/>
          <w:szCs w:val="22"/>
        </w:rPr>
        <w:t>zapoznanie się z poleceniem i zweryfikowanie możliwości wykonania określonej pracy,</w:t>
      </w:r>
    </w:p>
    <w:p w14:paraId="4A1BB024" w14:textId="79ED4405" w:rsidR="00ED23D5" w:rsidRPr="0051710E" w:rsidRDefault="00ED23D5" w:rsidP="00F060C1">
      <w:pPr>
        <w:pStyle w:val="Akapitzlist"/>
        <w:numPr>
          <w:ilvl w:val="0"/>
          <w:numId w:val="21"/>
        </w:numPr>
        <w:ind w:left="993"/>
        <w:jc w:val="both"/>
        <w:rPr>
          <w:rFonts w:asciiTheme="minorHAnsi" w:hAnsiTheme="minorHAnsi"/>
          <w:sz w:val="22"/>
          <w:szCs w:val="22"/>
        </w:rPr>
      </w:pPr>
      <w:r w:rsidRPr="0051710E">
        <w:rPr>
          <w:rFonts w:asciiTheme="minorHAnsi" w:hAnsiTheme="minorHAnsi"/>
          <w:sz w:val="22"/>
          <w:szCs w:val="22"/>
        </w:rPr>
        <w:t>sprawdzenie przygotowania Strefy pracy i przyjęcia jej od Dopuszczającego, jeżeli</w:t>
      </w:r>
      <w:r w:rsidR="004F5049">
        <w:rPr>
          <w:rFonts w:asciiTheme="minorHAnsi" w:hAnsiTheme="minorHAnsi"/>
          <w:sz w:val="22"/>
          <w:szCs w:val="22"/>
        </w:rPr>
        <w:t xml:space="preserve"> zostało przygotowane właściwie,</w:t>
      </w:r>
    </w:p>
    <w:p w14:paraId="23412CF9" w14:textId="77777777" w:rsidR="00ED23D5" w:rsidRPr="0051710E" w:rsidRDefault="00A1460B" w:rsidP="00F060C1">
      <w:pPr>
        <w:pStyle w:val="Akapitzlist"/>
        <w:numPr>
          <w:ilvl w:val="0"/>
          <w:numId w:val="21"/>
        </w:numPr>
        <w:ind w:left="993"/>
        <w:jc w:val="both"/>
        <w:rPr>
          <w:rFonts w:asciiTheme="minorHAnsi" w:hAnsiTheme="minorHAnsi"/>
          <w:sz w:val="22"/>
          <w:szCs w:val="22"/>
        </w:rPr>
      </w:pPr>
      <w:r w:rsidRPr="0051710E">
        <w:rPr>
          <w:rFonts w:asciiTheme="minorHAnsi" w:hAnsiTheme="minorHAnsi"/>
          <w:sz w:val="22"/>
          <w:szCs w:val="22"/>
        </w:rPr>
        <w:t>z</w:t>
      </w:r>
      <w:r w:rsidR="00ED23D5" w:rsidRPr="0051710E">
        <w:rPr>
          <w:rFonts w:asciiTheme="minorHAnsi" w:hAnsiTheme="minorHAnsi"/>
          <w:sz w:val="22"/>
          <w:szCs w:val="22"/>
        </w:rPr>
        <w:t>aznajomienie Kierującego zespołem i nadzorowanych pracowników ze sposobem przygotowania Strefy pracy, występującymi w niej i bezpośrednim sąsiedztwie zagrożeniami oraz warunkami bezpiecznego prowadzenia pracy,</w:t>
      </w:r>
    </w:p>
    <w:p w14:paraId="16670269" w14:textId="1E576A95" w:rsidR="00ED23D5" w:rsidRPr="0051710E" w:rsidRDefault="00A1460B" w:rsidP="00F060C1">
      <w:pPr>
        <w:pStyle w:val="Akapitzlist"/>
        <w:numPr>
          <w:ilvl w:val="0"/>
          <w:numId w:val="21"/>
        </w:numPr>
        <w:ind w:left="993"/>
        <w:jc w:val="both"/>
        <w:rPr>
          <w:rFonts w:asciiTheme="minorHAnsi" w:hAnsiTheme="minorHAnsi"/>
          <w:sz w:val="22"/>
          <w:szCs w:val="22"/>
        </w:rPr>
      </w:pPr>
      <w:r w:rsidRPr="0051710E">
        <w:rPr>
          <w:rFonts w:asciiTheme="minorHAnsi" w:hAnsiTheme="minorHAnsi"/>
          <w:sz w:val="22"/>
          <w:szCs w:val="22"/>
        </w:rPr>
        <w:t>sprawowanie ciągłego nadzoru nad pracownikami, aby nie przekraczali granicy wyznaczonej Strefy pracy</w:t>
      </w:r>
      <w:r w:rsidR="004F5049">
        <w:rPr>
          <w:rFonts w:asciiTheme="minorHAnsi" w:hAnsiTheme="minorHAnsi"/>
          <w:sz w:val="22"/>
          <w:szCs w:val="22"/>
        </w:rPr>
        <w:t>,</w:t>
      </w:r>
    </w:p>
    <w:p w14:paraId="08D4213B" w14:textId="77777777" w:rsidR="00A1460B" w:rsidRDefault="00A1460B" w:rsidP="00F060C1">
      <w:pPr>
        <w:pStyle w:val="Akapitzlist"/>
        <w:numPr>
          <w:ilvl w:val="0"/>
          <w:numId w:val="21"/>
        </w:numPr>
        <w:ind w:left="993"/>
        <w:jc w:val="both"/>
        <w:rPr>
          <w:rFonts w:asciiTheme="minorHAnsi" w:hAnsiTheme="minorHAnsi"/>
          <w:sz w:val="22"/>
          <w:szCs w:val="22"/>
        </w:rPr>
      </w:pPr>
      <w:r w:rsidRPr="0051710E">
        <w:rPr>
          <w:rFonts w:asciiTheme="minorHAnsi" w:hAnsiTheme="minorHAnsi"/>
          <w:sz w:val="22"/>
          <w:szCs w:val="22"/>
        </w:rPr>
        <w:t>powiadomienie Dopuszczającego lub Koordynującego o zakończeniu pracy.</w:t>
      </w:r>
    </w:p>
    <w:p w14:paraId="493421F7" w14:textId="77777777" w:rsidR="00582233" w:rsidRPr="00582233" w:rsidRDefault="00582233" w:rsidP="00582233">
      <w:pPr>
        <w:ind w:left="633"/>
        <w:jc w:val="both"/>
        <w:rPr>
          <w:rFonts w:asciiTheme="minorHAnsi" w:hAnsiTheme="minorHAnsi"/>
          <w:sz w:val="22"/>
          <w:szCs w:val="22"/>
        </w:rPr>
      </w:pPr>
    </w:p>
    <w:p w14:paraId="4D0B98EB" w14:textId="1C7CC552" w:rsidR="002053F7" w:rsidRPr="00582233" w:rsidRDefault="00582233" w:rsidP="00EA361A">
      <w:pPr>
        <w:pStyle w:val="Akapitzlist"/>
        <w:numPr>
          <w:ilvl w:val="1"/>
          <w:numId w:val="4"/>
        </w:numPr>
        <w:jc w:val="both"/>
        <w:rPr>
          <w:rFonts w:asciiTheme="minorHAnsi" w:hAnsiTheme="minorHAnsi"/>
          <w:sz w:val="22"/>
          <w:szCs w:val="22"/>
        </w:rPr>
      </w:pPr>
      <w:r>
        <w:rPr>
          <w:rFonts w:asciiTheme="minorHAnsi" w:hAnsiTheme="minorHAnsi"/>
          <w:b/>
          <w:i/>
          <w:sz w:val="22"/>
          <w:szCs w:val="22"/>
        </w:rPr>
        <w:t xml:space="preserve"> </w:t>
      </w:r>
      <w:r w:rsidR="009E453D" w:rsidRPr="00582233">
        <w:rPr>
          <w:rFonts w:asciiTheme="minorHAnsi" w:hAnsiTheme="minorHAnsi"/>
          <w:b/>
          <w:i/>
          <w:sz w:val="22"/>
          <w:szCs w:val="22"/>
        </w:rPr>
        <w:t>Kierujący</w:t>
      </w:r>
      <w:r w:rsidR="006C03CF" w:rsidRPr="00582233">
        <w:rPr>
          <w:rFonts w:asciiTheme="minorHAnsi" w:hAnsiTheme="minorHAnsi"/>
          <w:b/>
          <w:i/>
          <w:sz w:val="22"/>
          <w:szCs w:val="22"/>
        </w:rPr>
        <w:t xml:space="preserve"> zespołem</w:t>
      </w:r>
      <w:r w:rsidR="00A534B9" w:rsidRPr="00582233">
        <w:rPr>
          <w:rFonts w:asciiTheme="minorHAnsi" w:hAnsiTheme="minorHAnsi"/>
          <w:sz w:val="22"/>
          <w:szCs w:val="22"/>
        </w:rPr>
        <w:t>.</w:t>
      </w:r>
    </w:p>
    <w:p w14:paraId="1FE8433E" w14:textId="77777777" w:rsidR="00582233" w:rsidRDefault="00582233" w:rsidP="009E453D">
      <w:pPr>
        <w:ind w:left="426"/>
        <w:rPr>
          <w:rFonts w:asciiTheme="minorHAnsi" w:hAnsiTheme="minorHAnsi"/>
          <w:sz w:val="22"/>
          <w:szCs w:val="22"/>
        </w:rPr>
      </w:pPr>
    </w:p>
    <w:p w14:paraId="50F649F5" w14:textId="77777777" w:rsidR="009E453D" w:rsidRPr="0011536F" w:rsidRDefault="009E453D" w:rsidP="005B50A9">
      <w:pPr>
        <w:ind w:left="426"/>
        <w:jc w:val="both"/>
        <w:rPr>
          <w:rFonts w:asciiTheme="minorHAnsi" w:hAnsiTheme="minorHAnsi"/>
          <w:sz w:val="22"/>
          <w:szCs w:val="22"/>
        </w:rPr>
      </w:pPr>
      <w:r w:rsidRPr="0011536F">
        <w:rPr>
          <w:rFonts w:asciiTheme="minorHAnsi" w:hAnsiTheme="minorHAnsi"/>
          <w:sz w:val="22"/>
          <w:szCs w:val="22"/>
        </w:rPr>
        <w:t xml:space="preserve">Funkcję Kierującego zespołem może pełnić osoba posiadająca przeszkolenie w zakresie BHP, umiejętności zawodowe bezpiecznego zorganizowania i fachowego wykonania pracy. </w:t>
      </w:r>
    </w:p>
    <w:p w14:paraId="36BAB259" w14:textId="77777777" w:rsidR="00215764" w:rsidRDefault="003500EC" w:rsidP="005B50A9">
      <w:pPr>
        <w:ind w:left="426"/>
        <w:jc w:val="both"/>
        <w:rPr>
          <w:rFonts w:asciiTheme="minorHAnsi" w:hAnsiTheme="minorHAnsi"/>
          <w:sz w:val="22"/>
          <w:szCs w:val="22"/>
        </w:rPr>
      </w:pPr>
      <w:r w:rsidRPr="0011536F">
        <w:rPr>
          <w:rFonts w:asciiTheme="minorHAnsi" w:hAnsiTheme="minorHAnsi"/>
          <w:sz w:val="22"/>
          <w:szCs w:val="22"/>
        </w:rPr>
        <w:t>Do o</w:t>
      </w:r>
      <w:r w:rsidR="00B60844" w:rsidRPr="0011536F">
        <w:rPr>
          <w:rFonts w:asciiTheme="minorHAnsi" w:hAnsiTheme="minorHAnsi"/>
          <w:sz w:val="22"/>
          <w:szCs w:val="22"/>
        </w:rPr>
        <w:t>bowiązk</w:t>
      </w:r>
      <w:r w:rsidRPr="0011536F">
        <w:rPr>
          <w:rFonts w:asciiTheme="minorHAnsi" w:hAnsiTheme="minorHAnsi"/>
          <w:sz w:val="22"/>
          <w:szCs w:val="22"/>
        </w:rPr>
        <w:t>ów</w:t>
      </w:r>
      <w:r w:rsidR="00B60844" w:rsidRPr="0011536F">
        <w:rPr>
          <w:rFonts w:asciiTheme="minorHAnsi" w:hAnsiTheme="minorHAnsi"/>
          <w:sz w:val="22"/>
          <w:szCs w:val="22"/>
        </w:rPr>
        <w:t xml:space="preserve"> kierującego zespołem </w:t>
      </w:r>
      <w:r w:rsidRPr="0011536F">
        <w:rPr>
          <w:rFonts w:asciiTheme="minorHAnsi" w:hAnsiTheme="minorHAnsi"/>
          <w:sz w:val="22"/>
          <w:szCs w:val="22"/>
        </w:rPr>
        <w:t>należy</w:t>
      </w:r>
      <w:r w:rsidR="00B60844" w:rsidRPr="0011536F">
        <w:rPr>
          <w:rFonts w:asciiTheme="minorHAnsi" w:hAnsiTheme="minorHAnsi"/>
          <w:sz w:val="22"/>
          <w:szCs w:val="22"/>
        </w:rPr>
        <w:t>:</w:t>
      </w:r>
    </w:p>
    <w:p w14:paraId="374B092E" w14:textId="276FDBEC" w:rsidR="00C4464E" w:rsidRPr="00F060C1" w:rsidRDefault="00F060C1" w:rsidP="005B50A9">
      <w:pPr>
        <w:jc w:val="both"/>
        <w:rPr>
          <w:rFonts w:asciiTheme="minorHAnsi" w:hAnsiTheme="minorHAnsi"/>
          <w:sz w:val="22"/>
          <w:szCs w:val="22"/>
        </w:rPr>
      </w:pPr>
      <w:r>
        <w:rPr>
          <w:rFonts w:asciiTheme="minorHAnsi" w:hAnsiTheme="minorHAnsi"/>
          <w:sz w:val="22"/>
          <w:szCs w:val="22"/>
        </w:rPr>
        <w:t xml:space="preserve">3.5.1. </w:t>
      </w:r>
      <w:r w:rsidR="00C4464E" w:rsidRPr="00F060C1">
        <w:rPr>
          <w:rFonts w:asciiTheme="minorHAnsi" w:hAnsiTheme="minorHAnsi"/>
          <w:sz w:val="22"/>
          <w:szCs w:val="22"/>
        </w:rPr>
        <w:t xml:space="preserve">Zapoznanie się z poleceniem i zweryfikowanie możliwości wykonania pracy zgodnie z zapisami </w:t>
      </w:r>
      <w:r w:rsidR="005B50A9">
        <w:rPr>
          <w:rFonts w:asciiTheme="minorHAnsi" w:hAnsiTheme="minorHAnsi"/>
          <w:sz w:val="22"/>
          <w:szCs w:val="22"/>
        </w:rPr>
        <w:br/>
      </w:r>
      <w:r w:rsidR="00C4464E" w:rsidRPr="00F060C1">
        <w:rPr>
          <w:rFonts w:asciiTheme="minorHAnsi" w:hAnsiTheme="minorHAnsi"/>
          <w:sz w:val="22"/>
          <w:szCs w:val="22"/>
        </w:rPr>
        <w:t>w nim zawartymi</w:t>
      </w:r>
    </w:p>
    <w:p w14:paraId="54ABFBAE" w14:textId="4A3146D7" w:rsidR="009C01C0" w:rsidRPr="0011536F" w:rsidRDefault="00C4464E" w:rsidP="00F060C1">
      <w:pPr>
        <w:pStyle w:val="Lista2"/>
        <w:numPr>
          <w:ilvl w:val="2"/>
          <w:numId w:val="65"/>
        </w:numPr>
        <w:spacing w:before="120"/>
        <w:jc w:val="both"/>
        <w:rPr>
          <w:rFonts w:asciiTheme="minorHAnsi" w:hAnsiTheme="minorHAnsi"/>
          <w:sz w:val="22"/>
          <w:szCs w:val="22"/>
        </w:rPr>
      </w:pPr>
      <w:r w:rsidRPr="0011536F">
        <w:rPr>
          <w:rFonts w:asciiTheme="minorHAnsi" w:hAnsiTheme="minorHAnsi"/>
          <w:sz w:val="22"/>
          <w:szCs w:val="22"/>
        </w:rPr>
        <w:t>R</w:t>
      </w:r>
      <w:r w:rsidR="009C01C0" w:rsidRPr="0011536F">
        <w:rPr>
          <w:rFonts w:asciiTheme="minorHAnsi" w:hAnsiTheme="minorHAnsi"/>
          <w:sz w:val="22"/>
          <w:szCs w:val="22"/>
        </w:rPr>
        <w:t>ozpoczęcie i wykonanie pracy, obejmujące w szczególności:</w:t>
      </w:r>
    </w:p>
    <w:p w14:paraId="64E33779" w14:textId="721FD4A7" w:rsidR="00C17B1F" w:rsidRPr="0011536F" w:rsidRDefault="009C01C0" w:rsidP="00F060C1">
      <w:pPr>
        <w:pStyle w:val="Lista2"/>
        <w:numPr>
          <w:ilvl w:val="0"/>
          <w:numId w:val="12"/>
        </w:numPr>
        <w:ind w:left="1134" w:hanging="425"/>
        <w:jc w:val="both"/>
        <w:rPr>
          <w:rFonts w:asciiTheme="minorHAnsi" w:hAnsiTheme="minorHAnsi"/>
          <w:sz w:val="22"/>
          <w:szCs w:val="22"/>
        </w:rPr>
      </w:pPr>
      <w:r w:rsidRPr="0011536F">
        <w:rPr>
          <w:rFonts w:asciiTheme="minorHAnsi" w:hAnsiTheme="minorHAnsi"/>
          <w:sz w:val="22"/>
          <w:szCs w:val="22"/>
        </w:rPr>
        <w:t>d</w:t>
      </w:r>
      <w:r w:rsidR="00C17B1F" w:rsidRPr="0011536F">
        <w:rPr>
          <w:rFonts w:asciiTheme="minorHAnsi" w:hAnsiTheme="minorHAnsi"/>
          <w:sz w:val="22"/>
          <w:szCs w:val="22"/>
        </w:rPr>
        <w:t>obór osób do wykonania poleconej pracy na podstawie wykazu osób up</w:t>
      </w:r>
      <w:r w:rsidR="00C4464E" w:rsidRPr="0011536F">
        <w:rPr>
          <w:rFonts w:asciiTheme="minorHAnsi" w:hAnsiTheme="minorHAnsi"/>
          <w:sz w:val="22"/>
          <w:szCs w:val="22"/>
        </w:rPr>
        <w:t xml:space="preserve">oważnionych prowadzonego przez </w:t>
      </w:r>
      <w:r w:rsidR="00183902">
        <w:rPr>
          <w:rFonts w:asciiTheme="minorHAnsi" w:hAnsiTheme="minorHAnsi"/>
          <w:sz w:val="22"/>
          <w:szCs w:val="22"/>
        </w:rPr>
        <w:t xml:space="preserve"> </w:t>
      </w:r>
      <w:r w:rsidR="00C17B1F" w:rsidRPr="0011536F">
        <w:rPr>
          <w:rFonts w:asciiTheme="minorHAnsi" w:hAnsiTheme="minorHAnsi"/>
          <w:sz w:val="22"/>
          <w:szCs w:val="22"/>
        </w:rPr>
        <w:t xml:space="preserve"> (wykaz stanowi załącznik do Polec</w:t>
      </w:r>
      <w:r w:rsidR="00860DFD" w:rsidRPr="0011536F">
        <w:rPr>
          <w:rFonts w:asciiTheme="minorHAnsi" w:hAnsiTheme="minorHAnsi"/>
          <w:sz w:val="22"/>
          <w:szCs w:val="22"/>
        </w:rPr>
        <w:t>enia Służbowego</w:t>
      </w:r>
      <w:r w:rsidR="00C17B1F" w:rsidRPr="0011536F">
        <w:rPr>
          <w:rFonts w:asciiTheme="minorHAnsi" w:hAnsiTheme="minorHAnsi"/>
          <w:sz w:val="22"/>
          <w:szCs w:val="22"/>
        </w:rPr>
        <w:t>),</w:t>
      </w:r>
    </w:p>
    <w:p w14:paraId="7BD4010F" w14:textId="77777777" w:rsidR="009C01C0" w:rsidRPr="0011536F" w:rsidRDefault="00C4464E" w:rsidP="00F060C1">
      <w:pPr>
        <w:pStyle w:val="Lista2"/>
        <w:numPr>
          <w:ilvl w:val="0"/>
          <w:numId w:val="12"/>
        </w:numPr>
        <w:ind w:left="1134" w:hanging="425"/>
        <w:jc w:val="both"/>
        <w:rPr>
          <w:rFonts w:asciiTheme="minorHAnsi" w:hAnsiTheme="minorHAnsi"/>
          <w:sz w:val="22"/>
          <w:szCs w:val="22"/>
        </w:rPr>
      </w:pPr>
      <w:r w:rsidRPr="0011536F">
        <w:rPr>
          <w:rFonts w:asciiTheme="minorHAnsi" w:hAnsiTheme="minorHAnsi"/>
          <w:sz w:val="22"/>
          <w:szCs w:val="22"/>
        </w:rPr>
        <w:t xml:space="preserve">sprawdzenie </w:t>
      </w:r>
      <w:r w:rsidR="009C01C0" w:rsidRPr="0011536F">
        <w:rPr>
          <w:rFonts w:asciiTheme="minorHAnsi" w:hAnsiTheme="minorHAnsi"/>
          <w:sz w:val="22"/>
          <w:szCs w:val="22"/>
        </w:rPr>
        <w:t>przygotowania strefy pracy i przejęcie jej</w:t>
      </w:r>
      <w:r w:rsidRPr="0011536F">
        <w:rPr>
          <w:rFonts w:asciiTheme="minorHAnsi" w:hAnsiTheme="minorHAnsi"/>
          <w:sz w:val="22"/>
          <w:szCs w:val="22"/>
        </w:rPr>
        <w:t xml:space="preserve"> od Dopuszczającego</w:t>
      </w:r>
      <w:r w:rsidR="009C01C0" w:rsidRPr="0011536F">
        <w:rPr>
          <w:rFonts w:asciiTheme="minorHAnsi" w:hAnsiTheme="minorHAnsi"/>
          <w:sz w:val="22"/>
          <w:szCs w:val="22"/>
        </w:rPr>
        <w:t>, jeżeli została przygotowana właściwie,</w:t>
      </w:r>
    </w:p>
    <w:p w14:paraId="0F399011" w14:textId="77777777" w:rsidR="009C01C0" w:rsidRPr="0011536F" w:rsidRDefault="009C01C0" w:rsidP="00F060C1">
      <w:pPr>
        <w:pStyle w:val="Lista2"/>
        <w:numPr>
          <w:ilvl w:val="0"/>
          <w:numId w:val="12"/>
        </w:numPr>
        <w:ind w:left="1134" w:hanging="425"/>
        <w:jc w:val="both"/>
        <w:rPr>
          <w:rFonts w:asciiTheme="minorHAnsi" w:hAnsiTheme="minorHAnsi"/>
          <w:sz w:val="22"/>
          <w:szCs w:val="22"/>
        </w:rPr>
      </w:pPr>
      <w:r w:rsidRPr="0011536F">
        <w:rPr>
          <w:rFonts w:asciiTheme="minorHAnsi" w:hAnsiTheme="minorHAnsi"/>
          <w:sz w:val="22"/>
          <w:szCs w:val="22"/>
        </w:rPr>
        <w:t>zaznajomienie członków zespołu z występującymi zagrożeniami w strefie pracy i w jej bezpośrednim sąsiedztwie oraz z metodami bezpiecznego wykonywania pracy,</w:t>
      </w:r>
    </w:p>
    <w:p w14:paraId="2E589A25" w14:textId="3237F2F1" w:rsidR="00C4464E" w:rsidRPr="0011536F" w:rsidRDefault="00C4464E" w:rsidP="00F060C1">
      <w:pPr>
        <w:pStyle w:val="Lista2"/>
        <w:numPr>
          <w:ilvl w:val="0"/>
          <w:numId w:val="12"/>
        </w:numPr>
        <w:ind w:left="1134" w:hanging="425"/>
        <w:jc w:val="both"/>
        <w:rPr>
          <w:rFonts w:asciiTheme="minorHAnsi" w:hAnsiTheme="minorHAnsi"/>
          <w:sz w:val="22"/>
          <w:szCs w:val="22"/>
        </w:rPr>
      </w:pPr>
      <w:r w:rsidRPr="0011536F">
        <w:rPr>
          <w:rFonts w:asciiTheme="minorHAnsi" w:hAnsiTheme="minorHAnsi"/>
          <w:sz w:val="22"/>
          <w:szCs w:val="22"/>
        </w:rPr>
        <w:t xml:space="preserve">zapewnienie wykonania pracy w sposób bezpieczny przez określenie technicznych </w:t>
      </w:r>
      <w:r w:rsidR="005B50A9">
        <w:rPr>
          <w:rFonts w:asciiTheme="minorHAnsi" w:hAnsiTheme="minorHAnsi"/>
          <w:sz w:val="22"/>
          <w:szCs w:val="22"/>
        </w:rPr>
        <w:br/>
      </w:r>
      <w:r w:rsidRPr="0011536F">
        <w:rPr>
          <w:rFonts w:asciiTheme="minorHAnsi" w:hAnsiTheme="minorHAnsi"/>
          <w:sz w:val="22"/>
          <w:szCs w:val="22"/>
        </w:rPr>
        <w:t>i organizacyjnych metod,</w:t>
      </w:r>
    </w:p>
    <w:p w14:paraId="181E393D" w14:textId="0954B472" w:rsidR="00C4464E" w:rsidRPr="0011536F" w:rsidRDefault="00C4464E" w:rsidP="00F060C1">
      <w:pPr>
        <w:pStyle w:val="Lista2"/>
        <w:numPr>
          <w:ilvl w:val="0"/>
          <w:numId w:val="12"/>
        </w:numPr>
        <w:ind w:left="1134" w:hanging="425"/>
        <w:jc w:val="both"/>
        <w:rPr>
          <w:rFonts w:asciiTheme="minorHAnsi" w:hAnsiTheme="minorHAnsi"/>
          <w:sz w:val="22"/>
          <w:szCs w:val="22"/>
        </w:rPr>
      </w:pPr>
      <w:r w:rsidRPr="0011536F">
        <w:rPr>
          <w:rFonts w:asciiTheme="minorHAnsi" w:hAnsiTheme="minorHAnsi"/>
          <w:sz w:val="22"/>
          <w:szCs w:val="22"/>
        </w:rPr>
        <w:t xml:space="preserve">określenie imiennego podziału pracy i ustalenie kolejności wykonywanych zadań </w:t>
      </w:r>
      <w:r w:rsidR="005B50A9">
        <w:rPr>
          <w:rFonts w:asciiTheme="minorHAnsi" w:hAnsiTheme="minorHAnsi"/>
          <w:sz w:val="22"/>
          <w:szCs w:val="22"/>
        </w:rPr>
        <w:br/>
      </w:r>
      <w:r w:rsidRPr="0011536F">
        <w:rPr>
          <w:rFonts w:asciiTheme="minorHAnsi" w:hAnsiTheme="minorHAnsi"/>
          <w:sz w:val="22"/>
          <w:szCs w:val="22"/>
        </w:rPr>
        <w:t>z uwzględnieniem, że prace eksploatacyjne przy Urządzeniach  energetycznych mogą wykonywać</w:t>
      </w:r>
      <w:r w:rsidR="00C91414" w:rsidRPr="0011536F">
        <w:rPr>
          <w:rFonts w:asciiTheme="minorHAnsi" w:hAnsiTheme="minorHAnsi"/>
          <w:sz w:val="22"/>
          <w:szCs w:val="22"/>
        </w:rPr>
        <w:t xml:space="preserve"> osoby uprawnione i upoważnione,</w:t>
      </w:r>
    </w:p>
    <w:p w14:paraId="5A868AB0" w14:textId="119B2660" w:rsidR="00D502C5" w:rsidRPr="0011536F" w:rsidRDefault="00D502C5" w:rsidP="00F060C1">
      <w:pPr>
        <w:pStyle w:val="Lista2"/>
        <w:numPr>
          <w:ilvl w:val="0"/>
          <w:numId w:val="12"/>
        </w:numPr>
        <w:ind w:left="1134" w:hanging="425"/>
        <w:jc w:val="both"/>
        <w:rPr>
          <w:rFonts w:asciiTheme="minorHAnsi" w:hAnsiTheme="minorHAnsi"/>
          <w:sz w:val="22"/>
          <w:szCs w:val="22"/>
        </w:rPr>
      </w:pPr>
      <w:r w:rsidRPr="0011536F">
        <w:rPr>
          <w:rFonts w:asciiTheme="minorHAnsi" w:hAnsiTheme="minorHAnsi"/>
          <w:sz w:val="22"/>
          <w:szCs w:val="22"/>
        </w:rPr>
        <w:t xml:space="preserve">egzekwowanie przestrzegania przez członków zespołu przepisów i zasad bezpieczeństwa </w:t>
      </w:r>
      <w:r w:rsidR="005B50A9">
        <w:rPr>
          <w:rFonts w:asciiTheme="minorHAnsi" w:hAnsiTheme="minorHAnsi"/>
          <w:sz w:val="22"/>
          <w:szCs w:val="22"/>
        </w:rPr>
        <w:br/>
      </w:r>
      <w:r w:rsidRPr="0011536F">
        <w:rPr>
          <w:rFonts w:asciiTheme="minorHAnsi" w:hAnsiTheme="minorHAnsi"/>
          <w:sz w:val="22"/>
          <w:szCs w:val="22"/>
        </w:rPr>
        <w:t>i higieny pracy,</w:t>
      </w:r>
    </w:p>
    <w:p w14:paraId="76835E3F" w14:textId="77777777" w:rsidR="009C01C0" w:rsidRPr="0011536F" w:rsidRDefault="009C01C0" w:rsidP="00F060C1">
      <w:pPr>
        <w:pStyle w:val="Lista2"/>
        <w:numPr>
          <w:ilvl w:val="0"/>
          <w:numId w:val="12"/>
        </w:numPr>
        <w:ind w:left="1134" w:hanging="425"/>
        <w:jc w:val="both"/>
        <w:rPr>
          <w:rFonts w:asciiTheme="minorHAnsi" w:hAnsiTheme="minorHAnsi"/>
          <w:sz w:val="22"/>
          <w:szCs w:val="22"/>
        </w:rPr>
      </w:pPr>
      <w:r w:rsidRPr="0011536F">
        <w:rPr>
          <w:rFonts w:asciiTheme="minorHAnsi" w:hAnsiTheme="minorHAnsi"/>
          <w:sz w:val="22"/>
          <w:szCs w:val="22"/>
        </w:rPr>
        <w:t>egzekwowani</w:t>
      </w:r>
      <w:r w:rsidR="00C91414" w:rsidRPr="0011536F">
        <w:rPr>
          <w:rFonts w:asciiTheme="minorHAnsi" w:hAnsiTheme="minorHAnsi"/>
          <w:sz w:val="22"/>
          <w:szCs w:val="22"/>
        </w:rPr>
        <w:t>e od członków zespołu stosowanie</w:t>
      </w:r>
      <w:r w:rsidRPr="0011536F">
        <w:rPr>
          <w:rFonts w:asciiTheme="minorHAnsi" w:hAnsiTheme="minorHAnsi"/>
          <w:sz w:val="22"/>
          <w:szCs w:val="22"/>
        </w:rPr>
        <w:t xml:space="preserve"> właściwych środków ochrony indywidualnej, odzieży i obuwia roboczego oraz narzędzi </w:t>
      </w:r>
      <w:r w:rsidR="00E04DC7" w:rsidRPr="0011536F">
        <w:rPr>
          <w:rFonts w:asciiTheme="minorHAnsi" w:hAnsiTheme="minorHAnsi"/>
          <w:sz w:val="22"/>
          <w:szCs w:val="22"/>
        </w:rPr>
        <w:br/>
      </w:r>
      <w:r w:rsidRPr="0011536F">
        <w:rPr>
          <w:rFonts w:asciiTheme="minorHAnsi" w:hAnsiTheme="minorHAnsi"/>
          <w:sz w:val="22"/>
          <w:szCs w:val="22"/>
        </w:rPr>
        <w:t>i sprzętu,</w:t>
      </w:r>
    </w:p>
    <w:p w14:paraId="28C38EB3" w14:textId="77777777" w:rsidR="009C01C0" w:rsidRPr="0011536F" w:rsidRDefault="00C91414" w:rsidP="00F060C1">
      <w:pPr>
        <w:pStyle w:val="Lista2"/>
        <w:numPr>
          <w:ilvl w:val="0"/>
          <w:numId w:val="12"/>
        </w:numPr>
        <w:ind w:left="1134" w:hanging="425"/>
        <w:jc w:val="both"/>
        <w:rPr>
          <w:rFonts w:asciiTheme="minorHAnsi" w:hAnsiTheme="minorHAnsi"/>
          <w:sz w:val="22"/>
          <w:szCs w:val="22"/>
        </w:rPr>
      </w:pPr>
      <w:r w:rsidRPr="0011536F">
        <w:rPr>
          <w:rFonts w:asciiTheme="minorHAnsi" w:hAnsiTheme="minorHAnsi"/>
          <w:sz w:val="22"/>
          <w:szCs w:val="22"/>
        </w:rPr>
        <w:t>nadzorowanie</w:t>
      </w:r>
      <w:r w:rsidR="009C01C0" w:rsidRPr="0011536F">
        <w:rPr>
          <w:rFonts w:asciiTheme="minorHAnsi" w:hAnsiTheme="minorHAnsi"/>
          <w:sz w:val="22"/>
          <w:szCs w:val="22"/>
        </w:rPr>
        <w:t xml:space="preserve"> wykonania pracy w sposób bezpieczny</w:t>
      </w:r>
      <w:r w:rsidR="00D4191E" w:rsidRPr="0011536F">
        <w:rPr>
          <w:rFonts w:asciiTheme="minorHAnsi" w:hAnsiTheme="minorHAnsi"/>
          <w:sz w:val="22"/>
          <w:szCs w:val="22"/>
        </w:rPr>
        <w:t xml:space="preserve">, </w:t>
      </w:r>
      <w:r w:rsidRPr="0011536F">
        <w:rPr>
          <w:rFonts w:asciiTheme="minorHAnsi" w:hAnsiTheme="minorHAnsi"/>
          <w:sz w:val="22"/>
          <w:szCs w:val="22"/>
        </w:rPr>
        <w:t xml:space="preserve">z zapewnieniem </w:t>
      </w:r>
      <w:bookmarkStart w:id="6" w:name="OLE_LINK1"/>
      <w:bookmarkStart w:id="7" w:name="OLE_LINK2"/>
      <w:r w:rsidR="00D4191E" w:rsidRPr="0011536F">
        <w:rPr>
          <w:rFonts w:asciiTheme="minorHAnsi" w:hAnsiTheme="minorHAnsi"/>
          <w:sz w:val="22"/>
          <w:szCs w:val="22"/>
        </w:rPr>
        <w:t xml:space="preserve">odpowiedniego sprzętu </w:t>
      </w:r>
      <w:r w:rsidRPr="0011536F">
        <w:rPr>
          <w:rFonts w:asciiTheme="minorHAnsi" w:hAnsiTheme="minorHAnsi"/>
          <w:sz w:val="22"/>
          <w:szCs w:val="22"/>
        </w:rPr>
        <w:t>p.poż.</w:t>
      </w:r>
      <w:r w:rsidR="00D4191E" w:rsidRPr="0011536F">
        <w:rPr>
          <w:rFonts w:asciiTheme="minorHAnsi" w:hAnsiTheme="minorHAnsi"/>
          <w:sz w:val="22"/>
          <w:szCs w:val="22"/>
        </w:rPr>
        <w:t xml:space="preserve"> w przypadku, gdy prowadzone prace są niebezpieczne pożarowo</w:t>
      </w:r>
      <w:bookmarkEnd w:id="6"/>
      <w:bookmarkEnd w:id="7"/>
      <w:r w:rsidR="00646DE3" w:rsidRPr="0011536F">
        <w:rPr>
          <w:rFonts w:asciiTheme="minorHAnsi" w:hAnsiTheme="minorHAnsi"/>
          <w:sz w:val="22"/>
          <w:szCs w:val="22"/>
        </w:rPr>
        <w:t>,</w:t>
      </w:r>
    </w:p>
    <w:p w14:paraId="71462D96" w14:textId="703821C1" w:rsidR="003500EC" w:rsidRPr="0011536F" w:rsidRDefault="00C55ACA" w:rsidP="00F060C1">
      <w:pPr>
        <w:pStyle w:val="Lista2"/>
        <w:numPr>
          <w:ilvl w:val="0"/>
          <w:numId w:val="12"/>
        </w:numPr>
        <w:ind w:left="1134" w:hanging="425"/>
        <w:jc w:val="both"/>
        <w:rPr>
          <w:rFonts w:asciiTheme="minorHAnsi" w:hAnsiTheme="minorHAnsi"/>
          <w:sz w:val="22"/>
          <w:szCs w:val="22"/>
        </w:rPr>
      </w:pPr>
      <w:r w:rsidRPr="0011536F">
        <w:rPr>
          <w:rFonts w:asciiTheme="minorHAnsi" w:hAnsiTheme="minorHAnsi"/>
          <w:sz w:val="22"/>
          <w:szCs w:val="22"/>
        </w:rPr>
        <w:t xml:space="preserve">rozpoczęcie, przerwanie albo wznowienie </w:t>
      </w:r>
      <w:r w:rsidR="00646DE3" w:rsidRPr="0011536F">
        <w:rPr>
          <w:rFonts w:asciiTheme="minorHAnsi" w:hAnsiTheme="minorHAnsi"/>
          <w:sz w:val="22"/>
          <w:szCs w:val="22"/>
        </w:rPr>
        <w:t xml:space="preserve">prac </w:t>
      </w:r>
      <w:r w:rsidR="00C91414" w:rsidRPr="0011536F">
        <w:rPr>
          <w:rFonts w:asciiTheme="minorHAnsi" w:hAnsiTheme="minorHAnsi"/>
          <w:sz w:val="22"/>
          <w:szCs w:val="22"/>
        </w:rPr>
        <w:t>w kolejności ustalonej przez K</w:t>
      </w:r>
      <w:r w:rsidRPr="0011536F">
        <w:rPr>
          <w:rFonts w:asciiTheme="minorHAnsi" w:hAnsiTheme="minorHAnsi"/>
          <w:sz w:val="22"/>
          <w:szCs w:val="22"/>
        </w:rPr>
        <w:t xml:space="preserve">oordynującego, jeżeli </w:t>
      </w:r>
      <w:r w:rsidR="00646DE3" w:rsidRPr="0011536F">
        <w:rPr>
          <w:rFonts w:asciiTheme="minorHAnsi" w:hAnsiTheme="minorHAnsi"/>
          <w:sz w:val="22"/>
          <w:szCs w:val="22"/>
        </w:rPr>
        <w:t>została ona określona z uwagi na konieczność sko</w:t>
      </w:r>
      <w:r w:rsidR="00C91414" w:rsidRPr="0011536F">
        <w:rPr>
          <w:rFonts w:asciiTheme="minorHAnsi" w:hAnsiTheme="minorHAnsi"/>
          <w:sz w:val="22"/>
          <w:szCs w:val="22"/>
        </w:rPr>
        <w:t>ordynowania tych prac z ruchem U</w:t>
      </w:r>
      <w:r w:rsidR="0051710E">
        <w:rPr>
          <w:rFonts w:asciiTheme="minorHAnsi" w:hAnsiTheme="minorHAnsi"/>
          <w:sz w:val="22"/>
          <w:szCs w:val="22"/>
        </w:rPr>
        <w:t>rządzeń energetycznych.</w:t>
      </w:r>
    </w:p>
    <w:p w14:paraId="2C4FB50D" w14:textId="7C53E93A" w:rsidR="009C01C0" w:rsidRPr="0011536F" w:rsidRDefault="00C91414" w:rsidP="00F060C1">
      <w:pPr>
        <w:pStyle w:val="Lista2"/>
        <w:numPr>
          <w:ilvl w:val="2"/>
          <w:numId w:val="65"/>
        </w:numPr>
        <w:spacing w:before="120"/>
        <w:jc w:val="both"/>
        <w:rPr>
          <w:rFonts w:asciiTheme="minorHAnsi" w:hAnsiTheme="minorHAnsi"/>
          <w:sz w:val="22"/>
          <w:szCs w:val="22"/>
        </w:rPr>
      </w:pPr>
      <w:r w:rsidRPr="0011536F">
        <w:rPr>
          <w:rFonts w:asciiTheme="minorHAnsi" w:hAnsiTheme="minorHAnsi"/>
          <w:sz w:val="22"/>
          <w:szCs w:val="22"/>
        </w:rPr>
        <w:t>Z</w:t>
      </w:r>
      <w:r w:rsidR="009C01C0" w:rsidRPr="0011536F">
        <w:rPr>
          <w:rFonts w:asciiTheme="minorHAnsi" w:hAnsiTheme="minorHAnsi"/>
          <w:sz w:val="22"/>
          <w:szCs w:val="22"/>
        </w:rPr>
        <w:t>akończenie pracy i likwidacja strefy pracy, obejmujące w szczególności:</w:t>
      </w:r>
    </w:p>
    <w:p w14:paraId="08E17A62" w14:textId="77777777" w:rsidR="009C01C0" w:rsidRPr="0011536F" w:rsidRDefault="009C01C0" w:rsidP="00F060C1">
      <w:pPr>
        <w:pStyle w:val="Lista2"/>
        <w:numPr>
          <w:ilvl w:val="0"/>
          <w:numId w:val="11"/>
        </w:numPr>
        <w:ind w:left="1134" w:hanging="425"/>
        <w:jc w:val="both"/>
        <w:rPr>
          <w:rFonts w:asciiTheme="minorHAnsi" w:hAnsiTheme="minorHAnsi"/>
          <w:sz w:val="22"/>
          <w:szCs w:val="22"/>
        </w:rPr>
      </w:pPr>
      <w:r w:rsidRPr="0011536F">
        <w:rPr>
          <w:rFonts w:asciiTheme="minorHAnsi" w:hAnsiTheme="minorHAnsi"/>
          <w:sz w:val="22"/>
          <w:szCs w:val="22"/>
        </w:rPr>
        <w:t>sprawdzenie, czy praca została zakończona, a sprzęt i narzędzia usunięte ze strefy pracy,</w:t>
      </w:r>
    </w:p>
    <w:p w14:paraId="4D20C017" w14:textId="77777777" w:rsidR="00C17B1F" w:rsidRPr="0011536F" w:rsidRDefault="009C01C0" w:rsidP="00F060C1">
      <w:pPr>
        <w:pStyle w:val="Lista2"/>
        <w:numPr>
          <w:ilvl w:val="0"/>
          <w:numId w:val="11"/>
        </w:numPr>
        <w:ind w:left="1134" w:hanging="425"/>
        <w:jc w:val="both"/>
        <w:rPr>
          <w:rFonts w:asciiTheme="minorHAnsi" w:hAnsiTheme="minorHAnsi"/>
          <w:sz w:val="22"/>
          <w:szCs w:val="22"/>
        </w:rPr>
      </w:pPr>
      <w:r w:rsidRPr="0011536F">
        <w:rPr>
          <w:rFonts w:asciiTheme="minorHAnsi" w:hAnsiTheme="minorHAnsi"/>
          <w:sz w:val="22"/>
          <w:szCs w:val="22"/>
        </w:rPr>
        <w:t>opuszczenie strefy pracy przez zespół,</w:t>
      </w:r>
    </w:p>
    <w:p w14:paraId="7C761EEC" w14:textId="55628252" w:rsidR="00C91414" w:rsidRPr="0011536F" w:rsidRDefault="00C91414" w:rsidP="00F060C1">
      <w:pPr>
        <w:pStyle w:val="Lista2"/>
        <w:numPr>
          <w:ilvl w:val="0"/>
          <w:numId w:val="11"/>
        </w:numPr>
        <w:ind w:left="1134" w:hanging="425"/>
        <w:jc w:val="both"/>
        <w:rPr>
          <w:rFonts w:asciiTheme="minorHAnsi" w:hAnsiTheme="minorHAnsi"/>
          <w:sz w:val="22"/>
          <w:szCs w:val="22"/>
        </w:rPr>
      </w:pPr>
      <w:r w:rsidRPr="0011536F">
        <w:rPr>
          <w:rFonts w:asciiTheme="minorHAnsi" w:hAnsiTheme="minorHAnsi"/>
          <w:sz w:val="22"/>
          <w:szCs w:val="22"/>
        </w:rPr>
        <w:lastRenderedPageBreak/>
        <w:t>powiadomienie o zakończeniu pracy jednej z osób funkcyjnych: Dopuszczającego, Koordynującego, Nadzorującego</w:t>
      </w:r>
      <w:r w:rsidR="0051710E">
        <w:rPr>
          <w:rFonts w:asciiTheme="minorHAnsi" w:hAnsiTheme="minorHAnsi"/>
          <w:sz w:val="22"/>
          <w:szCs w:val="22"/>
        </w:rPr>
        <w:t>.</w:t>
      </w:r>
    </w:p>
    <w:p w14:paraId="5A8D4B81" w14:textId="764C90F3" w:rsidR="001948E4" w:rsidRPr="00EA361A" w:rsidRDefault="00A1460B" w:rsidP="00EA361A">
      <w:pPr>
        <w:pStyle w:val="Akapitzlist"/>
        <w:numPr>
          <w:ilvl w:val="1"/>
          <w:numId w:val="65"/>
        </w:numPr>
        <w:rPr>
          <w:rFonts w:asciiTheme="minorHAnsi" w:hAnsiTheme="minorHAnsi"/>
          <w:b/>
          <w:i/>
          <w:sz w:val="22"/>
          <w:szCs w:val="22"/>
        </w:rPr>
      </w:pPr>
      <w:r w:rsidRPr="00EA361A">
        <w:rPr>
          <w:rFonts w:asciiTheme="minorHAnsi" w:hAnsiTheme="minorHAnsi"/>
          <w:b/>
          <w:i/>
          <w:sz w:val="22"/>
          <w:szCs w:val="22"/>
        </w:rPr>
        <w:t>Członkowie</w:t>
      </w:r>
      <w:r w:rsidR="006C03CF" w:rsidRPr="00EA361A">
        <w:rPr>
          <w:rFonts w:asciiTheme="minorHAnsi" w:hAnsiTheme="minorHAnsi"/>
          <w:b/>
          <w:i/>
          <w:sz w:val="22"/>
          <w:szCs w:val="22"/>
        </w:rPr>
        <w:t xml:space="preserve"> zespołu</w:t>
      </w:r>
      <w:r w:rsidR="00A534B9" w:rsidRPr="00EA361A">
        <w:rPr>
          <w:rFonts w:asciiTheme="minorHAnsi" w:hAnsiTheme="minorHAnsi"/>
          <w:b/>
          <w:i/>
          <w:sz w:val="22"/>
          <w:szCs w:val="22"/>
        </w:rPr>
        <w:t>.</w:t>
      </w:r>
    </w:p>
    <w:p w14:paraId="799672CB" w14:textId="77777777" w:rsidR="00A1460B" w:rsidRPr="0011536F" w:rsidRDefault="00A1460B" w:rsidP="00A1460B">
      <w:pPr>
        <w:pStyle w:val="Lista"/>
        <w:spacing w:before="120"/>
        <w:ind w:left="426" w:firstLine="0"/>
        <w:jc w:val="both"/>
        <w:rPr>
          <w:rFonts w:asciiTheme="minorHAnsi" w:hAnsiTheme="minorHAnsi"/>
          <w:sz w:val="22"/>
          <w:szCs w:val="22"/>
        </w:rPr>
      </w:pPr>
      <w:r w:rsidRPr="0011536F">
        <w:rPr>
          <w:rFonts w:asciiTheme="minorHAnsi" w:hAnsiTheme="minorHAnsi"/>
          <w:sz w:val="22"/>
          <w:szCs w:val="22"/>
        </w:rPr>
        <w:t>Funkcję Członka zespołu może pełnić osoba posiadająca przeszkolenie w zakresie BHP oraz umiejętności zawodowe i uprawnienia stosowne do wykonywanej pracy.</w:t>
      </w:r>
    </w:p>
    <w:p w14:paraId="1BBEDB45" w14:textId="77777777" w:rsidR="00EC2B84" w:rsidRPr="0011536F" w:rsidRDefault="005D1249" w:rsidP="00A1460B">
      <w:pPr>
        <w:pStyle w:val="Lista"/>
        <w:spacing w:before="120"/>
        <w:ind w:left="426" w:firstLine="0"/>
        <w:jc w:val="both"/>
        <w:rPr>
          <w:rFonts w:asciiTheme="minorHAnsi" w:hAnsiTheme="minorHAnsi"/>
          <w:sz w:val="22"/>
          <w:szCs w:val="22"/>
        </w:rPr>
      </w:pPr>
      <w:r w:rsidRPr="0011536F">
        <w:rPr>
          <w:rFonts w:asciiTheme="minorHAnsi" w:hAnsiTheme="minorHAnsi"/>
          <w:sz w:val="22"/>
          <w:szCs w:val="22"/>
        </w:rPr>
        <w:t>Do o</w:t>
      </w:r>
      <w:r w:rsidR="00EC2B84" w:rsidRPr="0011536F">
        <w:rPr>
          <w:rFonts w:asciiTheme="minorHAnsi" w:hAnsiTheme="minorHAnsi"/>
          <w:sz w:val="22"/>
          <w:szCs w:val="22"/>
        </w:rPr>
        <w:t>bowiązk</w:t>
      </w:r>
      <w:r w:rsidRPr="0011536F">
        <w:rPr>
          <w:rFonts w:asciiTheme="minorHAnsi" w:hAnsiTheme="minorHAnsi"/>
          <w:sz w:val="22"/>
          <w:szCs w:val="22"/>
        </w:rPr>
        <w:t>ów</w:t>
      </w:r>
      <w:r w:rsidR="00EC2B84" w:rsidRPr="0011536F">
        <w:rPr>
          <w:rFonts w:asciiTheme="minorHAnsi" w:hAnsiTheme="minorHAnsi"/>
          <w:sz w:val="22"/>
          <w:szCs w:val="22"/>
        </w:rPr>
        <w:t xml:space="preserve"> członków zespołu</w:t>
      </w:r>
      <w:r w:rsidR="007D25FD" w:rsidRPr="0011536F">
        <w:rPr>
          <w:rFonts w:asciiTheme="minorHAnsi" w:hAnsiTheme="minorHAnsi"/>
          <w:sz w:val="22"/>
          <w:szCs w:val="22"/>
        </w:rPr>
        <w:t xml:space="preserve"> </w:t>
      </w:r>
      <w:r w:rsidRPr="0011536F">
        <w:rPr>
          <w:rFonts w:asciiTheme="minorHAnsi" w:hAnsiTheme="minorHAnsi"/>
          <w:sz w:val="22"/>
          <w:szCs w:val="22"/>
        </w:rPr>
        <w:t>należy</w:t>
      </w:r>
      <w:r w:rsidR="00EC2B84" w:rsidRPr="0011536F">
        <w:rPr>
          <w:rFonts w:asciiTheme="minorHAnsi" w:hAnsiTheme="minorHAnsi"/>
          <w:sz w:val="22"/>
          <w:szCs w:val="22"/>
        </w:rPr>
        <w:t>:</w:t>
      </w:r>
    </w:p>
    <w:p w14:paraId="03EEB3EC" w14:textId="7A43FA69" w:rsidR="00EC2B84" w:rsidRPr="0011536F" w:rsidRDefault="00A1460B" w:rsidP="00F060C1">
      <w:pPr>
        <w:pStyle w:val="Lista2"/>
        <w:numPr>
          <w:ilvl w:val="2"/>
          <w:numId w:val="65"/>
        </w:numPr>
        <w:spacing w:before="120"/>
        <w:jc w:val="both"/>
        <w:rPr>
          <w:rFonts w:asciiTheme="minorHAnsi" w:hAnsiTheme="minorHAnsi"/>
          <w:sz w:val="22"/>
          <w:szCs w:val="22"/>
        </w:rPr>
      </w:pPr>
      <w:r w:rsidRPr="0011536F">
        <w:rPr>
          <w:rFonts w:asciiTheme="minorHAnsi" w:hAnsiTheme="minorHAnsi"/>
          <w:sz w:val="22"/>
          <w:szCs w:val="22"/>
        </w:rPr>
        <w:t>W</w:t>
      </w:r>
      <w:r w:rsidR="00EC2B84" w:rsidRPr="0011536F">
        <w:rPr>
          <w:rFonts w:asciiTheme="minorHAnsi" w:hAnsiTheme="minorHAnsi"/>
          <w:sz w:val="22"/>
          <w:szCs w:val="22"/>
        </w:rPr>
        <w:t>ykonywanie pracy zgodnie z  przepisami</w:t>
      </w:r>
      <w:r w:rsidR="005D1249" w:rsidRPr="0011536F">
        <w:rPr>
          <w:rFonts w:asciiTheme="minorHAnsi" w:hAnsiTheme="minorHAnsi"/>
          <w:sz w:val="22"/>
          <w:szCs w:val="22"/>
        </w:rPr>
        <w:t xml:space="preserve"> i</w:t>
      </w:r>
      <w:r w:rsidR="00EC2B84" w:rsidRPr="0011536F">
        <w:rPr>
          <w:rFonts w:asciiTheme="minorHAnsi" w:hAnsiTheme="minorHAnsi"/>
          <w:sz w:val="22"/>
          <w:szCs w:val="22"/>
        </w:rPr>
        <w:t xml:space="preserve"> </w:t>
      </w:r>
      <w:r w:rsidR="005D1249" w:rsidRPr="0011536F">
        <w:rPr>
          <w:rFonts w:asciiTheme="minorHAnsi" w:hAnsiTheme="minorHAnsi"/>
          <w:sz w:val="22"/>
          <w:szCs w:val="22"/>
        </w:rPr>
        <w:t xml:space="preserve">zasadami </w:t>
      </w:r>
      <w:r w:rsidR="00EC2B84" w:rsidRPr="0011536F">
        <w:rPr>
          <w:rFonts w:asciiTheme="minorHAnsi" w:hAnsiTheme="minorHAnsi"/>
          <w:sz w:val="22"/>
          <w:szCs w:val="22"/>
        </w:rPr>
        <w:t>bezpieczeństwa i higieny pracy</w:t>
      </w:r>
      <w:r w:rsidR="00647FA9" w:rsidRPr="0011536F">
        <w:rPr>
          <w:rFonts w:asciiTheme="minorHAnsi" w:hAnsiTheme="minorHAnsi"/>
          <w:sz w:val="22"/>
          <w:szCs w:val="22"/>
        </w:rPr>
        <w:t>,</w:t>
      </w:r>
      <w:r w:rsidR="00EC2B84" w:rsidRPr="0011536F">
        <w:rPr>
          <w:rFonts w:asciiTheme="minorHAnsi" w:hAnsiTheme="minorHAnsi"/>
          <w:sz w:val="22"/>
          <w:szCs w:val="22"/>
        </w:rPr>
        <w:t xml:space="preserve"> przepisami ochrony przeciwpożarowej oraz </w:t>
      </w:r>
      <w:r w:rsidR="00451080" w:rsidRPr="0011536F">
        <w:rPr>
          <w:rFonts w:asciiTheme="minorHAnsi" w:hAnsiTheme="minorHAnsi"/>
          <w:sz w:val="22"/>
          <w:szCs w:val="22"/>
        </w:rPr>
        <w:t>metodami bezpiecznego ich wykonania  ustalonymi przez</w:t>
      </w:r>
      <w:r w:rsidRPr="0011536F">
        <w:rPr>
          <w:rFonts w:asciiTheme="minorHAnsi" w:hAnsiTheme="minorHAnsi"/>
          <w:sz w:val="22"/>
          <w:szCs w:val="22"/>
        </w:rPr>
        <w:t xml:space="preserve"> K</w:t>
      </w:r>
      <w:r w:rsidR="00EC2B84" w:rsidRPr="0011536F">
        <w:rPr>
          <w:rFonts w:asciiTheme="minorHAnsi" w:hAnsiTheme="minorHAnsi"/>
          <w:sz w:val="22"/>
          <w:szCs w:val="22"/>
        </w:rPr>
        <w:t>ier</w:t>
      </w:r>
      <w:r w:rsidRPr="0011536F">
        <w:rPr>
          <w:rFonts w:asciiTheme="minorHAnsi" w:hAnsiTheme="minorHAnsi"/>
          <w:sz w:val="22"/>
          <w:szCs w:val="22"/>
        </w:rPr>
        <w:t>ują</w:t>
      </w:r>
      <w:r w:rsidR="005B50A9">
        <w:rPr>
          <w:rFonts w:asciiTheme="minorHAnsi" w:hAnsiTheme="minorHAnsi"/>
          <w:sz w:val="22"/>
          <w:szCs w:val="22"/>
        </w:rPr>
        <w:t>cego zespołem lub Nadzorującego.</w:t>
      </w:r>
    </w:p>
    <w:p w14:paraId="77790DA4" w14:textId="26DA5D13" w:rsidR="00EC2B84" w:rsidRPr="0011536F" w:rsidRDefault="008A7A05" w:rsidP="00F060C1">
      <w:pPr>
        <w:pStyle w:val="Lista2"/>
        <w:numPr>
          <w:ilvl w:val="2"/>
          <w:numId w:val="65"/>
        </w:numPr>
        <w:spacing w:before="120"/>
        <w:ind w:left="709" w:hanging="708"/>
        <w:jc w:val="both"/>
        <w:rPr>
          <w:rFonts w:asciiTheme="minorHAnsi" w:hAnsiTheme="minorHAnsi"/>
          <w:sz w:val="22"/>
          <w:szCs w:val="22"/>
        </w:rPr>
      </w:pPr>
      <w:r w:rsidRPr="0011536F">
        <w:rPr>
          <w:rFonts w:asciiTheme="minorHAnsi" w:hAnsiTheme="minorHAnsi"/>
          <w:sz w:val="22"/>
          <w:szCs w:val="22"/>
        </w:rPr>
        <w:t>S</w:t>
      </w:r>
      <w:r w:rsidR="00EC2B84" w:rsidRPr="0011536F">
        <w:rPr>
          <w:rFonts w:asciiTheme="minorHAnsi" w:hAnsiTheme="minorHAnsi"/>
          <w:sz w:val="22"/>
          <w:szCs w:val="22"/>
        </w:rPr>
        <w:t xml:space="preserve">tosowanie narzędzi, odzieży </w:t>
      </w:r>
      <w:r w:rsidR="00A1460B" w:rsidRPr="0011536F">
        <w:rPr>
          <w:rFonts w:asciiTheme="minorHAnsi" w:hAnsiTheme="minorHAnsi"/>
          <w:sz w:val="22"/>
          <w:szCs w:val="22"/>
        </w:rPr>
        <w:t>i obuwia ochronnego i roboczego oraz sprzętu ochrony indywidualnej</w:t>
      </w:r>
      <w:r w:rsidR="00EC2B84" w:rsidRPr="0011536F">
        <w:rPr>
          <w:rFonts w:asciiTheme="minorHAnsi" w:hAnsiTheme="minorHAnsi"/>
          <w:sz w:val="22"/>
          <w:szCs w:val="22"/>
        </w:rPr>
        <w:t xml:space="preserve">, wymaganych przy wykonywaniu </w:t>
      </w:r>
      <w:r w:rsidR="00A1460B" w:rsidRPr="0011536F">
        <w:rPr>
          <w:rFonts w:asciiTheme="minorHAnsi" w:hAnsiTheme="minorHAnsi"/>
          <w:sz w:val="22"/>
          <w:szCs w:val="22"/>
        </w:rPr>
        <w:t xml:space="preserve">danego rodzaju </w:t>
      </w:r>
      <w:r w:rsidR="005B50A9">
        <w:rPr>
          <w:rFonts w:asciiTheme="minorHAnsi" w:hAnsiTheme="minorHAnsi"/>
          <w:sz w:val="22"/>
          <w:szCs w:val="22"/>
        </w:rPr>
        <w:t>prac.</w:t>
      </w:r>
    </w:p>
    <w:p w14:paraId="7A0D5385" w14:textId="5E3A0725" w:rsidR="00C02B50" w:rsidRPr="0011536F" w:rsidRDefault="008A7A05" w:rsidP="00F060C1">
      <w:pPr>
        <w:pStyle w:val="Lista2"/>
        <w:numPr>
          <w:ilvl w:val="2"/>
          <w:numId w:val="65"/>
        </w:numPr>
        <w:spacing w:before="120"/>
        <w:ind w:left="709" w:hanging="708"/>
        <w:jc w:val="both"/>
        <w:rPr>
          <w:rFonts w:asciiTheme="minorHAnsi" w:hAnsiTheme="minorHAnsi"/>
          <w:sz w:val="22"/>
          <w:szCs w:val="22"/>
        </w:rPr>
      </w:pPr>
      <w:r w:rsidRPr="0011536F">
        <w:rPr>
          <w:rFonts w:asciiTheme="minorHAnsi" w:hAnsiTheme="minorHAnsi"/>
          <w:sz w:val="22"/>
          <w:szCs w:val="22"/>
        </w:rPr>
        <w:t>W</w:t>
      </w:r>
      <w:r w:rsidR="00C02B50" w:rsidRPr="0011536F">
        <w:rPr>
          <w:rFonts w:asciiTheme="minorHAnsi" w:hAnsiTheme="minorHAnsi"/>
          <w:sz w:val="22"/>
          <w:szCs w:val="22"/>
        </w:rPr>
        <w:t xml:space="preserve">ykonywanie pracy tylko w </w:t>
      </w:r>
      <w:r w:rsidR="003D37CE" w:rsidRPr="0011536F">
        <w:rPr>
          <w:rFonts w:asciiTheme="minorHAnsi" w:hAnsiTheme="minorHAnsi"/>
          <w:sz w:val="22"/>
          <w:szCs w:val="22"/>
        </w:rPr>
        <w:t xml:space="preserve">wyznaczonej </w:t>
      </w:r>
      <w:r w:rsidR="00C02B50" w:rsidRPr="0011536F">
        <w:rPr>
          <w:rFonts w:asciiTheme="minorHAnsi" w:hAnsiTheme="minorHAnsi"/>
          <w:sz w:val="22"/>
          <w:szCs w:val="22"/>
        </w:rPr>
        <w:t>stref</w:t>
      </w:r>
      <w:r w:rsidR="003D37CE" w:rsidRPr="0011536F">
        <w:rPr>
          <w:rFonts w:asciiTheme="minorHAnsi" w:hAnsiTheme="minorHAnsi"/>
          <w:sz w:val="22"/>
          <w:szCs w:val="22"/>
        </w:rPr>
        <w:t>ie</w:t>
      </w:r>
      <w:r w:rsidR="00C02B50" w:rsidRPr="0011536F">
        <w:rPr>
          <w:rFonts w:asciiTheme="minorHAnsi" w:hAnsiTheme="minorHAnsi"/>
          <w:sz w:val="22"/>
          <w:szCs w:val="22"/>
        </w:rPr>
        <w:t xml:space="preserve"> </w:t>
      </w:r>
      <w:r w:rsidR="003D37CE" w:rsidRPr="0011536F">
        <w:rPr>
          <w:rFonts w:asciiTheme="minorHAnsi" w:hAnsiTheme="minorHAnsi"/>
          <w:sz w:val="22"/>
          <w:szCs w:val="22"/>
        </w:rPr>
        <w:t>pracy</w:t>
      </w:r>
      <w:r w:rsidR="005B50A9">
        <w:rPr>
          <w:rFonts w:asciiTheme="minorHAnsi" w:hAnsiTheme="minorHAnsi"/>
          <w:sz w:val="22"/>
          <w:szCs w:val="22"/>
        </w:rPr>
        <w:t>.</w:t>
      </w:r>
    </w:p>
    <w:p w14:paraId="6C4A1AC3" w14:textId="68EC4870" w:rsidR="008A7A05" w:rsidRPr="0011536F" w:rsidRDefault="008A7A05" w:rsidP="00F060C1">
      <w:pPr>
        <w:pStyle w:val="Lista2"/>
        <w:numPr>
          <w:ilvl w:val="2"/>
          <w:numId w:val="65"/>
        </w:numPr>
        <w:spacing w:before="120"/>
        <w:ind w:left="709" w:hanging="708"/>
        <w:jc w:val="both"/>
        <w:rPr>
          <w:rFonts w:asciiTheme="minorHAnsi" w:hAnsiTheme="minorHAnsi"/>
          <w:sz w:val="22"/>
          <w:szCs w:val="22"/>
        </w:rPr>
      </w:pPr>
      <w:r w:rsidRPr="0011536F">
        <w:rPr>
          <w:rFonts w:asciiTheme="minorHAnsi" w:hAnsiTheme="minorHAnsi"/>
          <w:sz w:val="22"/>
          <w:szCs w:val="22"/>
        </w:rPr>
        <w:t xml:space="preserve">Niezwłoczne informowanie Kierującego zespołem o powstrzymaniu się od wykonywania pracy stwarzającej bezpośrednie zagrożenie dla zdrowia lub życia albo gdy wykonywana przez niego praca grozi takim </w:t>
      </w:r>
      <w:r w:rsidR="005B50A9">
        <w:rPr>
          <w:rFonts w:asciiTheme="minorHAnsi" w:hAnsiTheme="minorHAnsi"/>
          <w:sz w:val="22"/>
          <w:szCs w:val="22"/>
        </w:rPr>
        <w:t>niebezpieczeństwem innym osobom.</w:t>
      </w:r>
    </w:p>
    <w:p w14:paraId="71F19802" w14:textId="39583D21" w:rsidR="00C90FCA" w:rsidRPr="0011536F" w:rsidRDefault="008A7A05" w:rsidP="00F060C1">
      <w:pPr>
        <w:pStyle w:val="Lista2"/>
        <w:numPr>
          <w:ilvl w:val="2"/>
          <w:numId w:val="65"/>
        </w:numPr>
        <w:spacing w:before="120"/>
        <w:ind w:left="709" w:hanging="708"/>
        <w:jc w:val="both"/>
        <w:rPr>
          <w:rFonts w:asciiTheme="minorHAnsi" w:hAnsiTheme="minorHAnsi"/>
          <w:sz w:val="22"/>
          <w:szCs w:val="22"/>
        </w:rPr>
      </w:pPr>
      <w:r w:rsidRPr="0011536F">
        <w:rPr>
          <w:rFonts w:asciiTheme="minorHAnsi" w:hAnsiTheme="minorHAnsi"/>
          <w:sz w:val="22"/>
          <w:szCs w:val="22"/>
        </w:rPr>
        <w:t>R</w:t>
      </w:r>
      <w:r w:rsidR="00A1460B" w:rsidRPr="0011536F">
        <w:rPr>
          <w:rFonts w:asciiTheme="minorHAnsi" w:hAnsiTheme="minorHAnsi"/>
          <w:sz w:val="22"/>
          <w:szCs w:val="22"/>
        </w:rPr>
        <w:t xml:space="preserve">eagowanie na nieprzestrzeganie zasad i przepisów BHP przez innych pracowników </w:t>
      </w:r>
      <w:r w:rsidR="005B50A9">
        <w:rPr>
          <w:rFonts w:asciiTheme="minorHAnsi" w:hAnsiTheme="minorHAnsi"/>
          <w:sz w:val="22"/>
          <w:szCs w:val="22"/>
        </w:rPr>
        <w:br/>
      </w:r>
      <w:r w:rsidR="00A1460B" w:rsidRPr="0011536F">
        <w:rPr>
          <w:rFonts w:asciiTheme="minorHAnsi" w:hAnsiTheme="minorHAnsi"/>
          <w:sz w:val="22"/>
          <w:szCs w:val="22"/>
        </w:rPr>
        <w:t xml:space="preserve">i informowanie o tym Kierującego zespołem lub </w:t>
      </w:r>
      <w:r w:rsidR="005B50A9">
        <w:rPr>
          <w:rFonts w:asciiTheme="minorHAnsi" w:hAnsiTheme="minorHAnsi"/>
          <w:sz w:val="22"/>
          <w:szCs w:val="22"/>
        </w:rPr>
        <w:t>Nadzorującego.</w:t>
      </w:r>
    </w:p>
    <w:p w14:paraId="5C617797" w14:textId="77777777" w:rsidR="00C02B50" w:rsidRPr="0011536F" w:rsidRDefault="008A7A05" w:rsidP="00F060C1">
      <w:pPr>
        <w:pStyle w:val="Lista2"/>
        <w:numPr>
          <w:ilvl w:val="2"/>
          <w:numId w:val="65"/>
        </w:numPr>
        <w:spacing w:before="120"/>
        <w:ind w:left="709" w:hanging="708"/>
        <w:jc w:val="both"/>
        <w:rPr>
          <w:rFonts w:asciiTheme="minorHAnsi" w:hAnsiTheme="minorHAnsi"/>
          <w:sz w:val="22"/>
          <w:szCs w:val="22"/>
        </w:rPr>
      </w:pPr>
      <w:r w:rsidRPr="0011536F">
        <w:rPr>
          <w:rFonts w:asciiTheme="minorHAnsi" w:hAnsiTheme="minorHAnsi"/>
          <w:sz w:val="22"/>
          <w:szCs w:val="22"/>
        </w:rPr>
        <w:t>N</w:t>
      </w:r>
      <w:r w:rsidR="00EC2B84" w:rsidRPr="0011536F">
        <w:rPr>
          <w:rFonts w:asciiTheme="minorHAnsi" w:hAnsiTheme="minorHAnsi"/>
          <w:sz w:val="22"/>
          <w:szCs w:val="22"/>
        </w:rPr>
        <w:t>ie</w:t>
      </w:r>
      <w:r w:rsidR="00102545" w:rsidRPr="0011536F">
        <w:rPr>
          <w:rFonts w:asciiTheme="minorHAnsi" w:hAnsiTheme="minorHAnsi"/>
          <w:sz w:val="22"/>
          <w:szCs w:val="22"/>
        </w:rPr>
        <w:t xml:space="preserve"> </w:t>
      </w:r>
      <w:r w:rsidR="00EC2B84" w:rsidRPr="0011536F">
        <w:rPr>
          <w:rFonts w:asciiTheme="minorHAnsi" w:hAnsiTheme="minorHAnsi"/>
          <w:sz w:val="22"/>
          <w:szCs w:val="22"/>
        </w:rPr>
        <w:t xml:space="preserve">opuszczanie </w:t>
      </w:r>
      <w:r w:rsidR="00B51B80" w:rsidRPr="0011536F">
        <w:rPr>
          <w:rFonts w:asciiTheme="minorHAnsi" w:hAnsiTheme="minorHAnsi"/>
          <w:sz w:val="22"/>
          <w:szCs w:val="22"/>
        </w:rPr>
        <w:t xml:space="preserve">strefy </w:t>
      </w:r>
      <w:r w:rsidRPr="0011536F">
        <w:rPr>
          <w:rFonts w:asciiTheme="minorHAnsi" w:hAnsiTheme="minorHAnsi"/>
          <w:sz w:val="22"/>
          <w:szCs w:val="22"/>
        </w:rPr>
        <w:t>pracy bez zgody K</w:t>
      </w:r>
      <w:r w:rsidR="00EC2B84" w:rsidRPr="0011536F">
        <w:rPr>
          <w:rFonts w:asciiTheme="minorHAnsi" w:hAnsiTheme="minorHAnsi"/>
          <w:sz w:val="22"/>
          <w:szCs w:val="22"/>
        </w:rPr>
        <w:t>ierującego zespołem.</w:t>
      </w:r>
    </w:p>
    <w:p w14:paraId="7C1C958E" w14:textId="77777777" w:rsidR="00E41FB8" w:rsidRDefault="00E41FB8" w:rsidP="00E41FB8">
      <w:pPr>
        <w:rPr>
          <w:rFonts w:asciiTheme="minorHAnsi" w:hAnsiTheme="minorHAnsi"/>
          <w:b/>
          <w:sz w:val="22"/>
          <w:szCs w:val="22"/>
        </w:rPr>
      </w:pPr>
    </w:p>
    <w:p w14:paraId="14B4BCC8" w14:textId="77777777" w:rsidR="005203D4" w:rsidRDefault="005203D4" w:rsidP="00EA361A">
      <w:pPr>
        <w:pStyle w:val="Akapitzlist"/>
        <w:numPr>
          <w:ilvl w:val="1"/>
          <w:numId w:val="65"/>
        </w:numPr>
        <w:rPr>
          <w:rFonts w:asciiTheme="minorHAnsi" w:hAnsiTheme="minorHAnsi"/>
          <w:b/>
          <w:i/>
          <w:sz w:val="22"/>
          <w:szCs w:val="22"/>
        </w:rPr>
      </w:pPr>
      <w:r>
        <w:rPr>
          <w:rFonts w:asciiTheme="minorHAnsi" w:hAnsiTheme="minorHAnsi"/>
          <w:b/>
          <w:i/>
          <w:sz w:val="22"/>
          <w:szCs w:val="22"/>
        </w:rPr>
        <w:t>Koordynator</w:t>
      </w:r>
    </w:p>
    <w:p w14:paraId="317EA7E7" w14:textId="77777777" w:rsidR="00BF7F16" w:rsidRDefault="00BF7F16" w:rsidP="005203D4">
      <w:pPr>
        <w:rPr>
          <w:rFonts w:asciiTheme="minorHAnsi" w:hAnsiTheme="minorHAnsi"/>
          <w:b/>
          <w:i/>
          <w:sz w:val="22"/>
          <w:szCs w:val="22"/>
        </w:rPr>
      </w:pPr>
    </w:p>
    <w:p w14:paraId="2235C73B" w14:textId="6FCBF158" w:rsidR="00C02B50" w:rsidRPr="005203D4" w:rsidRDefault="005203D4" w:rsidP="005203D4">
      <w:pPr>
        <w:rPr>
          <w:rFonts w:asciiTheme="minorHAnsi" w:hAnsiTheme="minorHAnsi"/>
          <w:b/>
          <w:i/>
          <w:sz w:val="22"/>
          <w:szCs w:val="22"/>
        </w:rPr>
      </w:pPr>
      <w:r>
        <w:rPr>
          <w:rFonts w:asciiTheme="minorHAnsi" w:hAnsiTheme="minorHAnsi"/>
          <w:b/>
          <w:i/>
          <w:sz w:val="22"/>
          <w:szCs w:val="22"/>
        </w:rPr>
        <w:t>Z</w:t>
      </w:r>
      <w:r w:rsidR="00AC7C24" w:rsidRPr="005203D4">
        <w:rPr>
          <w:rFonts w:asciiTheme="minorHAnsi" w:hAnsiTheme="minorHAnsi"/>
          <w:b/>
          <w:i/>
          <w:sz w:val="22"/>
          <w:szCs w:val="22"/>
        </w:rPr>
        <w:t xml:space="preserve">asady wyznaczania, </w:t>
      </w:r>
      <w:r w:rsidR="00FE4E02" w:rsidRPr="005203D4">
        <w:rPr>
          <w:rFonts w:asciiTheme="minorHAnsi" w:hAnsiTheme="minorHAnsi"/>
          <w:b/>
          <w:i/>
          <w:sz w:val="22"/>
          <w:szCs w:val="22"/>
        </w:rPr>
        <w:t>jego obowiązki i sposób ich realizacji.</w:t>
      </w:r>
    </w:p>
    <w:p w14:paraId="0428E114" w14:textId="03E3809F" w:rsidR="00AC7C24" w:rsidRPr="0011536F" w:rsidRDefault="00AC7C24" w:rsidP="00E13366">
      <w:pPr>
        <w:jc w:val="both"/>
        <w:rPr>
          <w:rFonts w:asciiTheme="minorHAnsi" w:hAnsiTheme="minorHAnsi"/>
          <w:sz w:val="22"/>
          <w:szCs w:val="22"/>
        </w:rPr>
      </w:pPr>
      <w:r w:rsidRPr="0011536F">
        <w:rPr>
          <w:rFonts w:asciiTheme="minorHAnsi" w:hAnsiTheme="minorHAnsi"/>
          <w:sz w:val="22"/>
          <w:szCs w:val="22"/>
        </w:rPr>
        <w:t>Osoba wyznaczona w celu nadzo</w:t>
      </w:r>
      <w:r w:rsidR="0051710E">
        <w:rPr>
          <w:rFonts w:asciiTheme="minorHAnsi" w:hAnsiTheme="minorHAnsi"/>
          <w:sz w:val="22"/>
          <w:szCs w:val="22"/>
        </w:rPr>
        <w:t>ru nad bezpieczeństwem i higieną</w:t>
      </w:r>
      <w:r w:rsidR="00013784">
        <w:rPr>
          <w:rFonts w:asciiTheme="minorHAnsi" w:hAnsiTheme="minorHAnsi"/>
          <w:sz w:val="22"/>
          <w:szCs w:val="22"/>
        </w:rPr>
        <w:t xml:space="preserve"> </w:t>
      </w:r>
      <w:r w:rsidRPr="0011536F">
        <w:rPr>
          <w:rFonts w:asciiTheme="minorHAnsi" w:hAnsiTheme="minorHAnsi"/>
          <w:sz w:val="22"/>
          <w:szCs w:val="22"/>
        </w:rPr>
        <w:t xml:space="preserve"> pracy, na mocy porozumienia między pracodawcami w przypadku, gdy w tej samej Strefie pracy wykonują pracę</w:t>
      </w:r>
      <w:r w:rsidRPr="0011536F">
        <w:rPr>
          <w:rFonts w:asciiTheme="minorHAnsi" w:hAnsiTheme="minorHAnsi"/>
          <w:i/>
          <w:sz w:val="22"/>
          <w:szCs w:val="22"/>
        </w:rPr>
        <w:t xml:space="preserve"> </w:t>
      </w:r>
      <w:r w:rsidRPr="0011536F">
        <w:rPr>
          <w:rFonts w:asciiTheme="minorHAnsi" w:hAnsiTheme="minorHAnsi"/>
          <w:sz w:val="22"/>
          <w:szCs w:val="22"/>
        </w:rPr>
        <w:t xml:space="preserve">osoby zatrudnione przez różnych pracodawców. Koordynator powinien posiadać ważne przeszkolenie z zakresu BHP dla kierujących pracownikami oraz posiadająca Świadectwo kwalifikacyjne na stanowisku dozoru lub eksploatacji. </w:t>
      </w:r>
    </w:p>
    <w:p w14:paraId="2F4F6A0C" w14:textId="49597E36" w:rsidR="007B544F" w:rsidRPr="00EA194F" w:rsidRDefault="00AC7C24" w:rsidP="00F060C1">
      <w:pPr>
        <w:pStyle w:val="Lista2"/>
        <w:numPr>
          <w:ilvl w:val="2"/>
          <w:numId w:val="65"/>
        </w:numPr>
        <w:spacing w:before="120"/>
        <w:jc w:val="both"/>
        <w:rPr>
          <w:rFonts w:asciiTheme="minorHAnsi" w:hAnsiTheme="minorHAnsi"/>
          <w:sz w:val="22"/>
          <w:szCs w:val="22"/>
        </w:rPr>
      </w:pPr>
      <w:r w:rsidRPr="0011536F">
        <w:rPr>
          <w:rFonts w:asciiTheme="minorHAnsi" w:hAnsiTheme="minorHAnsi"/>
          <w:sz w:val="22"/>
          <w:szCs w:val="22"/>
        </w:rPr>
        <w:t>Koordynatora wyznacza Poleceniodawca</w:t>
      </w:r>
      <w:r w:rsidRPr="0011536F">
        <w:rPr>
          <w:rFonts w:asciiTheme="minorHAnsi" w:hAnsiTheme="minorHAnsi" w:cs="A"/>
          <w:sz w:val="22"/>
          <w:szCs w:val="22"/>
        </w:rPr>
        <w:t xml:space="preserve"> spośród </w:t>
      </w:r>
      <w:r w:rsidRPr="0011536F">
        <w:rPr>
          <w:rFonts w:asciiTheme="minorHAnsi" w:hAnsiTheme="minorHAnsi"/>
          <w:sz w:val="22"/>
          <w:szCs w:val="22"/>
        </w:rPr>
        <w:t>osób upoważnionych</w:t>
      </w:r>
      <w:r w:rsidR="009A181F">
        <w:rPr>
          <w:rFonts w:asciiTheme="minorHAnsi" w:hAnsiTheme="minorHAnsi"/>
          <w:sz w:val="22"/>
          <w:szCs w:val="22"/>
        </w:rPr>
        <w:t xml:space="preserve"> przez </w:t>
      </w:r>
      <w:r w:rsidR="0066618C" w:rsidRPr="00EA194F">
        <w:rPr>
          <w:rFonts w:asciiTheme="minorHAnsi" w:hAnsiTheme="minorHAnsi"/>
          <w:sz w:val="22"/>
          <w:szCs w:val="22"/>
        </w:rPr>
        <w:t>Prowadzącego eksploatację</w:t>
      </w:r>
      <w:r w:rsidR="00EA194F">
        <w:rPr>
          <w:rFonts w:asciiTheme="minorHAnsi" w:hAnsiTheme="minorHAnsi"/>
          <w:sz w:val="22"/>
          <w:szCs w:val="22"/>
        </w:rPr>
        <w:t>.</w:t>
      </w:r>
    </w:p>
    <w:p w14:paraId="788D1F5C" w14:textId="5F8DA893" w:rsidR="00AC7C24" w:rsidRPr="00013784" w:rsidRDefault="00AC7C24" w:rsidP="00F060C1">
      <w:pPr>
        <w:pStyle w:val="Lista2"/>
        <w:numPr>
          <w:ilvl w:val="2"/>
          <w:numId w:val="65"/>
        </w:numPr>
        <w:spacing w:before="120"/>
        <w:jc w:val="both"/>
        <w:rPr>
          <w:rFonts w:asciiTheme="minorHAnsi" w:hAnsiTheme="minorHAnsi"/>
          <w:sz w:val="22"/>
          <w:szCs w:val="22"/>
        </w:rPr>
      </w:pPr>
      <w:r w:rsidRPr="0011536F">
        <w:rPr>
          <w:rFonts w:asciiTheme="minorHAnsi" w:hAnsiTheme="minorHAnsi"/>
          <w:sz w:val="22"/>
          <w:szCs w:val="22"/>
        </w:rPr>
        <w:t>Do obowiązków  Koordynatora należy:</w:t>
      </w:r>
    </w:p>
    <w:p w14:paraId="58F90AE6" w14:textId="77777777" w:rsidR="00AC7C24" w:rsidRPr="0011536F" w:rsidRDefault="007B544F" w:rsidP="00F060C1">
      <w:pPr>
        <w:pStyle w:val="Akapitzlist"/>
        <w:numPr>
          <w:ilvl w:val="0"/>
          <w:numId w:val="22"/>
        </w:numPr>
        <w:jc w:val="both"/>
        <w:rPr>
          <w:rFonts w:asciiTheme="minorHAnsi" w:hAnsiTheme="minorHAnsi"/>
          <w:sz w:val="22"/>
          <w:szCs w:val="22"/>
        </w:rPr>
      </w:pPr>
      <w:r w:rsidRPr="0011536F">
        <w:rPr>
          <w:rFonts w:asciiTheme="minorHAnsi" w:hAnsiTheme="minorHAnsi"/>
          <w:sz w:val="22"/>
          <w:szCs w:val="22"/>
        </w:rPr>
        <w:t>u</w:t>
      </w:r>
      <w:r w:rsidR="00AC7C24" w:rsidRPr="0011536F">
        <w:rPr>
          <w:rFonts w:asciiTheme="minorHAnsi" w:hAnsiTheme="minorHAnsi"/>
          <w:sz w:val="22"/>
          <w:szCs w:val="22"/>
        </w:rPr>
        <w:t>stalenie i uzgodnienie harmonogramu prac uwzględniającego zadania wszystkich Zespołów pracowników realizujących prace, jeżeli wymaga tego bezpieczeństwo lub technologia ich wykonywania</w:t>
      </w:r>
      <w:r w:rsidRPr="0011536F">
        <w:rPr>
          <w:rFonts w:asciiTheme="minorHAnsi" w:hAnsiTheme="minorHAnsi"/>
          <w:sz w:val="22"/>
          <w:szCs w:val="22"/>
        </w:rPr>
        <w:t>,</w:t>
      </w:r>
    </w:p>
    <w:p w14:paraId="65240AC5" w14:textId="3966F1C6" w:rsidR="00AC7C24" w:rsidRPr="0011536F" w:rsidRDefault="007B544F" w:rsidP="00F060C1">
      <w:pPr>
        <w:pStyle w:val="Akapitzlist"/>
        <w:numPr>
          <w:ilvl w:val="0"/>
          <w:numId w:val="22"/>
        </w:numPr>
        <w:jc w:val="both"/>
        <w:rPr>
          <w:rFonts w:asciiTheme="minorHAnsi" w:hAnsiTheme="minorHAnsi"/>
          <w:sz w:val="22"/>
          <w:szCs w:val="22"/>
        </w:rPr>
      </w:pPr>
      <w:r w:rsidRPr="0011536F">
        <w:rPr>
          <w:rFonts w:asciiTheme="minorHAnsi" w:hAnsiTheme="minorHAnsi"/>
          <w:sz w:val="22"/>
          <w:szCs w:val="22"/>
        </w:rPr>
        <w:t>z</w:t>
      </w:r>
      <w:r w:rsidR="00AC7C24" w:rsidRPr="0011536F">
        <w:rPr>
          <w:rFonts w:asciiTheme="minorHAnsi" w:hAnsiTheme="minorHAnsi"/>
          <w:sz w:val="22"/>
          <w:szCs w:val="22"/>
        </w:rPr>
        <w:t>apewnienie współpracy osób Kierujących zespołami pracowników i o</w:t>
      </w:r>
      <w:r w:rsidR="005B50A9">
        <w:rPr>
          <w:rFonts w:asciiTheme="minorHAnsi" w:hAnsiTheme="minorHAnsi"/>
          <w:sz w:val="22"/>
          <w:szCs w:val="22"/>
        </w:rPr>
        <w:t>sób nadzorujących ich wykonanie,</w:t>
      </w:r>
    </w:p>
    <w:p w14:paraId="32BE1304" w14:textId="76186DC3" w:rsidR="00AC7C24" w:rsidRPr="0011536F" w:rsidRDefault="007B544F" w:rsidP="00F060C1">
      <w:pPr>
        <w:pStyle w:val="Akapitzlist"/>
        <w:numPr>
          <w:ilvl w:val="0"/>
          <w:numId w:val="22"/>
        </w:numPr>
        <w:jc w:val="both"/>
        <w:rPr>
          <w:rFonts w:asciiTheme="minorHAnsi" w:hAnsiTheme="minorHAnsi"/>
          <w:sz w:val="22"/>
          <w:szCs w:val="22"/>
        </w:rPr>
      </w:pPr>
      <w:r w:rsidRPr="0011536F">
        <w:rPr>
          <w:rFonts w:asciiTheme="minorHAnsi" w:hAnsiTheme="minorHAnsi"/>
          <w:sz w:val="22"/>
          <w:szCs w:val="22"/>
        </w:rPr>
        <w:t>u</w:t>
      </w:r>
      <w:r w:rsidR="00AC7C24" w:rsidRPr="0011536F">
        <w:rPr>
          <w:rFonts w:asciiTheme="minorHAnsi" w:hAnsiTheme="minorHAnsi"/>
          <w:sz w:val="22"/>
          <w:szCs w:val="22"/>
        </w:rPr>
        <w:t>stalenie sposobów łączności i sposobu alarmowania w sytuacji za</w:t>
      </w:r>
      <w:r w:rsidR="005B50A9">
        <w:rPr>
          <w:rFonts w:asciiTheme="minorHAnsi" w:hAnsiTheme="minorHAnsi"/>
          <w:sz w:val="22"/>
          <w:szCs w:val="22"/>
        </w:rPr>
        <w:t>istnienia zagrożenia lub awarii,</w:t>
      </w:r>
    </w:p>
    <w:p w14:paraId="40EC4610" w14:textId="77777777" w:rsidR="00AC7C24" w:rsidRPr="0011536F" w:rsidRDefault="007B544F" w:rsidP="00F060C1">
      <w:pPr>
        <w:pStyle w:val="Akapitzlist"/>
        <w:numPr>
          <w:ilvl w:val="0"/>
          <w:numId w:val="22"/>
        </w:numPr>
        <w:jc w:val="both"/>
        <w:rPr>
          <w:rFonts w:asciiTheme="minorHAnsi" w:hAnsiTheme="minorHAnsi"/>
          <w:sz w:val="22"/>
          <w:szCs w:val="22"/>
        </w:rPr>
      </w:pPr>
      <w:r w:rsidRPr="0011536F">
        <w:rPr>
          <w:rFonts w:asciiTheme="minorHAnsi" w:hAnsiTheme="minorHAnsi"/>
          <w:sz w:val="22"/>
          <w:szCs w:val="22"/>
        </w:rPr>
        <w:t>s</w:t>
      </w:r>
      <w:r w:rsidR="00AC7C24" w:rsidRPr="0011536F">
        <w:rPr>
          <w:rFonts w:asciiTheme="minorHAnsi" w:hAnsiTheme="minorHAnsi"/>
          <w:sz w:val="22"/>
          <w:szCs w:val="22"/>
        </w:rPr>
        <w:t>koordynowanie prac różnych Zespołów pracowników w celu wyeliminowania zagrożeń wynikających z ich jednoczesnej pracy w obrębie Strefy pracy.</w:t>
      </w:r>
    </w:p>
    <w:p w14:paraId="4348A3D6" w14:textId="77777777" w:rsidR="000818A7" w:rsidRPr="0011536F" w:rsidRDefault="0049549A" w:rsidP="00F060C1">
      <w:pPr>
        <w:pStyle w:val="Akapitzlist"/>
        <w:numPr>
          <w:ilvl w:val="2"/>
          <w:numId w:val="65"/>
        </w:numPr>
        <w:spacing w:before="120"/>
        <w:jc w:val="both"/>
        <w:rPr>
          <w:rFonts w:asciiTheme="minorHAnsi" w:hAnsiTheme="minorHAnsi" w:cs="A"/>
          <w:sz w:val="22"/>
          <w:szCs w:val="22"/>
        </w:rPr>
      </w:pPr>
      <w:r w:rsidRPr="0011536F">
        <w:rPr>
          <w:rFonts w:asciiTheme="minorHAnsi" w:hAnsiTheme="minorHAnsi" w:cs="A"/>
          <w:sz w:val="22"/>
          <w:szCs w:val="22"/>
        </w:rPr>
        <w:t>Sposób realizacji obowiązków</w:t>
      </w:r>
      <w:r w:rsidR="000818A7" w:rsidRPr="0011536F">
        <w:rPr>
          <w:rFonts w:asciiTheme="minorHAnsi" w:hAnsiTheme="minorHAnsi" w:cs="A"/>
          <w:sz w:val="22"/>
          <w:szCs w:val="22"/>
        </w:rPr>
        <w:t xml:space="preserve"> koordynatora.</w:t>
      </w:r>
    </w:p>
    <w:p w14:paraId="54C22248" w14:textId="2237D411" w:rsidR="0049549A" w:rsidRPr="0011536F" w:rsidRDefault="000818A7" w:rsidP="00F060C1">
      <w:pPr>
        <w:pStyle w:val="Akapitzlist"/>
        <w:numPr>
          <w:ilvl w:val="3"/>
          <w:numId w:val="65"/>
        </w:numPr>
        <w:spacing w:before="120"/>
        <w:jc w:val="both"/>
        <w:rPr>
          <w:rFonts w:asciiTheme="minorHAnsi" w:hAnsiTheme="minorHAnsi" w:cs="A"/>
          <w:sz w:val="22"/>
          <w:szCs w:val="22"/>
        </w:rPr>
      </w:pPr>
      <w:r w:rsidRPr="0011536F">
        <w:rPr>
          <w:rFonts w:asciiTheme="minorHAnsi" w:hAnsiTheme="minorHAnsi" w:cs="A"/>
          <w:sz w:val="22"/>
          <w:szCs w:val="22"/>
        </w:rPr>
        <w:t>Realizacja obowiązków koordynatora</w:t>
      </w:r>
      <w:r w:rsidR="0049549A" w:rsidRPr="0011536F">
        <w:rPr>
          <w:rFonts w:asciiTheme="minorHAnsi" w:hAnsiTheme="minorHAnsi" w:cs="A"/>
          <w:sz w:val="22"/>
          <w:szCs w:val="22"/>
        </w:rPr>
        <w:t xml:space="preserve"> wymaga ich udokumentowania w formie pisemnej</w:t>
      </w:r>
      <w:r w:rsidR="005A4824" w:rsidRPr="0011536F">
        <w:rPr>
          <w:rFonts w:asciiTheme="minorHAnsi" w:hAnsiTheme="minorHAnsi" w:cs="A"/>
          <w:sz w:val="22"/>
          <w:szCs w:val="22"/>
        </w:rPr>
        <w:t xml:space="preserve"> </w:t>
      </w:r>
      <w:r w:rsidR="005B50A9">
        <w:rPr>
          <w:rFonts w:asciiTheme="minorHAnsi" w:hAnsiTheme="minorHAnsi" w:cs="A"/>
          <w:sz w:val="22"/>
          <w:szCs w:val="22"/>
        </w:rPr>
        <w:br/>
      </w:r>
      <w:r w:rsidR="005A4824" w:rsidRPr="0011536F">
        <w:rPr>
          <w:rFonts w:asciiTheme="minorHAnsi" w:hAnsiTheme="minorHAnsi" w:cs="A"/>
          <w:sz w:val="22"/>
          <w:szCs w:val="22"/>
        </w:rPr>
        <w:t>w szczególności poprzez notatki lub protokoły z narad i spotkań zespołów realizujących prace eksploatacyjne</w:t>
      </w:r>
      <w:r w:rsidRPr="0011536F">
        <w:rPr>
          <w:rFonts w:asciiTheme="minorHAnsi" w:hAnsiTheme="minorHAnsi" w:cs="A"/>
          <w:sz w:val="22"/>
          <w:szCs w:val="22"/>
        </w:rPr>
        <w:t xml:space="preserve"> oraz dokumentacj</w:t>
      </w:r>
      <w:r w:rsidR="006068DB" w:rsidRPr="0011536F">
        <w:rPr>
          <w:rFonts w:asciiTheme="minorHAnsi" w:hAnsiTheme="minorHAnsi" w:cs="A"/>
          <w:sz w:val="22"/>
          <w:szCs w:val="22"/>
        </w:rPr>
        <w:t>ę</w:t>
      </w:r>
      <w:r w:rsidRPr="0011536F">
        <w:rPr>
          <w:rFonts w:asciiTheme="minorHAnsi" w:hAnsiTheme="minorHAnsi" w:cs="A"/>
          <w:sz w:val="22"/>
          <w:szCs w:val="22"/>
        </w:rPr>
        <w:t xml:space="preserve"> z kontroli</w:t>
      </w:r>
      <w:r w:rsidR="005A4824" w:rsidRPr="0011536F">
        <w:rPr>
          <w:rFonts w:asciiTheme="minorHAnsi" w:hAnsiTheme="minorHAnsi" w:cs="A"/>
          <w:sz w:val="22"/>
          <w:szCs w:val="22"/>
        </w:rPr>
        <w:t>.</w:t>
      </w:r>
    </w:p>
    <w:p w14:paraId="36AA0052" w14:textId="094BC47F" w:rsidR="000818A7" w:rsidRPr="0011536F" w:rsidRDefault="000818A7" w:rsidP="00F060C1">
      <w:pPr>
        <w:pStyle w:val="Akapitzlist"/>
        <w:numPr>
          <w:ilvl w:val="3"/>
          <w:numId w:val="65"/>
        </w:numPr>
        <w:spacing w:before="120"/>
        <w:jc w:val="both"/>
        <w:rPr>
          <w:rFonts w:asciiTheme="minorHAnsi" w:hAnsiTheme="minorHAnsi" w:cs="A"/>
          <w:sz w:val="22"/>
          <w:szCs w:val="22"/>
        </w:rPr>
      </w:pPr>
      <w:r w:rsidRPr="0011536F">
        <w:rPr>
          <w:rFonts w:asciiTheme="minorHAnsi" w:hAnsiTheme="minorHAnsi" w:cs="A"/>
          <w:sz w:val="22"/>
          <w:szCs w:val="22"/>
        </w:rPr>
        <w:t>Koordynator jest organem nadzoru i realizuje swoje obowiązki po</w:t>
      </w:r>
      <w:r w:rsidR="007B544F" w:rsidRPr="0011536F">
        <w:rPr>
          <w:rFonts w:asciiTheme="minorHAnsi" w:hAnsiTheme="minorHAnsi" w:cs="A"/>
          <w:sz w:val="22"/>
          <w:szCs w:val="22"/>
        </w:rPr>
        <w:t>przez kompetencje nadane przez</w:t>
      </w:r>
      <w:r w:rsidR="0066618C">
        <w:rPr>
          <w:rFonts w:asciiTheme="minorHAnsi" w:hAnsiTheme="minorHAnsi" w:cs="A"/>
          <w:sz w:val="22"/>
          <w:szCs w:val="22"/>
        </w:rPr>
        <w:t xml:space="preserve"> </w:t>
      </w:r>
      <w:r w:rsidR="0066618C" w:rsidRPr="00EA194F">
        <w:rPr>
          <w:rFonts w:asciiTheme="minorHAnsi" w:hAnsiTheme="minorHAnsi"/>
          <w:sz w:val="22"/>
          <w:szCs w:val="22"/>
        </w:rPr>
        <w:t>Prowadzącego eksploatację</w:t>
      </w:r>
      <w:r w:rsidRPr="0011536F">
        <w:rPr>
          <w:rFonts w:asciiTheme="minorHAnsi" w:hAnsiTheme="minorHAnsi" w:cs="A"/>
          <w:sz w:val="22"/>
          <w:szCs w:val="22"/>
        </w:rPr>
        <w:t>, do których należeć mogą m.in.:</w:t>
      </w:r>
    </w:p>
    <w:p w14:paraId="32DB0D4D" w14:textId="77777777" w:rsidR="000818A7" w:rsidRPr="0011536F" w:rsidRDefault="000818A7" w:rsidP="00F060C1">
      <w:pPr>
        <w:pStyle w:val="Akapitzlist"/>
        <w:numPr>
          <w:ilvl w:val="0"/>
          <w:numId w:val="17"/>
        </w:numPr>
        <w:ind w:left="709" w:hanging="425"/>
        <w:jc w:val="both"/>
        <w:rPr>
          <w:rFonts w:asciiTheme="minorHAnsi" w:hAnsiTheme="minorHAnsi" w:cs="A"/>
          <w:sz w:val="22"/>
          <w:szCs w:val="22"/>
        </w:rPr>
      </w:pPr>
      <w:r w:rsidRPr="0011536F">
        <w:rPr>
          <w:rFonts w:asciiTheme="minorHAnsi" w:hAnsiTheme="minorHAnsi" w:cs="A"/>
          <w:sz w:val="22"/>
          <w:szCs w:val="22"/>
        </w:rPr>
        <w:lastRenderedPageBreak/>
        <w:t>wy</w:t>
      </w:r>
      <w:r w:rsidR="006068DB" w:rsidRPr="0011536F">
        <w:rPr>
          <w:rFonts w:asciiTheme="minorHAnsi" w:hAnsiTheme="minorHAnsi" w:cs="A"/>
          <w:sz w:val="22"/>
          <w:szCs w:val="22"/>
        </w:rPr>
        <w:t>stępowanie</w:t>
      </w:r>
      <w:r w:rsidRPr="0011536F">
        <w:rPr>
          <w:rFonts w:asciiTheme="minorHAnsi" w:hAnsiTheme="minorHAnsi" w:cs="A"/>
          <w:sz w:val="22"/>
          <w:szCs w:val="22"/>
        </w:rPr>
        <w:t xml:space="preserve"> </w:t>
      </w:r>
      <w:r w:rsidR="006068DB" w:rsidRPr="0011536F">
        <w:rPr>
          <w:rFonts w:asciiTheme="minorHAnsi" w:hAnsiTheme="minorHAnsi" w:cs="A"/>
          <w:sz w:val="22"/>
          <w:szCs w:val="22"/>
        </w:rPr>
        <w:t>z wnioskami</w:t>
      </w:r>
      <w:r w:rsidRPr="0011536F">
        <w:rPr>
          <w:rFonts w:asciiTheme="minorHAnsi" w:hAnsiTheme="minorHAnsi" w:cs="A"/>
          <w:sz w:val="22"/>
          <w:szCs w:val="22"/>
        </w:rPr>
        <w:t xml:space="preserve"> do podmiotów </w:t>
      </w:r>
      <w:r w:rsidR="006068DB" w:rsidRPr="0011536F">
        <w:rPr>
          <w:rFonts w:asciiTheme="minorHAnsi" w:hAnsiTheme="minorHAnsi" w:cs="A"/>
          <w:sz w:val="22"/>
          <w:szCs w:val="22"/>
        </w:rPr>
        <w:t>lub osób odpowiedzialnych za przestrzeganie przepisów i zasad bezpieczeństwa i higieny pracy, którzy dopuszczają się ich naruszeń, zawierających wskazania naruszeń i zobowiązanie do określonego zachowania,</w:t>
      </w:r>
    </w:p>
    <w:p w14:paraId="189A0FB4" w14:textId="77777777" w:rsidR="006068DB" w:rsidRPr="0011536F" w:rsidRDefault="006068DB" w:rsidP="00F060C1">
      <w:pPr>
        <w:pStyle w:val="Akapitzlist"/>
        <w:numPr>
          <w:ilvl w:val="0"/>
          <w:numId w:val="17"/>
        </w:numPr>
        <w:ind w:left="709" w:hanging="425"/>
        <w:jc w:val="both"/>
        <w:rPr>
          <w:rFonts w:asciiTheme="minorHAnsi" w:hAnsiTheme="minorHAnsi" w:cs="A"/>
          <w:sz w:val="22"/>
          <w:szCs w:val="22"/>
        </w:rPr>
      </w:pPr>
      <w:r w:rsidRPr="0011536F">
        <w:rPr>
          <w:rFonts w:asciiTheme="minorHAnsi" w:hAnsiTheme="minorHAnsi" w:cs="A"/>
          <w:sz w:val="22"/>
          <w:szCs w:val="22"/>
        </w:rPr>
        <w:t>wydawanie decyzji w stosunku do podmiotów lub osób odpowiedzialnych za przestrzeganie przepisów i zasad bezpieczeństwa i higieny pracy, które dopuściły się kolejnych naruszeń, zawierających pouczenie o możliwości zastosowania środków dyscyplinujących,</w:t>
      </w:r>
    </w:p>
    <w:p w14:paraId="69591FDD" w14:textId="77777777" w:rsidR="006068DB" w:rsidRPr="0011536F" w:rsidRDefault="006068DB" w:rsidP="00F060C1">
      <w:pPr>
        <w:pStyle w:val="Akapitzlist"/>
        <w:numPr>
          <w:ilvl w:val="0"/>
          <w:numId w:val="17"/>
        </w:numPr>
        <w:ind w:left="709" w:hanging="425"/>
        <w:jc w:val="both"/>
        <w:rPr>
          <w:rFonts w:asciiTheme="minorHAnsi" w:hAnsiTheme="minorHAnsi" w:cs="A"/>
          <w:sz w:val="22"/>
          <w:szCs w:val="22"/>
        </w:rPr>
      </w:pPr>
      <w:r w:rsidRPr="0011536F">
        <w:rPr>
          <w:rFonts w:asciiTheme="minorHAnsi" w:hAnsiTheme="minorHAnsi" w:cs="A"/>
          <w:sz w:val="22"/>
          <w:szCs w:val="22"/>
        </w:rPr>
        <w:t>stosowania środków dyscyplinujących</w:t>
      </w:r>
      <w:r w:rsidR="00441D38" w:rsidRPr="0011536F">
        <w:rPr>
          <w:rFonts w:asciiTheme="minorHAnsi" w:hAnsiTheme="minorHAnsi" w:cs="A"/>
          <w:sz w:val="22"/>
          <w:szCs w:val="22"/>
        </w:rPr>
        <w:t xml:space="preserve"> w przypadku uporczywego naruszania przepisów i zasad bezpieczeństwa i higieny pracy lub niestosowania się do wystąpień albo decyzji</w:t>
      </w:r>
      <w:r w:rsidRPr="0011536F">
        <w:rPr>
          <w:rFonts w:asciiTheme="minorHAnsi" w:hAnsiTheme="minorHAnsi" w:cs="A"/>
          <w:sz w:val="22"/>
          <w:szCs w:val="22"/>
        </w:rPr>
        <w:t>, a w szczególności:</w:t>
      </w:r>
    </w:p>
    <w:p w14:paraId="1B285953" w14:textId="77777777" w:rsidR="006068DB" w:rsidRPr="0011536F" w:rsidRDefault="00441D38" w:rsidP="00F060C1">
      <w:pPr>
        <w:pStyle w:val="Akapitzlist"/>
        <w:numPr>
          <w:ilvl w:val="0"/>
          <w:numId w:val="18"/>
        </w:numPr>
        <w:ind w:left="1134" w:hanging="425"/>
        <w:jc w:val="both"/>
        <w:rPr>
          <w:rFonts w:asciiTheme="minorHAnsi" w:hAnsiTheme="minorHAnsi" w:cs="A"/>
          <w:sz w:val="22"/>
          <w:szCs w:val="22"/>
        </w:rPr>
      </w:pPr>
      <w:r w:rsidRPr="0011536F">
        <w:rPr>
          <w:rFonts w:asciiTheme="minorHAnsi" w:hAnsiTheme="minorHAnsi" w:cs="A"/>
          <w:sz w:val="22"/>
          <w:szCs w:val="22"/>
        </w:rPr>
        <w:t>wydawania decyzji o wstrzymaniu prac na określony w decyzji czas lub czas niezbędny dla dokonania niezbędnych czynności,</w:t>
      </w:r>
    </w:p>
    <w:p w14:paraId="75F7782D" w14:textId="45F20B8B" w:rsidR="00441D38" w:rsidRPr="0011536F" w:rsidRDefault="00441D38" w:rsidP="00F060C1">
      <w:pPr>
        <w:pStyle w:val="Akapitzlist"/>
        <w:numPr>
          <w:ilvl w:val="0"/>
          <w:numId w:val="18"/>
        </w:numPr>
        <w:ind w:left="1134" w:hanging="425"/>
        <w:jc w:val="both"/>
        <w:rPr>
          <w:rFonts w:asciiTheme="minorHAnsi" w:hAnsiTheme="minorHAnsi" w:cs="A"/>
          <w:sz w:val="22"/>
          <w:szCs w:val="22"/>
        </w:rPr>
      </w:pPr>
      <w:r w:rsidRPr="0011536F">
        <w:rPr>
          <w:rFonts w:asciiTheme="minorHAnsi" w:hAnsiTheme="minorHAnsi" w:cs="A"/>
          <w:sz w:val="22"/>
          <w:szCs w:val="22"/>
        </w:rPr>
        <w:t>występowania poprzez</w:t>
      </w:r>
      <w:r w:rsidR="0066618C">
        <w:rPr>
          <w:rFonts w:asciiTheme="minorHAnsi" w:hAnsiTheme="minorHAnsi" w:cs="A"/>
          <w:sz w:val="22"/>
          <w:szCs w:val="22"/>
        </w:rPr>
        <w:t xml:space="preserve"> </w:t>
      </w:r>
      <w:r w:rsidR="0066618C" w:rsidRPr="00215764">
        <w:rPr>
          <w:rFonts w:asciiTheme="minorHAnsi" w:hAnsiTheme="minorHAnsi"/>
          <w:sz w:val="22"/>
          <w:szCs w:val="22"/>
        </w:rPr>
        <w:t>Prowadzącego eksploatację</w:t>
      </w:r>
      <w:r w:rsidRPr="0011536F">
        <w:rPr>
          <w:rFonts w:asciiTheme="minorHAnsi" w:hAnsiTheme="minorHAnsi" w:cs="A"/>
          <w:sz w:val="22"/>
          <w:szCs w:val="22"/>
        </w:rPr>
        <w:t xml:space="preserve"> </w:t>
      </w:r>
      <w:r w:rsidR="00215764">
        <w:rPr>
          <w:rFonts w:asciiTheme="minorHAnsi" w:hAnsiTheme="minorHAnsi" w:cs="A"/>
          <w:color w:val="FF0000"/>
          <w:sz w:val="22"/>
          <w:szCs w:val="22"/>
        </w:rPr>
        <w:t xml:space="preserve"> </w:t>
      </w:r>
      <w:r w:rsidRPr="0011536F">
        <w:rPr>
          <w:rFonts w:asciiTheme="minorHAnsi" w:hAnsiTheme="minorHAnsi" w:cs="A"/>
          <w:sz w:val="22"/>
          <w:szCs w:val="22"/>
        </w:rPr>
        <w:t>o komórki organizacyjnej właściwej do spraw ro</w:t>
      </w:r>
      <w:r w:rsidR="00327E3A" w:rsidRPr="0011536F">
        <w:rPr>
          <w:rFonts w:asciiTheme="minorHAnsi" w:hAnsiTheme="minorHAnsi" w:cs="A"/>
          <w:sz w:val="22"/>
          <w:szCs w:val="22"/>
        </w:rPr>
        <w:t>z</w:t>
      </w:r>
      <w:r w:rsidRPr="0011536F">
        <w:rPr>
          <w:rFonts w:asciiTheme="minorHAnsi" w:hAnsiTheme="minorHAnsi" w:cs="A"/>
          <w:sz w:val="22"/>
          <w:szCs w:val="22"/>
        </w:rPr>
        <w:t>liczania realizacji prac o zastosowanie kar określonych w umowie,</w:t>
      </w:r>
    </w:p>
    <w:p w14:paraId="31CA4AF0" w14:textId="71B1BDE4" w:rsidR="000818A7" w:rsidRPr="0011536F" w:rsidRDefault="000818A7" w:rsidP="00F060C1">
      <w:pPr>
        <w:pStyle w:val="Akapitzlist"/>
        <w:numPr>
          <w:ilvl w:val="2"/>
          <w:numId w:val="65"/>
        </w:numPr>
        <w:spacing w:before="120"/>
        <w:jc w:val="both"/>
        <w:rPr>
          <w:rFonts w:asciiTheme="minorHAnsi" w:hAnsiTheme="minorHAnsi" w:cs="A"/>
          <w:sz w:val="22"/>
          <w:szCs w:val="22"/>
        </w:rPr>
      </w:pPr>
      <w:r w:rsidRPr="0011536F">
        <w:rPr>
          <w:rFonts w:asciiTheme="minorHAnsi" w:hAnsiTheme="minorHAnsi" w:cs="A"/>
          <w:sz w:val="22"/>
          <w:szCs w:val="22"/>
        </w:rPr>
        <w:t xml:space="preserve">O zakresie kompetencji decyduje </w:t>
      </w:r>
      <w:r w:rsidR="0066618C" w:rsidRPr="00215764">
        <w:rPr>
          <w:rFonts w:asciiTheme="minorHAnsi" w:hAnsiTheme="minorHAnsi"/>
          <w:sz w:val="22"/>
          <w:szCs w:val="22"/>
        </w:rPr>
        <w:t>Prowadzący eksploatację</w:t>
      </w:r>
      <w:r w:rsidR="0066618C">
        <w:rPr>
          <w:rFonts w:asciiTheme="minorHAnsi" w:hAnsiTheme="minorHAnsi"/>
          <w:sz w:val="22"/>
          <w:szCs w:val="22"/>
        </w:rPr>
        <w:t xml:space="preserve"> </w:t>
      </w:r>
      <w:r w:rsidRPr="0011536F">
        <w:rPr>
          <w:rFonts w:asciiTheme="minorHAnsi" w:hAnsiTheme="minorHAnsi" w:cs="A"/>
          <w:sz w:val="22"/>
          <w:szCs w:val="22"/>
        </w:rPr>
        <w:t>.</w:t>
      </w:r>
    </w:p>
    <w:p w14:paraId="38A9A4F1" w14:textId="77777777" w:rsidR="007B544F" w:rsidRPr="000652C1" w:rsidRDefault="007B544F" w:rsidP="007B544F">
      <w:pPr>
        <w:rPr>
          <w:rFonts w:asciiTheme="minorHAnsi" w:hAnsiTheme="minorHAnsi"/>
          <w:b/>
          <w:sz w:val="22"/>
          <w:szCs w:val="22"/>
        </w:rPr>
      </w:pPr>
      <w:r w:rsidRPr="000652C1">
        <w:rPr>
          <w:rFonts w:asciiTheme="minorHAnsi" w:hAnsiTheme="minorHAnsi"/>
          <w:b/>
          <w:sz w:val="22"/>
          <w:szCs w:val="22"/>
        </w:rPr>
        <w:t>Uwaga!</w:t>
      </w:r>
    </w:p>
    <w:p w14:paraId="5F297D87" w14:textId="7B418D4E" w:rsidR="00FD1073" w:rsidRPr="000652C1" w:rsidRDefault="007B544F" w:rsidP="00FD1073">
      <w:pPr>
        <w:rPr>
          <w:rFonts w:asciiTheme="minorHAnsi" w:hAnsiTheme="minorHAnsi"/>
          <w:b/>
          <w:sz w:val="22"/>
          <w:szCs w:val="22"/>
        </w:rPr>
      </w:pPr>
      <w:r w:rsidRPr="000652C1">
        <w:rPr>
          <w:rFonts w:asciiTheme="minorHAnsi" w:hAnsiTheme="minorHAnsi"/>
          <w:b/>
          <w:sz w:val="22"/>
          <w:szCs w:val="22"/>
        </w:rPr>
        <w:t>Wyznaczenie Koordynat</w:t>
      </w:r>
      <w:r w:rsidR="00215764">
        <w:rPr>
          <w:rFonts w:asciiTheme="minorHAnsi" w:hAnsiTheme="minorHAnsi"/>
          <w:b/>
          <w:sz w:val="22"/>
          <w:szCs w:val="22"/>
        </w:rPr>
        <w:t>ora nie zwalnia poszczególnych P</w:t>
      </w:r>
      <w:r w:rsidRPr="000652C1">
        <w:rPr>
          <w:rFonts w:asciiTheme="minorHAnsi" w:hAnsiTheme="minorHAnsi"/>
          <w:b/>
          <w:sz w:val="22"/>
          <w:szCs w:val="22"/>
        </w:rPr>
        <w:t>racodawców z obowiązku zapewnienia bezpieczeństwa i higieny pracy zatrudnionym przez nich pracownikom.</w:t>
      </w:r>
    </w:p>
    <w:p w14:paraId="7C154C9D" w14:textId="77777777" w:rsidR="00FD1073" w:rsidRPr="0011536F" w:rsidRDefault="00FD1073" w:rsidP="00FD1073">
      <w:pPr>
        <w:rPr>
          <w:rFonts w:asciiTheme="minorHAnsi" w:hAnsiTheme="minorHAnsi"/>
          <w:sz w:val="22"/>
          <w:szCs w:val="22"/>
        </w:rPr>
      </w:pPr>
    </w:p>
    <w:p w14:paraId="5C833FF3" w14:textId="47D3C1E6" w:rsidR="00EA361A" w:rsidRDefault="00BE2E34" w:rsidP="00582233">
      <w:pPr>
        <w:pStyle w:val="Akapitzlist"/>
        <w:numPr>
          <w:ilvl w:val="0"/>
          <w:numId w:val="65"/>
        </w:numPr>
        <w:outlineLvl w:val="1"/>
        <w:rPr>
          <w:rFonts w:asciiTheme="minorHAnsi" w:hAnsiTheme="minorHAnsi"/>
          <w:b/>
          <w:sz w:val="22"/>
          <w:szCs w:val="22"/>
        </w:rPr>
      </w:pPr>
      <w:bookmarkStart w:id="8" w:name="_Toc28953192"/>
      <w:r w:rsidRPr="00BF7F16">
        <w:rPr>
          <w:rFonts w:asciiTheme="minorHAnsi" w:hAnsiTheme="minorHAnsi" w:cs="A"/>
          <w:b/>
          <w:i/>
          <w:sz w:val="22"/>
          <w:szCs w:val="22"/>
        </w:rPr>
        <w:t>Z</w:t>
      </w:r>
      <w:r w:rsidR="006C03CF" w:rsidRPr="00BF7F16">
        <w:rPr>
          <w:rFonts w:asciiTheme="minorHAnsi" w:hAnsiTheme="minorHAnsi"/>
          <w:b/>
          <w:i/>
          <w:sz w:val="22"/>
          <w:szCs w:val="22"/>
        </w:rPr>
        <w:t>asady łączenia funkcji przy pracach na polecenie</w:t>
      </w:r>
      <w:r w:rsidR="00B24208" w:rsidRPr="00BF7F16">
        <w:rPr>
          <w:rFonts w:asciiTheme="minorHAnsi" w:hAnsiTheme="minorHAnsi"/>
          <w:b/>
          <w:i/>
          <w:sz w:val="22"/>
          <w:szCs w:val="22"/>
        </w:rPr>
        <w:t xml:space="preserve"> pisemne</w:t>
      </w:r>
      <w:r w:rsidR="00EA361A">
        <w:rPr>
          <w:rFonts w:asciiTheme="minorHAnsi" w:hAnsiTheme="minorHAnsi"/>
          <w:b/>
          <w:sz w:val="22"/>
          <w:szCs w:val="22"/>
        </w:rPr>
        <w:t>.</w:t>
      </w:r>
      <w:bookmarkEnd w:id="8"/>
      <w:r w:rsidR="0070606C">
        <w:rPr>
          <w:rFonts w:asciiTheme="minorHAnsi" w:hAnsiTheme="minorHAnsi"/>
          <w:b/>
          <w:sz w:val="22"/>
          <w:szCs w:val="22"/>
        </w:rPr>
        <w:t xml:space="preserve"> </w:t>
      </w:r>
    </w:p>
    <w:p w14:paraId="2F89FBDD" w14:textId="77777777" w:rsidR="00794BA4" w:rsidRDefault="00794BA4" w:rsidP="00EA361A">
      <w:pPr>
        <w:rPr>
          <w:rFonts w:asciiTheme="minorHAnsi" w:hAnsiTheme="minorHAnsi"/>
          <w:b/>
          <w:sz w:val="22"/>
          <w:szCs w:val="22"/>
        </w:rPr>
      </w:pPr>
    </w:p>
    <w:p w14:paraId="3C98B426" w14:textId="0529CC29" w:rsidR="00FD1073" w:rsidRPr="00EA361A" w:rsidRDefault="00BF7F16" w:rsidP="00EA361A">
      <w:pPr>
        <w:rPr>
          <w:rFonts w:asciiTheme="minorHAnsi" w:hAnsiTheme="minorHAnsi"/>
          <w:b/>
          <w:sz w:val="22"/>
          <w:szCs w:val="22"/>
        </w:rPr>
      </w:pPr>
      <w:r>
        <w:rPr>
          <w:rFonts w:asciiTheme="minorHAnsi" w:hAnsiTheme="minorHAnsi"/>
          <w:b/>
          <w:sz w:val="22"/>
          <w:szCs w:val="22"/>
        </w:rPr>
        <w:t xml:space="preserve"> </w:t>
      </w:r>
      <w:r w:rsidR="0070606C" w:rsidRPr="00EA361A">
        <w:rPr>
          <w:rFonts w:asciiTheme="minorHAnsi" w:hAnsiTheme="minorHAnsi"/>
          <w:b/>
          <w:sz w:val="22"/>
          <w:szCs w:val="22"/>
        </w:rPr>
        <w:t>(Tabela nr 1)</w:t>
      </w:r>
      <w:r w:rsidR="00A534B9" w:rsidRPr="00EA361A">
        <w:rPr>
          <w:rFonts w:asciiTheme="minorHAnsi" w:hAnsiTheme="minorHAnsi"/>
          <w:b/>
          <w:sz w:val="22"/>
          <w:szCs w:val="22"/>
        </w:rPr>
        <w:t>.</w:t>
      </w:r>
    </w:p>
    <w:p w14:paraId="4943F6C3" w14:textId="77777777" w:rsidR="0070606C" w:rsidRPr="0011536F" w:rsidRDefault="0070606C" w:rsidP="00FD1073">
      <w:pPr>
        <w:rPr>
          <w:rFonts w:asciiTheme="minorHAnsi" w:hAnsiTheme="minorHAnsi"/>
          <w:sz w:val="22"/>
          <w:szCs w:val="22"/>
        </w:rPr>
      </w:pPr>
    </w:p>
    <w:tbl>
      <w:tblPr>
        <w:tblW w:w="743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6"/>
        <w:gridCol w:w="789"/>
        <w:gridCol w:w="790"/>
        <w:gridCol w:w="790"/>
        <w:gridCol w:w="789"/>
        <w:gridCol w:w="790"/>
        <w:gridCol w:w="790"/>
      </w:tblGrid>
      <w:tr w:rsidR="00206A40" w:rsidRPr="0011536F" w14:paraId="37598ADC" w14:textId="77777777" w:rsidTr="00206A40">
        <w:trPr>
          <w:cantSplit/>
          <w:trHeight w:val="1932"/>
        </w:trPr>
        <w:tc>
          <w:tcPr>
            <w:tcW w:w="567" w:type="dxa"/>
            <w:tcBorders>
              <w:top w:val="nil"/>
              <w:left w:val="nil"/>
              <w:bottom w:val="single" w:sz="4" w:space="0" w:color="auto"/>
              <w:right w:val="nil"/>
            </w:tcBorders>
            <w:shd w:val="clear" w:color="auto" w:fill="auto"/>
            <w:vAlign w:val="bottom"/>
          </w:tcPr>
          <w:p w14:paraId="7554D209" w14:textId="77777777" w:rsidR="00206A40" w:rsidRPr="0011536F" w:rsidRDefault="00206A40" w:rsidP="00511F10">
            <w:pPr>
              <w:pStyle w:val="Lista"/>
              <w:ind w:left="0" w:firstLine="0"/>
              <w:rPr>
                <w:rFonts w:asciiTheme="minorHAnsi" w:hAnsiTheme="minorHAnsi"/>
                <w:sz w:val="22"/>
                <w:szCs w:val="22"/>
              </w:rPr>
            </w:pPr>
            <w:r w:rsidRPr="0011536F">
              <w:rPr>
                <w:rFonts w:asciiTheme="minorHAnsi" w:hAnsiTheme="minorHAnsi"/>
                <w:sz w:val="22"/>
                <w:szCs w:val="22"/>
              </w:rPr>
              <w:t>L.p.</w:t>
            </w:r>
          </w:p>
        </w:tc>
        <w:tc>
          <w:tcPr>
            <w:tcW w:w="2126" w:type="dxa"/>
            <w:tcBorders>
              <w:top w:val="nil"/>
              <w:left w:val="nil"/>
              <w:bottom w:val="single" w:sz="4" w:space="0" w:color="auto"/>
            </w:tcBorders>
            <w:shd w:val="clear" w:color="auto" w:fill="auto"/>
            <w:vAlign w:val="bottom"/>
          </w:tcPr>
          <w:p w14:paraId="520A9516" w14:textId="77777777" w:rsidR="00206A40" w:rsidRPr="0011536F" w:rsidRDefault="00206A40" w:rsidP="00511F10">
            <w:pPr>
              <w:pStyle w:val="Lista"/>
              <w:ind w:left="0" w:firstLine="0"/>
              <w:jc w:val="center"/>
              <w:rPr>
                <w:rFonts w:asciiTheme="minorHAnsi" w:hAnsiTheme="minorHAnsi"/>
                <w:sz w:val="22"/>
                <w:szCs w:val="22"/>
              </w:rPr>
            </w:pPr>
            <w:r w:rsidRPr="0011536F">
              <w:rPr>
                <w:rFonts w:asciiTheme="minorHAnsi" w:hAnsiTheme="minorHAnsi"/>
                <w:sz w:val="22"/>
                <w:szCs w:val="22"/>
              </w:rPr>
              <w:t>Funkcja</w:t>
            </w:r>
          </w:p>
        </w:tc>
        <w:tc>
          <w:tcPr>
            <w:tcW w:w="789" w:type="dxa"/>
            <w:tcBorders>
              <w:bottom w:val="single" w:sz="4" w:space="0" w:color="auto"/>
            </w:tcBorders>
            <w:shd w:val="clear" w:color="auto" w:fill="F2F2F2" w:themeFill="background1" w:themeFillShade="F2"/>
            <w:textDirection w:val="btLr"/>
            <w:vAlign w:val="center"/>
          </w:tcPr>
          <w:p w14:paraId="7B064388" w14:textId="77777777" w:rsidR="00206A40" w:rsidRPr="0011536F" w:rsidRDefault="00206A40" w:rsidP="00511F10">
            <w:pPr>
              <w:pStyle w:val="Lista"/>
              <w:ind w:left="113" w:right="113" w:firstLine="0"/>
              <w:rPr>
                <w:rFonts w:asciiTheme="minorHAnsi" w:hAnsiTheme="minorHAnsi"/>
                <w:sz w:val="22"/>
                <w:szCs w:val="22"/>
              </w:rPr>
            </w:pPr>
            <w:r w:rsidRPr="0011536F">
              <w:rPr>
                <w:rFonts w:asciiTheme="minorHAnsi" w:hAnsiTheme="minorHAnsi"/>
                <w:sz w:val="22"/>
                <w:szCs w:val="22"/>
              </w:rPr>
              <w:t>Poleceniodawca</w:t>
            </w:r>
          </w:p>
        </w:tc>
        <w:tc>
          <w:tcPr>
            <w:tcW w:w="790" w:type="dxa"/>
            <w:shd w:val="clear" w:color="auto" w:fill="F2F2F2" w:themeFill="background1" w:themeFillShade="F2"/>
            <w:textDirection w:val="btLr"/>
            <w:vAlign w:val="center"/>
          </w:tcPr>
          <w:p w14:paraId="3A59B0BE" w14:textId="77777777" w:rsidR="00206A40" w:rsidRPr="0011536F" w:rsidRDefault="00206A40" w:rsidP="00511F10">
            <w:pPr>
              <w:pStyle w:val="Lista"/>
              <w:ind w:left="113" w:right="113" w:firstLine="0"/>
              <w:rPr>
                <w:rFonts w:asciiTheme="minorHAnsi" w:hAnsiTheme="minorHAnsi"/>
                <w:sz w:val="22"/>
                <w:szCs w:val="22"/>
              </w:rPr>
            </w:pPr>
            <w:r w:rsidRPr="0011536F">
              <w:rPr>
                <w:rFonts w:asciiTheme="minorHAnsi" w:hAnsiTheme="minorHAnsi"/>
                <w:sz w:val="22"/>
                <w:szCs w:val="22"/>
              </w:rPr>
              <w:t>Koordynujący.</w:t>
            </w:r>
          </w:p>
        </w:tc>
        <w:tc>
          <w:tcPr>
            <w:tcW w:w="790" w:type="dxa"/>
            <w:shd w:val="clear" w:color="auto" w:fill="F2F2F2" w:themeFill="background1" w:themeFillShade="F2"/>
            <w:textDirection w:val="btLr"/>
            <w:vAlign w:val="center"/>
          </w:tcPr>
          <w:p w14:paraId="1DDE3813" w14:textId="77777777" w:rsidR="00206A40" w:rsidRPr="0011536F" w:rsidRDefault="00206A40" w:rsidP="00511F10">
            <w:pPr>
              <w:pStyle w:val="Lista"/>
              <w:ind w:left="113" w:right="113" w:firstLine="0"/>
              <w:rPr>
                <w:rFonts w:asciiTheme="minorHAnsi" w:hAnsiTheme="minorHAnsi"/>
                <w:sz w:val="22"/>
                <w:szCs w:val="22"/>
              </w:rPr>
            </w:pPr>
            <w:r w:rsidRPr="0011536F">
              <w:rPr>
                <w:rFonts w:asciiTheme="minorHAnsi" w:hAnsiTheme="minorHAnsi"/>
                <w:sz w:val="22"/>
                <w:szCs w:val="22"/>
              </w:rPr>
              <w:t>Dopuszczający.</w:t>
            </w:r>
          </w:p>
        </w:tc>
        <w:tc>
          <w:tcPr>
            <w:tcW w:w="789" w:type="dxa"/>
            <w:shd w:val="clear" w:color="auto" w:fill="F2F2F2" w:themeFill="background1" w:themeFillShade="F2"/>
            <w:textDirection w:val="btLr"/>
            <w:vAlign w:val="center"/>
          </w:tcPr>
          <w:p w14:paraId="7119FC94" w14:textId="77777777" w:rsidR="00206A40" w:rsidRPr="0011536F" w:rsidRDefault="00206A40" w:rsidP="00511F10">
            <w:pPr>
              <w:pStyle w:val="Lista"/>
              <w:ind w:left="113" w:right="113" w:firstLine="0"/>
              <w:rPr>
                <w:rFonts w:asciiTheme="minorHAnsi" w:hAnsiTheme="minorHAnsi"/>
                <w:sz w:val="22"/>
                <w:szCs w:val="22"/>
              </w:rPr>
            </w:pPr>
            <w:r w:rsidRPr="0011536F">
              <w:rPr>
                <w:rFonts w:asciiTheme="minorHAnsi" w:hAnsiTheme="minorHAnsi"/>
                <w:sz w:val="22"/>
                <w:szCs w:val="22"/>
              </w:rPr>
              <w:t>Nadzorujący</w:t>
            </w:r>
          </w:p>
        </w:tc>
        <w:tc>
          <w:tcPr>
            <w:tcW w:w="790" w:type="dxa"/>
            <w:shd w:val="clear" w:color="auto" w:fill="F2F2F2" w:themeFill="background1" w:themeFillShade="F2"/>
            <w:textDirection w:val="btLr"/>
            <w:vAlign w:val="center"/>
          </w:tcPr>
          <w:p w14:paraId="0CFBA524" w14:textId="77777777" w:rsidR="00206A40" w:rsidRPr="0011536F" w:rsidRDefault="00206A40" w:rsidP="00511F10">
            <w:pPr>
              <w:pStyle w:val="Lista"/>
              <w:ind w:left="113" w:right="113" w:firstLine="0"/>
              <w:rPr>
                <w:rFonts w:asciiTheme="minorHAnsi" w:hAnsiTheme="minorHAnsi"/>
                <w:sz w:val="22"/>
                <w:szCs w:val="22"/>
              </w:rPr>
            </w:pPr>
            <w:r w:rsidRPr="0011536F">
              <w:rPr>
                <w:rFonts w:asciiTheme="minorHAnsi" w:hAnsiTheme="minorHAnsi"/>
                <w:sz w:val="22"/>
                <w:szCs w:val="22"/>
              </w:rPr>
              <w:t>Kierujący  zespołem</w:t>
            </w:r>
          </w:p>
        </w:tc>
        <w:tc>
          <w:tcPr>
            <w:tcW w:w="790" w:type="dxa"/>
            <w:shd w:val="clear" w:color="auto" w:fill="F2F2F2" w:themeFill="background1" w:themeFillShade="F2"/>
            <w:textDirection w:val="btLr"/>
            <w:vAlign w:val="center"/>
          </w:tcPr>
          <w:p w14:paraId="2CFB14CB" w14:textId="77777777" w:rsidR="00206A40" w:rsidRPr="0011536F" w:rsidRDefault="00206A40" w:rsidP="00511F10">
            <w:pPr>
              <w:pStyle w:val="Lista"/>
              <w:ind w:left="113" w:right="113" w:firstLine="0"/>
              <w:rPr>
                <w:rFonts w:asciiTheme="minorHAnsi" w:hAnsiTheme="minorHAnsi"/>
                <w:sz w:val="22"/>
                <w:szCs w:val="22"/>
              </w:rPr>
            </w:pPr>
            <w:r w:rsidRPr="0011536F">
              <w:rPr>
                <w:rFonts w:asciiTheme="minorHAnsi" w:hAnsiTheme="minorHAnsi"/>
                <w:sz w:val="22"/>
                <w:szCs w:val="22"/>
              </w:rPr>
              <w:t>Członek zespołu</w:t>
            </w:r>
          </w:p>
        </w:tc>
      </w:tr>
      <w:tr w:rsidR="00206A40" w:rsidRPr="0011536F" w14:paraId="053023B0" w14:textId="77777777" w:rsidTr="00206A40">
        <w:trPr>
          <w:trHeight w:val="284"/>
        </w:trPr>
        <w:tc>
          <w:tcPr>
            <w:tcW w:w="567" w:type="dxa"/>
            <w:tcBorders>
              <w:top w:val="single" w:sz="4" w:space="0" w:color="auto"/>
            </w:tcBorders>
            <w:shd w:val="clear" w:color="auto" w:fill="auto"/>
          </w:tcPr>
          <w:p w14:paraId="0130EEF8" w14:textId="77777777" w:rsidR="00206A40" w:rsidRPr="0011536F" w:rsidRDefault="00206A40" w:rsidP="00701551">
            <w:pPr>
              <w:pStyle w:val="Lista"/>
              <w:ind w:left="0" w:firstLine="0"/>
              <w:jc w:val="both"/>
              <w:rPr>
                <w:rFonts w:asciiTheme="minorHAnsi" w:hAnsiTheme="minorHAnsi"/>
                <w:sz w:val="22"/>
                <w:szCs w:val="22"/>
              </w:rPr>
            </w:pPr>
            <w:r w:rsidRPr="0011536F">
              <w:rPr>
                <w:rFonts w:asciiTheme="minorHAnsi" w:hAnsiTheme="minorHAnsi"/>
                <w:sz w:val="22"/>
                <w:szCs w:val="22"/>
              </w:rPr>
              <w:t>1.</w:t>
            </w:r>
          </w:p>
        </w:tc>
        <w:tc>
          <w:tcPr>
            <w:tcW w:w="2126" w:type="dxa"/>
            <w:shd w:val="clear" w:color="auto" w:fill="F2F2F2" w:themeFill="background1" w:themeFillShade="F2"/>
          </w:tcPr>
          <w:p w14:paraId="4D4C59CA" w14:textId="77777777" w:rsidR="00206A40" w:rsidRPr="0011536F" w:rsidRDefault="00206A40" w:rsidP="00701551">
            <w:pPr>
              <w:pStyle w:val="Lista"/>
              <w:ind w:left="0" w:firstLine="0"/>
              <w:jc w:val="both"/>
              <w:rPr>
                <w:rFonts w:asciiTheme="minorHAnsi" w:hAnsiTheme="minorHAnsi"/>
                <w:sz w:val="22"/>
                <w:szCs w:val="22"/>
              </w:rPr>
            </w:pPr>
            <w:r w:rsidRPr="0011536F">
              <w:rPr>
                <w:rFonts w:asciiTheme="minorHAnsi" w:hAnsiTheme="minorHAnsi"/>
                <w:sz w:val="22"/>
                <w:szCs w:val="22"/>
              </w:rPr>
              <w:t>Poleceniodawca</w:t>
            </w:r>
          </w:p>
        </w:tc>
        <w:tc>
          <w:tcPr>
            <w:tcW w:w="789" w:type="dxa"/>
            <w:shd w:val="clear" w:color="auto" w:fill="D9D9D9" w:themeFill="background1" w:themeFillShade="D9"/>
          </w:tcPr>
          <w:p w14:paraId="051D6EFB" w14:textId="77777777" w:rsidR="00206A40" w:rsidRPr="0011536F" w:rsidRDefault="00206A40" w:rsidP="00206A40">
            <w:pPr>
              <w:pStyle w:val="Lista"/>
              <w:ind w:left="0" w:firstLine="0"/>
              <w:jc w:val="center"/>
              <w:rPr>
                <w:rFonts w:asciiTheme="minorHAnsi" w:hAnsiTheme="minorHAnsi"/>
                <w:sz w:val="22"/>
                <w:szCs w:val="22"/>
              </w:rPr>
            </w:pPr>
            <w:r w:rsidRPr="0011536F">
              <w:rPr>
                <w:rFonts w:asciiTheme="minorHAnsi" w:hAnsiTheme="minorHAnsi"/>
                <w:sz w:val="22"/>
                <w:szCs w:val="22"/>
              </w:rPr>
              <w:t>X</w:t>
            </w:r>
          </w:p>
        </w:tc>
        <w:tc>
          <w:tcPr>
            <w:tcW w:w="790" w:type="dxa"/>
            <w:tcBorders>
              <w:bottom w:val="single" w:sz="4" w:space="0" w:color="auto"/>
            </w:tcBorders>
            <w:shd w:val="clear" w:color="auto" w:fill="auto"/>
          </w:tcPr>
          <w:p w14:paraId="553754E5" w14:textId="77777777" w:rsidR="00206A40" w:rsidRPr="0011536F" w:rsidRDefault="00206A40" w:rsidP="00A534B9">
            <w:pPr>
              <w:pStyle w:val="Lista"/>
              <w:ind w:left="0" w:firstLine="0"/>
              <w:jc w:val="center"/>
              <w:rPr>
                <w:rFonts w:asciiTheme="minorHAnsi" w:hAnsiTheme="minorHAnsi"/>
                <w:sz w:val="22"/>
                <w:szCs w:val="22"/>
              </w:rPr>
            </w:pPr>
            <w:r w:rsidRPr="0011536F">
              <w:rPr>
                <w:rFonts w:asciiTheme="minorHAnsi" w:hAnsiTheme="minorHAnsi"/>
                <w:sz w:val="22"/>
                <w:szCs w:val="22"/>
              </w:rPr>
              <w:t>TAK</w:t>
            </w:r>
          </w:p>
        </w:tc>
        <w:tc>
          <w:tcPr>
            <w:tcW w:w="790" w:type="dxa"/>
            <w:shd w:val="clear" w:color="auto" w:fill="auto"/>
          </w:tcPr>
          <w:p w14:paraId="46C0BA7F" w14:textId="77777777" w:rsidR="00206A40" w:rsidRPr="0011536F" w:rsidRDefault="00206A40" w:rsidP="00A534B9">
            <w:pPr>
              <w:pStyle w:val="Lista"/>
              <w:ind w:left="0" w:firstLine="0"/>
              <w:jc w:val="center"/>
              <w:rPr>
                <w:rFonts w:asciiTheme="minorHAnsi" w:hAnsiTheme="minorHAnsi"/>
                <w:sz w:val="22"/>
                <w:szCs w:val="22"/>
              </w:rPr>
            </w:pPr>
          </w:p>
        </w:tc>
        <w:tc>
          <w:tcPr>
            <w:tcW w:w="789" w:type="dxa"/>
            <w:shd w:val="clear" w:color="auto" w:fill="auto"/>
          </w:tcPr>
          <w:p w14:paraId="6ABF63CA" w14:textId="77777777" w:rsidR="00206A40" w:rsidRPr="0011536F" w:rsidRDefault="00206A40" w:rsidP="00511F10">
            <w:pPr>
              <w:pStyle w:val="Lista"/>
              <w:ind w:left="0" w:firstLine="0"/>
              <w:rPr>
                <w:rFonts w:asciiTheme="minorHAnsi" w:hAnsiTheme="minorHAnsi"/>
                <w:sz w:val="22"/>
                <w:szCs w:val="22"/>
                <w:vertAlign w:val="superscript"/>
              </w:rPr>
            </w:pPr>
          </w:p>
        </w:tc>
        <w:tc>
          <w:tcPr>
            <w:tcW w:w="790" w:type="dxa"/>
            <w:shd w:val="clear" w:color="auto" w:fill="auto"/>
          </w:tcPr>
          <w:p w14:paraId="4B642B6D" w14:textId="77777777" w:rsidR="00206A40" w:rsidRPr="0011536F" w:rsidRDefault="00206A40" w:rsidP="00A534B9">
            <w:pPr>
              <w:pStyle w:val="Lista"/>
              <w:ind w:left="0" w:firstLine="0"/>
              <w:jc w:val="center"/>
              <w:rPr>
                <w:rFonts w:asciiTheme="minorHAnsi" w:hAnsiTheme="minorHAnsi"/>
                <w:sz w:val="22"/>
                <w:szCs w:val="22"/>
                <w:vertAlign w:val="superscript"/>
              </w:rPr>
            </w:pPr>
          </w:p>
        </w:tc>
        <w:tc>
          <w:tcPr>
            <w:tcW w:w="790" w:type="dxa"/>
            <w:shd w:val="clear" w:color="auto" w:fill="auto"/>
          </w:tcPr>
          <w:p w14:paraId="5CE2D5C7" w14:textId="77777777" w:rsidR="00206A40" w:rsidRPr="0011536F" w:rsidRDefault="00206A40" w:rsidP="000652C1">
            <w:pPr>
              <w:pStyle w:val="Lista"/>
              <w:ind w:left="0" w:firstLine="0"/>
              <w:jc w:val="center"/>
              <w:rPr>
                <w:rFonts w:asciiTheme="minorHAnsi" w:hAnsiTheme="minorHAnsi"/>
                <w:sz w:val="22"/>
                <w:szCs w:val="22"/>
              </w:rPr>
            </w:pPr>
            <w:r w:rsidRPr="0011536F">
              <w:rPr>
                <w:rFonts w:asciiTheme="minorHAnsi" w:hAnsiTheme="minorHAnsi"/>
                <w:sz w:val="22"/>
                <w:szCs w:val="22"/>
              </w:rPr>
              <w:t>TAK</w:t>
            </w:r>
          </w:p>
        </w:tc>
      </w:tr>
      <w:tr w:rsidR="00206A40" w:rsidRPr="0011536F" w14:paraId="59E710D5" w14:textId="77777777" w:rsidTr="00206A40">
        <w:trPr>
          <w:trHeight w:val="284"/>
        </w:trPr>
        <w:tc>
          <w:tcPr>
            <w:tcW w:w="567" w:type="dxa"/>
            <w:shd w:val="clear" w:color="auto" w:fill="auto"/>
          </w:tcPr>
          <w:p w14:paraId="22D5DC19" w14:textId="77777777" w:rsidR="00206A40" w:rsidRPr="0011536F" w:rsidRDefault="00206A40" w:rsidP="00701551">
            <w:pPr>
              <w:pStyle w:val="Lista"/>
              <w:ind w:left="0" w:firstLine="0"/>
              <w:jc w:val="both"/>
              <w:rPr>
                <w:rFonts w:asciiTheme="minorHAnsi" w:hAnsiTheme="minorHAnsi"/>
                <w:sz w:val="22"/>
                <w:szCs w:val="22"/>
              </w:rPr>
            </w:pPr>
            <w:r w:rsidRPr="0011536F">
              <w:rPr>
                <w:rFonts w:asciiTheme="minorHAnsi" w:hAnsiTheme="minorHAnsi"/>
                <w:sz w:val="22"/>
                <w:szCs w:val="22"/>
              </w:rPr>
              <w:t>2</w:t>
            </w:r>
          </w:p>
        </w:tc>
        <w:tc>
          <w:tcPr>
            <w:tcW w:w="2126" w:type="dxa"/>
            <w:shd w:val="clear" w:color="auto" w:fill="F2F2F2" w:themeFill="background1" w:themeFillShade="F2"/>
          </w:tcPr>
          <w:p w14:paraId="016977AA" w14:textId="77777777" w:rsidR="00206A40" w:rsidRPr="0011536F" w:rsidRDefault="00206A40" w:rsidP="00701551">
            <w:pPr>
              <w:pStyle w:val="Lista"/>
              <w:ind w:left="0" w:firstLine="0"/>
              <w:jc w:val="both"/>
              <w:rPr>
                <w:rFonts w:asciiTheme="minorHAnsi" w:hAnsiTheme="minorHAnsi"/>
                <w:sz w:val="22"/>
                <w:szCs w:val="22"/>
              </w:rPr>
            </w:pPr>
            <w:r w:rsidRPr="0011536F">
              <w:rPr>
                <w:rFonts w:asciiTheme="minorHAnsi" w:hAnsiTheme="minorHAnsi"/>
                <w:sz w:val="22"/>
                <w:szCs w:val="22"/>
              </w:rPr>
              <w:t>Koordynujący</w:t>
            </w:r>
          </w:p>
        </w:tc>
        <w:tc>
          <w:tcPr>
            <w:tcW w:w="789" w:type="dxa"/>
            <w:shd w:val="clear" w:color="auto" w:fill="auto"/>
          </w:tcPr>
          <w:p w14:paraId="46205A4C" w14:textId="77777777" w:rsidR="00206A40" w:rsidRPr="0011536F" w:rsidRDefault="00206A40" w:rsidP="00A534B9">
            <w:pPr>
              <w:pStyle w:val="Lista"/>
              <w:ind w:left="0" w:firstLine="0"/>
              <w:jc w:val="center"/>
              <w:rPr>
                <w:rFonts w:asciiTheme="minorHAnsi" w:hAnsiTheme="minorHAnsi"/>
                <w:sz w:val="22"/>
                <w:szCs w:val="22"/>
              </w:rPr>
            </w:pPr>
            <w:r w:rsidRPr="0011536F">
              <w:rPr>
                <w:rFonts w:asciiTheme="minorHAnsi" w:hAnsiTheme="minorHAnsi"/>
                <w:sz w:val="22"/>
                <w:szCs w:val="22"/>
              </w:rPr>
              <w:t>TAK</w:t>
            </w:r>
          </w:p>
        </w:tc>
        <w:tc>
          <w:tcPr>
            <w:tcW w:w="790" w:type="dxa"/>
            <w:shd w:val="clear" w:color="auto" w:fill="D9D9D9" w:themeFill="background1" w:themeFillShade="D9"/>
          </w:tcPr>
          <w:p w14:paraId="6234EF86" w14:textId="77777777" w:rsidR="00206A40" w:rsidRPr="0011536F" w:rsidRDefault="00206A40" w:rsidP="00A534B9">
            <w:pPr>
              <w:pStyle w:val="Lista"/>
              <w:ind w:left="0" w:firstLine="0"/>
              <w:jc w:val="center"/>
              <w:rPr>
                <w:rFonts w:asciiTheme="minorHAnsi" w:hAnsiTheme="minorHAnsi"/>
                <w:sz w:val="22"/>
                <w:szCs w:val="22"/>
              </w:rPr>
            </w:pPr>
            <w:r w:rsidRPr="0011536F">
              <w:rPr>
                <w:rFonts w:asciiTheme="minorHAnsi" w:hAnsiTheme="minorHAnsi"/>
                <w:sz w:val="22"/>
                <w:szCs w:val="22"/>
              </w:rPr>
              <w:t>X</w:t>
            </w:r>
          </w:p>
        </w:tc>
        <w:tc>
          <w:tcPr>
            <w:tcW w:w="790" w:type="dxa"/>
            <w:tcBorders>
              <w:bottom w:val="single" w:sz="4" w:space="0" w:color="auto"/>
            </w:tcBorders>
            <w:shd w:val="clear" w:color="auto" w:fill="auto"/>
          </w:tcPr>
          <w:p w14:paraId="23D5CBC9" w14:textId="77777777" w:rsidR="00206A40" w:rsidRPr="0011536F" w:rsidRDefault="00206A40" w:rsidP="00A534B9">
            <w:pPr>
              <w:pStyle w:val="Lista"/>
              <w:ind w:left="0" w:firstLine="0"/>
              <w:jc w:val="center"/>
              <w:rPr>
                <w:rFonts w:asciiTheme="minorHAnsi" w:hAnsiTheme="minorHAnsi"/>
                <w:sz w:val="22"/>
                <w:szCs w:val="22"/>
              </w:rPr>
            </w:pPr>
          </w:p>
        </w:tc>
        <w:tc>
          <w:tcPr>
            <w:tcW w:w="789" w:type="dxa"/>
            <w:shd w:val="clear" w:color="auto" w:fill="auto"/>
          </w:tcPr>
          <w:p w14:paraId="5BF7AB45" w14:textId="77777777" w:rsidR="00206A40" w:rsidRPr="0011536F" w:rsidRDefault="00206A40" w:rsidP="00A534B9">
            <w:pPr>
              <w:pStyle w:val="Lista"/>
              <w:ind w:left="0" w:firstLine="0"/>
              <w:jc w:val="center"/>
              <w:rPr>
                <w:rFonts w:asciiTheme="minorHAnsi" w:hAnsiTheme="minorHAnsi"/>
                <w:sz w:val="22"/>
                <w:szCs w:val="22"/>
              </w:rPr>
            </w:pPr>
          </w:p>
        </w:tc>
        <w:tc>
          <w:tcPr>
            <w:tcW w:w="790" w:type="dxa"/>
            <w:shd w:val="clear" w:color="auto" w:fill="auto"/>
          </w:tcPr>
          <w:p w14:paraId="47725A52" w14:textId="77777777" w:rsidR="00206A40" w:rsidRPr="0011536F" w:rsidRDefault="00206A40" w:rsidP="00A534B9">
            <w:pPr>
              <w:pStyle w:val="Lista"/>
              <w:ind w:left="0" w:firstLine="0"/>
              <w:jc w:val="center"/>
              <w:rPr>
                <w:rFonts w:asciiTheme="minorHAnsi" w:hAnsiTheme="minorHAnsi"/>
                <w:sz w:val="22"/>
                <w:szCs w:val="22"/>
              </w:rPr>
            </w:pPr>
          </w:p>
        </w:tc>
        <w:tc>
          <w:tcPr>
            <w:tcW w:w="790" w:type="dxa"/>
            <w:shd w:val="clear" w:color="auto" w:fill="auto"/>
          </w:tcPr>
          <w:p w14:paraId="08FFD6FB" w14:textId="77777777" w:rsidR="00206A40" w:rsidRPr="0011536F" w:rsidRDefault="00206A40" w:rsidP="00A534B9">
            <w:pPr>
              <w:pStyle w:val="Lista"/>
              <w:ind w:left="0" w:firstLine="0"/>
              <w:jc w:val="center"/>
              <w:rPr>
                <w:rFonts w:asciiTheme="minorHAnsi" w:hAnsiTheme="minorHAnsi"/>
                <w:sz w:val="22"/>
                <w:szCs w:val="22"/>
              </w:rPr>
            </w:pPr>
          </w:p>
        </w:tc>
      </w:tr>
      <w:tr w:rsidR="00206A40" w:rsidRPr="0011536F" w14:paraId="158DFEFC" w14:textId="77777777" w:rsidTr="00206A40">
        <w:trPr>
          <w:trHeight w:val="284"/>
        </w:trPr>
        <w:tc>
          <w:tcPr>
            <w:tcW w:w="567" w:type="dxa"/>
            <w:shd w:val="clear" w:color="auto" w:fill="auto"/>
          </w:tcPr>
          <w:p w14:paraId="107D9752" w14:textId="77777777" w:rsidR="00206A40" w:rsidRPr="0011536F" w:rsidRDefault="00206A40" w:rsidP="00701551">
            <w:pPr>
              <w:pStyle w:val="Lista"/>
              <w:ind w:left="0" w:firstLine="0"/>
              <w:jc w:val="both"/>
              <w:rPr>
                <w:rFonts w:asciiTheme="minorHAnsi" w:hAnsiTheme="minorHAnsi"/>
                <w:sz w:val="22"/>
                <w:szCs w:val="22"/>
              </w:rPr>
            </w:pPr>
            <w:r w:rsidRPr="0011536F">
              <w:rPr>
                <w:rFonts w:asciiTheme="minorHAnsi" w:hAnsiTheme="minorHAnsi"/>
                <w:sz w:val="22"/>
                <w:szCs w:val="22"/>
              </w:rPr>
              <w:t>3</w:t>
            </w:r>
          </w:p>
        </w:tc>
        <w:tc>
          <w:tcPr>
            <w:tcW w:w="2126" w:type="dxa"/>
            <w:shd w:val="clear" w:color="auto" w:fill="F2F2F2" w:themeFill="background1" w:themeFillShade="F2"/>
          </w:tcPr>
          <w:p w14:paraId="3D22D365" w14:textId="77777777" w:rsidR="00206A40" w:rsidRPr="0011536F" w:rsidRDefault="00206A40" w:rsidP="00701551">
            <w:pPr>
              <w:pStyle w:val="Lista"/>
              <w:ind w:left="0" w:firstLine="0"/>
              <w:jc w:val="both"/>
              <w:rPr>
                <w:rFonts w:asciiTheme="minorHAnsi" w:hAnsiTheme="minorHAnsi"/>
                <w:sz w:val="22"/>
                <w:szCs w:val="22"/>
              </w:rPr>
            </w:pPr>
            <w:r w:rsidRPr="0011536F">
              <w:rPr>
                <w:rFonts w:asciiTheme="minorHAnsi" w:hAnsiTheme="minorHAnsi"/>
                <w:sz w:val="22"/>
                <w:szCs w:val="22"/>
              </w:rPr>
              <w:t>Dopuszczający</w:t>
            </w:r>
          </w:p>
        </w:tc>
        <w:tc>
          <w:tcPr>
            <w:tcW w:w="789" w:type="dxa"/>
            <w:shd w:val="clear" w:color="auto" w:fill="auto"/>
          </w:tcPr>
          <w:p w14:paraId="7C14A2C7" w14:textId="77777777" w:rsidR="00206A40" w:rsidRPr="0011536F" w:rsidRDefault="00206A40" w:rsidP="00A534B9">
            <w:pPr>
              <w:pStyle w:val="Lista"/>
              <w:ind w:left="0" w:firstLine="0"/>
              <w:jc w:val="center"/>
              <w:rPr>
                <w:rFonts w:asciiTheme="minorHAnsi" w:hAnsiTheme="minorHAnsi"/>
                <w:sz w:val="22"/>
                <w:szCs w:val="22"/>
              </w:rPr>
            </w:pPr>
          </w:p>
        </w:tc>
        <w:tc>
          <w:tcPr>
            <w:tcW w:w="790" w:type="dxa"/>
            <w:shd w:val="clear" w:color="auto" w:fill="auto"/>
          </w:tcPr>
          <w:p w14:paraId="3EB5AB5F" w14:textId="77777777" w:rsidR="00206A40" w:rsidRPr="0011536F" w:rsidRDefault="00206A40" w:rsidP="00A534B9">
            <w:pPr>
              <w:pStyle w:val="Lista"/>
              <w:ind w:left="0" w:firstLine="0"/>
              <w:jc w:val="center"/>
              <w:rPr>
                <w:rFonts w:asciiTheme="minorHAnsi" w:hAnsiTheme="minorHAnsi"/>
                <w:sz w:val="22"/>
                <w:szCs w:val="22"/>
              </w:rPr>
            </w:pPr>
          </w:p>
        </w:tc>
        <w:tc>
          <w:tcPr>
            <w:tcW w:w="790" w:type="dxa"/>
            <w:shd w:val="clear" w:color="auto" w:fill="D9D9D9" w:themeFill="background1" w:themeFillShade="D9"/>
          </w:tcPr>
          <w:p w14:paraId="5A7C37BF" w14:textId="77777777" w:rsidR="00206A40" w:rsidRPr="0011536F" w:rsidRDefault="00206A40" w:rsidP="00A534B9">
            <w:pPr>
              <w:pStyle w:val="Lista"/>
              <w:ind w:left="0" w:firstLine="0"/>
              <w:jc w:val="center"/>
              <w:rPr>
                <w:rFonts w:asciiTheme="minorHAnsi" w:hAnsiTheme="minorHAnsi"/>
                <w:sz w:val="22"/>
                <w:szCs w:val="22"/>
              </w:rPr>
            </w:pPr>
            <w:r w:rsidRPr="0011536F">
              <w:rPr>
                <w:rFonts w:asciiTheme="minorHAnsi" w:hAnsiTheme="minorHAnsi"/>
                <w:sz w:val="22"/>
                <w:szCs w:val="22"/>
              </w:rPr>
              <w:t>X</w:t>
            </w:r>
          </w:p>
        </w:tc>
        <w:tc>
          <w:tcPr>
            <w:tcW w:w="789" w:type="dxa"/>
            <w:tcBorders>
              <w:bottom w:val="single" w:sz="4" w:space="0" w:color="auto"/>
            </w:tcBorders>
            <w:shd w:val="clear" w:color="auto" w:fill="auto"/>
          </w:tcPr>
          <w:p w14:paraId="6A738B3A" w14:textId="52CF5E53" w:rsidR="00206A40" w:rsidRPr="0011536F" w:rsidRDefault="00206A40" w:rsidP="00A534B9">
            <w:pPr>
              <w:pStyle w:val="Lista"/>
              <w:ind w:left="0" w:firstLine="0"/>
              <w:jc w:val="center"/>
              <w:rPr>
                <w:rFonts w:asciiTheme="minorHAnsi" w:hAnsiTheme="minorHAnsi"/>
                <w:sz w:val="22"/>
                <w:szCs w:val="22"/>
              </w:rPr>
            </w:pPr>
          </w:p>
        </w:tc>
        <w:tc>
          <w:tcPr>
            <w:tcW w:w="790" w:type="dxa"/>
            <w:shd w:val="clear" w:color="auto" w:fill="auto"/>
          </w:tcPr>
          <w:p w14:paraId="6DB11F09" w14:textId="77777777" w:rsidR="00206A40" w:rsidRPr="0011536F" w:rsidRDefault="00206A40" w:rsidP="00A534B9">
            <w:pPr>
              <w:pStyle w:val="Lista"/>
              <w:ind w:left="0" w:firstLine="0"/>
              <w:jc w:val="center"/>
              <w:rPr>
                <w:rFonts w:asciiTheme="minorHAnsi" w:hAnsiTheme="minorHAnsi"/>
                <w:sz w:val="22"/>
                <w:szCs w:val="22"/>
              </w:rPr>
            </w:pPr>
            <w:r w:rsidRPr="0011536F">
              <w:rPr>
                <w:rFonts w:asciiTheme="minorHAnsi" w:hAnsiTheme="minorHAnsi"/>
                <w:sz w:val="22"/>
                <w:szCs w:val="22"/>
              </w:rPr>
              <w:t>TAK</w:t>
            </w:r>
          </w:p>
        </w:tc>
        <w:tc>
          <w:tcPr>
            <w:tcW w:w="790" w:type="dxa"/>
            <w:shd w:val="clear" w:color="auto" w:fill="auto"/>
          </w:tcPr>
          <w:p w14:paraId="3F009CD9" w14:textId="77777777" w:rsidR="00206A40" w:rsidRPr="0011536F" w:rsidRDefault="00206A40" w:rsidP="00A534B9">
            <w:pPr>
              <w:pStyle w:val="Lista"/>
              <w:ind w:left="0" w:firstLine="0"/>
              <w:jc w:val="center"/>
              <w:rPr>
                <w:rFonts w:asciiTheme="minorHAnsi" w:hAnsiTheme="minorHAnsi"/>
                <w:sz w:val="22"/>
                <w:szCs w:val="22"/>
              </w:rPr>
            </w:pPr>
            <w:r w:rsidRPr="0011536F">
              <w:rPr>
                <w:rFonts w:asciiTheme="minorHAnsi" w:hAnsiTheme="minorHAnsi"/>
                <w:sz w:val="22"/>
                <w:szCs w:val="22"/>
              </w:rPr>
              <w:t>TAK</w:t>
            </w:r>
          </w:p>
        </w:tc>
      </w:tr>
      <w:tr w:rsidR="00206A40" w:rsidRPr="0011536F" w14:paraId="61897A63" w14:textId="77777777" w:rsidTr="00206A40">
        <w:trPr>
          <w:trHeight w:val="284"/>
        </w:trPr>
        <w:tc>
          <w:tcPr>
            <w:tcW w:w="567" w:type="dxa"/>
            <w:shd w:val="clear" w:color="auto" w:fill="auto"/>
          </w:tcPr>
          <w:p w14:paraId="037BCE56" w14:textId="77777777" w:rsidR="00206A40" w:rsidRPr="0011536F" w:rsidRDefault="00206A40" w:rsidP="00701551">
            <w:pPr>
              <w:pStyle w:val="Lista"/>
              <w:ind w:left="0" w:firstLine="0"/>
              <w:jc w:val="both"/>
              <w:rPr>
                <w:rFonts w:asciiTheme="minorHAnsi" w:hAnsiTheme="minorHAnsi"/>
                <w:sz w:val="22"/>
                <w:szCs w:val="22"/>
              </w:rPr>
            </w:pPr>
            <w:r w:rsidRPr="0011536F">
              <w:rPr>
                <w:rFonts w:asciiTheme="minorHAnsi" w:hAnsiTheme="minorHAnsi"/>
                <w:sz w:val="22"/>
                <w:szCs w:val="22"/>
              </w:rPr>
              <w:t>4</w:t>
            </w:r>
          </w:p>
        </w:tc>
        <w:tc>
          <w:tcPr>
            <w:tcW w:w="2126" w:type="dxa"/>
            <w:shd w:val="clear" w:color="auto" w:fill="F2F2F2" w:themeFill="background1" w:themeFillShade="F2"/>
          </w:tcPr>
          <w:p w14:paraId="3FA762FA" w14:textId="77777777" w:rsidR="00206A40" w:rsidRPr="0011536F" w:rsidRDefault="00206A40" w:rsidP="00701551">
            <w:pPr>
              <w:pStyle w:val="Lista"/>
              <w:ind w:left="0" w:firstLine="0"/>
              <w:jc w:val="both"/>
              <w:rPr>
                <w:rFonts w:asciiTheme="minorHAnsi" w:hAnsiTheme="minorHAnsi"/>
                <w:sz w:val="22"/>
                <w:szCs w:val="22"/>
              </w:rPr>
            </w:pPr>
            <w:r w:rsidRPr="0011536F">
              <w:rPr>
                <w:rFonts w:asciiTheme="minorHAnsi" w:hAnsiTheme="minorHAnsi"/>
                <w:sz w:val="22"/>
                <w:szCs w:val="22"/>
              </w:rPr>
              <w:t>Nadzorujący</w:t>
            </w:r>
          </w:p>
        </w:tc>
        <w:tc>
          <w:tcPr>
            <w:tcW w:w="789" w:type="dxa"/>
            <w:shd w:val="clear" w:color="auto" w:fill="auto"/>
          </w:tcPr>
          <w:p w14:paraId="138CF155" w14:textId="77777777" w:rsidR="00206A40" w:rsidRPr="0011536F" w:rsidRDefault="00206A40" w:rsidP="00A534B9">
            <w:pPr>
              <w:pStyle w:val="Lista"/>
              <w:ind w:left="0" w:firstLine="0"/>
              <w:jc w:val="center"/>
              <w:rPr>
                <w:rFonts w:asciiTheme="minorHAnsi" w:hAnsiTheme="minorHAnsi"/>
                <w:sz w:val="22"/>
                <w:szCs w:val="22"/>
              </w:rPr>
            </w:pPr>
          </w:p>
        </w:tc>
        <w:tc>
          <w:tcPr>
            <w:tcW w:w="790" w:type="dxa"/>
            <w:shd w:val="clear" w:color="auto" w:fill="auto"/>
          </w:tcPr>
          <w:p w14:paraId="2112FB8F" w14:textId="77777777" w:rsidR="00206A40" w:rsidRPr="0011536F" w:rsidRDefault="00206A40" w:rsidP="00A534B9">
            <w:pPr>
              <w:pStyle w:val="Lista"/>
              <w:ind w:left="0" w:firstLine="0"/>
              <w:jc w:val="center"/>
              <w:rPr>
                <w:rFonts w:asciiTheme="minorHAnsi" w:hAnsiTheme="minorHAnsi"/>
                <w:sz w:val="22"/>
                <w:szCs w:val="22"/>
              </w:rPr>
            </w:pPr>
          </w:p>
        </w:tc>
        <w:tc>
          <w:tcPr>
            <w:tcW w:w="790" w:type="dxa"/>
            <w:shd w:val="clear" w:color="auto" w:fill="auto"/>
          </w:tcPr>
          <w:p w14:paraId="704960D5" w14:textId="3217B9EC" w:rsidR="00206A40" w:rsidRPr="007A103A" w:rsidRDefault="00206A40" w:rsidP="00A534B9">
            <w:pPr>
              <w:pStyle w:val="Lista"/>
              <w:ind w:left="0" w:firstLine="0"/>
              <w:jc w:val="center"/>
              <w:rPr>
                <w:rFonts w:asciiTheme="minorHAnsi" w:hAnsiTheme="minorHAnsi"/>
                <w:strike/>
                <w:sz w:val="22"/>
                <w:szCs w:val="22"/>
              </w:rPr>
            </w:pPr>
          </w:p>
        </w:tc>
        <w:tc>
          <w:tcPr>
            <w:tcW w:w="789" w:type="dxa"/>
            <w:shd w:val="clear" w:color="auto" w:fill="D9D9D9" w:themeFill="background1" w:themeFillShade="D9"/>
          </w:tcPr>
          <w:p w14:paraId="4A14BAF2" w14:textId="77777777" w:rsidR="00206A40" w:rsidRPr="0011536F" w:rsidRDefault="00206A40" w:rsidP="00A534B9">
            <w:pPr>
              <w:pStyle w:val="Lista"/>
              <w:ind w:left="0" w:firstLine="0"/>
              <w:jc w:val="center"/>
              <w:rPr>
                <w:rFonts w:asciiTheme="minorHAnsi" w:hAnsiTheme="minorHAnsi"/>
                <w:sz w:val="22"/>
                <w:szCs w:val="22"/>
              </w:rPr>
            </w:pPr>
            <w:r w:rsidRPr="0011536F">
              <w:rPr>
                <w:rFonts w:asciiTheme="minorHAnsi" w:hAnsiTheme="minorHAnsi"/>
                <w:sz w:val="22"/>
                <w:szCs w:val="22"/>
              </w:rPr>
              <w:t>X</w:t>
            </w:r>
          </w:p>
        </w:tc>
        <w:tc>
          <w:tcPr>
            <w:tcW w:w="790" w:type="dxa"/>
            <w:tcBorders>
              <w:bottom w:val="single" w:sz="4" w:space="0" w:color="auto"/>
            </w:tcBorders>
            <w:shd w:val="clear" w:color="auto" w:fill="auto"/>
          </w:tcPr>
          <w:p w14:paraId="1854C197" w14:textId="77777777" w:rsidR="00206A40" w:rsidRPr="0011536F" w:rsidRDefault="00206A40" w:rsidP="00A534B9">
            <w:pPr>
              <w:pStyle w:val="Lista"/>
              <w:ind w:left="0" w:firstLine="0"/>
              <w:jc w:val="center"/>
              <w:rPr>
                <w:rFonts w:asciiTheme="minorHAnsi" w:hAnsiTheme="minorHAnsi"/>
                <w:sz w:val="22"/>
                <w:szCs w:val="22"/>
              </w:rPr>
            </w:pPr>
          </w:p>
        </w:tc>
        <w:tc>
          <w:tcPr>
            <w:tcW w:w="790" w:type="dxa"/>
            <w:shd w:val="clear" w:color="auto" w:fill="auto"/>
          </w:tcPr>
          <w:p w14:paraId="06937202" w14:textId="77777777" w:rsidR="00206A40" w:rsidRPr="0011536F" w:rsidRDefault="00206A40" w:rsidP="00A534B9">
            <w:pPr>
              <w:pStyle w:val="Lista"/>
              <w:ind w:left="0" w:firstLine="0"/>
              <w:jc w:val="center"/>
              <w:rPr>
                <w:rFonts w:asciiTheme="minorHAnsi" w:hAnsiTheme="minorHAnsi"/>
                <w:sz w:val="22"/>
                <w:szCs w:val="22"/>
              </w:rPr>
            </w:pPr>
          </w:p>
        </w:tc>
      </w:tr>
      <w:tr w:rsidR="00206A40" w:rsidRPr="0011536F" w14:paraId="49982AB1" w14:textId="77777777" w:rsidTr="00206A40">
        <w:trPr>
          <w:trHeight w:val="284"/>
        </w:trPr>
        <w:tc>
          <w:tcPr>
            <w:tcW w:w="567" w:type="dxa"/>
            <w:shd w:val="clear" w:color="auto" w:fill="auto"/>
          </w:tcPr>
          <w:p w14:paraId="722902A0" w14:textId="77777777" w:rsidR="00206A40" w:rsidRPr="0011536F" w:rsidRDefault="00206A40" w:rsidP="00701551">
            <w:pPr>
              <w:pStyle w:val="Lista"/>
              <w:ind w:left="0" w:firstLine="0"/>
              <w:jc w:val="both"/>
              <w:rPr>
                <w:rFonts w:asciiTheme="minorHAnsi" w:hAnsiTheme="minorHAnsi"/>
                <w:sz w:val="22"/>
                <w:szCs w:val="22"/>
              </w:rPr>
            </w:pPr>
            <w:r w:rsidRPr="0011536F">
              <w:rPr>
                <w:rFonts w:asciiTheme="minorHAnsi" w:hAnsiTheme="minorHAnsi"/>
                <w:sz w:val="22"/>
                <w:szCs w:val="22"/>
              </w:rPr>
              <w:t>5</w:t>
            </w:r>
          </w:p>
        </w:tc>
        <w:tc>
          <w:tcPr>
            <w:tcW w:w="2126" w:type="dxa"/>
            <w:shd w:val="clear" w:color="auto" w:fill="F2F2F2" w:themeFill="background1" w:themeFillShade="F2"/>
          </w:tcPr>
          <w:p w14:paraId="2A56AC16" w14:textId="77777777" w:rsidR="00206A40" w:rsidRPr="0011536F" w:rsidRDefault="00206A40" w:rsidP="00701551">
            <w:pPr>
              <w:pStyle w:val="Lista"/>
              <w:ind w:left="0" w:firstLine="0"/>
              <w:jc w:val="both"/>
              <w:rPr>
                <w:rFonts w:asciiTheme="minorHAnsi" w:hAnsiTheme="minorHAnsi"/>
                <w:sz w:val="22"/>
                <w:szCs w:val="22"/>
              </w:rPr>
            </w:pPr>
            <w:r w:rsidRPr="0011536F">
              <w:rPr>
                <w:rFonts w:asciiTheme="minorHAnsi" w:hAnsiTheme="minorHAnsi"/>
                <w:sz w:val="22"/>
                <w:szCs w:val="22"/>
              </w:rPr>
              <w:t>Kierujący zespołem</w:t>
            </w:r>
          </w:p>
        </w:tc>
        <w:tc>
          <w:tcPr>
            <w:tcW w:w="789" w:type="dxa"/>
            <w:shd w:val="clear" w:color="auto" w:fill="auto"/>
          </w:tcPr>
          <w:p w14:paraId="5A149A7D" w14:textId="77777777" w:rsidR="00206A40" w:rsidRPr="0011536F" w:rsidRDefault="00206A40" w:rsidP="00A534B9">
            <w:pPr>
              <w:pStyle w:val="Lista"/>
              <w:ind w:left="0" w:firstLine="0"/>
              <w:jc w:val="center"/>
              <w:rPr>
                <w:rFonts w:asciiTheme="minorHAnsi" w:hAnsiTheme="minorHAnsi"/>
                <w:sz w:val="22"/>
                <w:szCs w:val="22"/>
              </w:rPr>
            </w:pPr>
          </w:p>
        </w:tc>
        <w:tc>
          <w:tcPr>
            <w:tcW w:w="790" w:type="dxa"/>
            <w:shd w:val="clear" w:color="auto" w:fill="auto"/>
          </w:tcPr>
          <w:p w14:paraId="637786B9" w14:textId="77777777" w:rsidR="00206A40" w:rsidRPr="0011536F" w:rsidRDefault="00206A40" w:rsidP="00A534B9">
            <w:pPr>
              <w:pStyle w:val="Lista"/>
              <w:ind w:left="0" w:firstLine="0"/>
              <w:jc w:val="center"/>
              <w:rPr>
                <w:rFonts w:asciiTheme="minorHAnsi" w:hAnsiTheme="minorHAnsi"/>
                <w:sz w:val="22"/>
                <w:szCs w:val="22"/>
              </w:rPr>
            </w:pPr>
          </w:p>
        </w:tc>
        <w:tc>
          <w:tcPr>
            <w:tcW w:w="790" w:type="dxa"/>
            <w:shd w:val="clear" w:color="auto" w:fill="auto"/>
          </w:tcPr>
          <w:p w14:paraId="7B7854D3" w14:textId="77777777" w:rsidR="00206A40" w:rsidRPr="0011536F" w:rsidRDefault="00206A40" w:rsidP="00A534B9">
            <w:pPr>
              <w:pStyle w:val="Lista"/>
              <w:ind w:left="0" w:firstLine="0"/>
              <w:jc w:val="center"/>
              <w:rPr>
                <w:rFonts w:asciiTheme="minorHAnsi" w:hAnsiTheme="minorHAnsi"/>
                <w:sz w:val="22"/>
                <w:szCs w:val="22"/>
              </w:rPr>
            </w:pPr>
            <w:r w:rsidRPr="0011536F">
              <w:rPr>
                <w:rFonts w:asciiTheme="minorHAnsi" w:hAnsiTheme="minorHAnsi"/>
                <w:sz w:val="22"/>
                <w:szCs w:val="22"/>
              </w:rPr>
              <w:t>TAK</w:t>
            </w:r>
          </w:p>
        </w:tc>
        <w:tc>
          <w:tcPr>
            <w:tcW w:w="789" w:type="dxa"/>
            <w:shd w:val="clear" w:color="auto" w:fill="auto"/>
          </w:tcPr>
          <w:p w14:paraId="525B18E3" w14:textId="77777777" w:rsidR="00206A40" w:rsidRPr="0011536F" w:rsidRDefault="00206A40" w:rsidP="00A534B9">
            <w:pPr>
              <w:pStyle w:val="Lista"/>
              <w:ind w:left="0" w:firstLine="0"/>
              <w:jc w:val="center"/>
              <w:rPr>
                <w:rFonts w:asciiTheme="minorHAnsi" w:hAnsiTheme="minorHAnsi"/>
                <w:sz w:val="22"/>
                <w:szCs w:val="22"/>
              </w:rPr>
            </w:pPr>
          </w:p>
        </w:tc>
        <w:tc>
          <w:tcPr>
            <w:tcW w:w="790" w:type="dxa"/>
            <w:shd w:val="clear" w:color="auto" w:fill="D9D9D9" w:themeFill="background1" w:themeFillShade="D9"/>
          </w:tcPr>
          <w:p w14:paraId="0BD6AE96" w14:textId="77777777" w:rsidR="00206A40" w:rsidRPr="0011536F" w:rsidRDefault="00206A40" w:rsidP="00A534B9">
            <w:pPr>
              <w:pStyle w:val="Lista"/>
              <w:ind w:left="0" w:firstLine="0"/>
              <w:jc w:val="center"/>
              <w:rPr>
                <w:rFonts w:asciiTheme="minorHAnsi" w:hAnsiTheme="minorHAnsi"/>
                <w:sz w:val="22"/>
                <w:szCs w:val="22"/>
              </w:rPr>
            </w:pPr>
            <w:r w:rsidRPr="0011536F">
              <w:rPr>
                <w:rFonts w:asciiTheme="minorHAnsi" w:hAnsiTheme="minorHAnsi"/>
                <w:sz w:val="22"/>
                <w:szCs w:val="22"/>
              </w:rPr>
              <w:t>X</w:t>
            </w:r>
          </w:p>
        </w:tc>
        <w:tc>
          <w:tcPr>
            <w:tcW w:w="790" w:type="dxa"/>
            <w:tcBorders>
              <w:bottom w:val="single" w:sz="4" w:space="0" w:color="auto"/>
            </w:tcBorders>
            <w:shd w:val="clear" w:color="auto" w:fill="auto"/>
          </w:tcPr>
          <w:p w14:paraId="45F4561B" w14:textId="77777777" w:rsidR="00206A40" w:rsidRPr="0011536F" w:rsidRDefault="00206A40" w:rsidP="00A534B9">
            <w:pPr>
              <w:pStyle w:val="Lista"/>
              <w:ind w:left="0" w:firstLine="0"/>
              <w:jc w:val="center"/>
              <w:rPr>
                <w:rFonts w:asciiTheme="minorHAnsi" w:hAnsiTheme="minorHAnsi"/>
                <w:sz w:val="22"/>
                <w:szCs w:val="22"/>
              </w:rPr>
            </w:pPr>
          </w:p>
        </w:tc>
      </w:tr>
      <w:tr w:rsidR="00206A40" w:rsidRPr="0011536F" w14:paraId="47880F90" w14:textId="77777777" w:rsidTr="00206A40">
        <w:trPr>
          <w:trHeight w:val="284"/>
        </w:trPr>
        <w:tc>
          <w:tcPr>
            <w:tcW w:w="567" w:type="dxa"/>
            <w:shd w:val="clear" w:color="auto" w:fill="auto"/>
          </w:tcPr>
          <w:p w14:paraId="6DAA9CD1" w14:textId="77777777" w:rsidR="00206A40" w:rsidRPr="0011536F" w:rsidRDefault="00206A40" w:rsidP="00701551">
            <w:pPr>
              <w:pStyle w:val="Lista"/>
              <w:ind w:left="0" w:firstLine="0"/>
              <w:jc w:val="both"/>
              <w:rPr>
                <w:rFonts w:asciiTheme="minorHAnsi" w:hAnsiTheme="minorHAnsi"/>
                <w:sz w:val="22"/>
                <w:szCs w:val="22"/>
              </w:rPr>
            </w:pPr>
            <w:r w:rsidRPr="0011536F">
              <w:rPr>
                <w:rFonts w:asciiTheme="minorHAnsi" w:hAnsiTheme="minorHAnsi"/>
                <w:sz w:val="22"/>
                <w:szCs w:val="22"/>
              </w:rPr>
              <w:t>6</w:t>
            </w:r>
          </w:p>
        </w:tc>
        <w:tc>
          <w:tcPr>
            <w:tcW w:w="2126" w:type="dxa"/>
            <w:shd w:val="clear" w:color="auto" w:fill="F2F2F2" w:themeFill="background1" w:themeFillShade="F2"/>
          </w:tcPr>
          <w:p w14:paraId="454EF9EF" w14:textId="77777777" w:rsidR="00206A40" w:rsidRPr="0011536F" w:rsidRDefault="00206A40" w:rsidP="00701551">
            <w:pPr>
              <w:pStyle w:val="Lista"/>
              <w:ind w:left="0" w:firstLine="0"/>
              <w:jc w:val="both"/>
              <w:rPr>
                <w:rFonts w:asciiTheme="minorHAnsi" w:hAnsiTheme="minorHAnsi"/>
                <w:sz w:val="22"/>
                <w:szCs w:val="22"/>
              </w:rPr>
            </w:pPr>
            <w:r w:rsidRPr="0011536F">
              <w:rPr>
                <w:rFonts w:asciiTheme="minorHAnsi" w:hAnsiTheme="minorHAnsi"/>
                <w:sz w:val="22"/>
                <w:szCs w:val="22"/>
              </w:rPr>
              <w:t>Członek zespołu</w:t>
            </w:r>
          </w:p>
        </w:tc>
        <w:tc>
          <w:tcPr>
            <w:tcW w:w="789" w:type="dxa"/>
            <w:shd w:val="clear" w:color="auto" w:fill="auto"/>
          </w:tcPr>
          <w:p w14:paraId="01D710FB" w14:textId="77777777" w:rsidR="00206A40" w:rsidRPr="0011536F" w:rsidRDefault="00206A40" w:rsidP="00A534B9">
            <w:pPr>
              <w:pStyle w:val="Lista"/>
              <w:ind w:left="0" w:firstLine="0"/>
              <w:jc w:val="center"/>
              <w:rPr>
                <w:rFonts w:asciiTheme="minorHAnsi" w:hAnsiTheme="minorHAnsi"/>
                <w:sz w:val="22"/>
                <w:szCs w:val="22"/>
              </w:rPr>
            </w:pPr>
            <w:r w:rsidRPr="0011536F">
              <w:rPr>
                <w:rFonts w:asciiTheme="minorHAnsi" w:hAnsiTheme="minorHAnsi"/>
                <w:sz w:val="22"/>
                <w:szCs w:val="22"/>
              </w:rPr>
              <w:t>TAK</w:t>
            </w:r>
          </w:p>
        </w:tc>
        <w:tc>
          <w:tcPr>
            <w:tcW w:w="790" w:type="dxa"/>
            <w:shd w:val="clear" w:color="auto" w:fill="auto"/>
          </w:tcPr>
          <w:p w14:paraId="32B327C7" w14:textId="77777777" w:rsidR="00206A40" w:rsidRPr="0011536F" w:rsidRDefault="00206A40" w:rsidP="00A534B9">
            <w:pPr>
              <w:pStyle w:val="Lista"/>
              <w:ind w:left="0" w:firstLine="0"/>
              <w:jc w:val="center"/>
              <w:rPr>
                <w:rFonts w:asciiTheme="minorHAnsi" w:hAnsiTheme="minorHAnsi"/>
                <w:sz w:val="22"/>
                <w:szCs w:val="22"/>
              </w:rPr>
            </w:pPr>
          </w:p>
        </w:tc>
        <w:tc>
          <w:tcPr>
            <w:tcW w:w="790" w:type="dxa"/>
            <w:shd w:val="clear" w:color="auto" w:fill="auto"/>
          </w:tcPr>
          <w:p w14:paraId="1E09D8C9" w14:textId="77777777" w:rsidR="00206A40" w:rsidRPr="0011536F" w:rsidRDefault="00206A40" w:rsidP="00A534B9">
            <w:pPr>
              <w:pStyle w:val="Lista"/>
              <w:ind w:left="0" w:firstLine="0"/>
              <w:jc w:val="center"/>
              <w:rPr>
                <w:rFonts w:asciiTheme="minorHAnsi" w:hAnsiTheme="minorHAnsi"/>
                <w:sz w:val="22"/>
                <w:szCs w:val="22"/>
              </w:rPr>
            </w:pPr>
            <w:r w:rsidRPr="0011536F">
              <w:rPr>
                <w:rFonts w:asciiTheme="minorHAnsi" w:hAnsiTheme="minorHAnsi"/>
                <w:sz w:val="22"/>
                <w:szCs w:val="22"/>
              </w:rPr>
              <w:t>TAK</w:t>
            </w:r>
          </w:p>
        </w:tc>
        <w:tc>
          <w:tcPr>
            <w:tcW w:w="789" w:type="dxa"/>
            <w:shd w:val="clear" w:color="auto" w:fill="auto"/>
          </w:tcPr>
          <w:p w14:paraId="7ACE592E" w14:textId="77777777" w:rsidR="00206A40" w:rsidRPr="0011536F" w:rsidRDefault="00206A40" w:rsidP="00A534B9">
            <w:pPr>
              <w:pStyle w:val="Lista"/>
              <w:ind w:left="0" w:firstLine="0"/>
              <w:jc w:val="center"/>
              <w:rPr>
                <w:rFonts w:asciiTheme="minorHAnsi" w:hAnsiTheme="minorHAnsi"/>
                <w:sz w:val="22"/>
                <w:szCs w:val="22"/>
              </w:rPr>
            </w:pPr>
          </w:p>
        </w:tc>
        <w:tc>
          <w:tcPr>
            <w:tcW w:w="790" w:type="dxa"/>
            <w:shd w:val="clear" w:color="auto" w:fill="auto"/>
          </w:tcPr>
          <w:p w14:paraId="59402276" w14:textId="77777777" w:rsidR="00206A40" w:rsidRPr="0011536F" w:rsidRDefault="00206A40" w:rsidP="00A534B9">
            <w:pPr>
              <w:pStyle w:val="Lista"/>
              <w:ind w:left="0" w:firstLine="0"/>
              <w:jc w:val="center"/>
              <w:rPr>
                <w:rFonts w:asciiTheme="minorHAnsi" w:hAnsiTheme="minorHAnsi"/>
                <w:sz w:val="22"/>
                <w:szCs w:val="22"/>
              </w:rPr>
            </w:pPr>
          </w:p>
        </w:tc>
        <w:tc>
          <w:tcPr>
            <w:tcW w:w="790" w:type="dxa"/>
            <w:shd w:val="clear" w:color="auto" w:fill="D9D9D9" w:themeFill="background1" w:themeFillShade="D9"/>
          </w:tcPr>
          <w:p w14:paraId="0C76E050" w14:textId="77777777" w:rsidR="00206A40" w:rsidRPr="0011536F" w:rsidRDefault="00206A40" w:rsidP="00A534B9">
            <w:pPr>
              <w:pStyle w:val="Lista"/>
              <w:ind w:left="0" w:firstLine="0"/>
              <w:jc w:val="center"/>
              <w:rPr>
                <w:rFonts w:asciiTheme="minorHAnsi" w:hAnsiTheme="minorHAnsi"/>
                <w:sz w:val="22"/>
                <w:szCs w:val="22"/>
              </w:rPr>
            </w:pPr>
            <w:r w:rsidRPr="0011536F">
              <w:rPr>
                <w:rFonts w:asciiTheme="minorHAnsi" w:hAnsiTheme="minorHAnsi"/>
                <w:sz w:val="22"/>
                <w:szCs w:val="22"/>
              </w:rPr>
              <w:t>X</w:t>
            </w:r>
          </w:p>
        </w:tc>
      </w:tr>
    </w:tbl>
    <w:p w14:paraId="49C9F17C" w14:textId="77777777" w:rsidR="00FD1073" w:rsidRPr="0011536F" w:rsidRDefault="00FD1073" w:rsidP="00FD1073">
      <w:pPr>
        <w:rPr>
          <w:rFonts w:asciiTheme="minorHAnsi" w:hAnsiTheme="minorHAnsi"/>
          <w:sz w:val="22"/>
          <w:szCs w:val="22"/>
        </w:rPr>
      </w:pPr>
    </w:p>
    <w:p w14:paraId="63420AA5" w14:textId="77777777" w:rsidR="00206A40" w:rsidRPr="0011536F" w:rsidRDefault="00206A40" w:rsidP="00E13366">
      <w:pPr>
        <w:jc w:val="both"/>
        <w:rPr>
          <w:rFonts w:asciiTheme="minorHAnsi" w:hAnsiTheme="minorHAnsi"/>
          <w:sz w:val="22"/>
          <w:szCs w:val="22"/>
        </w:rPr>
      </w:pPr>
      <w:r w:rsidRPr="0011536F">
        <w:rPr>
          <w:rFonts w:asciiTheme="minorHAnsi" w:hAnsiTheme="minorHAnsi"/>
          <w:b/>
          <w:sz w:val="22"/>
          <w:szCs w:val="22"/>
        </w:rPr>
        <w:t>Warunki łączenia funkcji</w:t>
      </w:r>
      <w:r w:rsidRPr="0011536F">
        <w:rPr>
          <w:rFonts w:asciiTheme="minorHAnsi" w:hAnsiTheme="minorHAnsi"/>
          <w:sz w:val="22"/>
          <w:szCs w:val="22"/>
        </w:rPr>
        <w:t>:</w:t>
      </w:r>
    </w:p>
    <w:p w14:paraId="779F4BA8" w14:textId="77777777" w:rsidR="00206A40" w:rsidRPr="0011536F" w:rsidRDefault="00206A40" w:rsidP="00F060C1">
      <w:pPr>
        <w:pStyle w:val="Akapitzlist"/>
        <w:numPr>
          <w:ilvl w:val="0"/>
          <w:numId w:val="23"/>
        </w:numPr>
        <w:jc w:val="both"/>
        <w:rPr>
          <w:rFonts w:asciiTheme="minorHAnsi" w:hAnsiTheme="minorHAnsi" w:cs="Arial"/>
          <w:bCs/>
          <w:sz w:val="22"/>
          <w:szCs w:val="22"/>
        </w:rPr>
      </w:pPr>
      <w:r w:rsidRPr="0011536F">
        <w:rPr>
          <w:rFonts w:asciiTheme="minorHAnsi" w:hAnsiTheme="minorHAnsi" w:cs="Arial"/>
          <w:bCs/>
          <w:sz w:val="22"/>
          <w:szCs w:val="22"/>
        </w:rPr>
        <w:t>Poleceniodawca może być Koordynującym,</w:t>
      </w:r>
    </w:p>
    <w:p w14:paraId="35266591" w14:textId="77777777" w:rsidR="00206A40" w:rsidRPr="0011536F" w:rsidRDefault="00206A40" w:rsidP="00F060C1">
      <w:pPr>
        <w:pStyle w:val="Akapitzlist"/>
        <w:numPr>
          <w:ilvl w:val="0"/>
          <w:numId w:val="23"/>
        </w:numPr>
        <w:jc w:val="both"/>
        <w:rPr>
          <w:rFonts w:asciiTheme="minorHAnsi" w:hAnsiTheme="minorHAnsi" w:cs="Arial"/>
          <w:bCs/>
          <w:sz w:val="22"/>
          <w:szCs w:val="22"/>
        </w:rPr>
      </w:pPr>
      <w:r w:rsidRPr="0011536F">
        <w:rPr>
          <w:rFonts w:asciiTheme="minorHAnsi" w:hAnsiTheme="minorHAnsi" w:cs="Arial"/>
          <w:bCs/>
          <w:sz w:val="22"/>
          <w:szCs w:val="22"/>
        </w:rPr>
        <w:t>Poleceniodawca może być Członkiem zespołu, jeśli nie jest jednocześnie Koordynującym,</w:t>
      </w:r>
    </w:p>
    <w:p w14:paraId="1D133722" w14:textId="77777777" w:rsidR="00206A40" w:rsidRPr="0011536F" w:rsidRDefault="00206A40" w:rsidP="00F060C1">
      <w:pPr>
        <w:pStyle w:val="Akapitzlist"/>
        <w:numPr>
          <w:ilvl w:val="0"/>
          <w:numId w:val="23"/>
        </w:numPr>
        <w:jc w:val="both"/>
        <w:rPr>
          <w:rFonts w:asciiTheme="minorHAnsi" w:hAnsiTheme="minorHAnsi" w:cs="Arial"/>
          <w:bCs/>
          <w:sz w:val="22"/>
          <w:szCs w:val="22"/>
        </w:rPr>
      </w:pPr>
      <w:r w:rsidRPr="0011536F">
        <w:rPr>
          <w:rFonts w:asciiTheme="minorHAnsi" w:hAnsiTheme="minorHAnsi" w:cs="Arial"/>
          <w:bCs/>
          <w:sz w:val="22"/>
          <w:szCs w:val="22"/>
        </w:rPr>
        <w:t>Koordynujący może pełnić funkcję Poleceniodawcy,</w:t>
      </w:r>
    </w:p>
    <w:p w14:paraId="20F52A82" w14:textId="77777777" w:rsidR="00206A40" w:rsidRPr="0011536F" w:rsidRDefault="00FD1073" w:rsidP="00F060C1">
      <w:pPr>
        <w:pStyle w:val="Akapitzlist"/>
        <w:numPr>
          <w:ilvl w:val="0"/>
          <w:numId w:val="23"/>
        </w:numPr>
        <w:jc w:val="both"/>
        <w:rPr>
          <w:rFonts w:asciiTheme="minorHAnsi" w:hAnsiTheme="minorHAnsi" w:cs="Arial"/>
          <w:bCs/>
          <w:sz w:val="22"/>
          <w:szCs w:val="22"/>
        </w:rPr>
      </w:pPr>
      <w:r w:rsidRPr="0011536F">
        <w:rPr>
          <w:rFonts w:asciiTheme="minorHAnsi" w:hAnsiTheme="minorHAnsi" w:cs="Arial"/>
          <w:bCs/>
          <w:sz w:val="22"/>
          <w:szCs w:val="22"/>
        </w:rPr>
        <w:t>Dopuszczający</w:t>
      </w:r>
      <w:r w:rsidR="00206A40" w:rsidRPr="0011536F">
        <w:rPr>
          <w:rFonts w:asciiTheme="minorHAnsi" w:hAnsiTheme="minorHAnsi" w:cs="Arial"/>
          <w:bCs/>
          <w:sz w:val="22"/>
          <w:szCs w:val="22"/>
        </w:rPr>
        <w:t xml:space="preserve"> może być Członkiem zespołu, jeżeli tak przewiduje polecenie,</w:t>
      </w:r>
    </w:p>
    <w:p w14:paraId="786C903E" w14:textId="77777777" w:rsidR="00206A40" w:rsidRPr="0011536F" w:rsidRDefault="00206A40" w:rsidP="00F060C1">
      <w:pPr>
        <w:pStyle w:val="Akapitzlist"/>
        <w:numPr>
          <w:ilvl w:val="0"/>
          <w:numId w:val="23"/>
        </w:numPr>
        <w:jc w:val="both"/>
        <w:rPr>
          <w:rFonts w:asciiTheme="minorHAnsi" w:hAnsiTheme="minorHAnsi" w:cs="Arial"/>
          <w:bCs/>
          <w:sz w:val="22"/>
          <w:szCs w:val="22"/>
        </w:rPr>
      </w:pPr>
      <w:r w:rsidRPr="0011536F">
        <w:rPr>
          <w:rFonts w:asciiTheme="minorHAnsi" w:hAnsiTheme="minorHAnsi" w:cs="Arial"/>
          <w:bCs/>
          <w:sz w:val="22"/>
          <w:szCs w:val="22"/>
        </w:rPr>
        <w:t>Kierujący zespołem może pełnić funkcję Dopuszczającego jedynie w technologii pracy pod napięciem (PPN)</w:t>
      </w:r>
    </w:p>
    <w:p w14:paraId="77E6A49D" w14:textId="7AD8B45A" w:rsidR="00961A22" w:rsidRPr="0011536F" w:rsidRDefault="00961A22" w:rsidP="005203D4">
      <w:pPr>
        <w:pStyle w:val="Nagwek2"/>
        <w:numPr>
          <w:ilvl w:val="0"/>
          <w:numId w:val="65"/>
        </w:numPr>
        <w:rPr>
          <w:rFonts w:asciiTheme="minorHAnsi" w:hAnsiTheme="minorHAnsi"/>
          <w:sz w:val="22"/>
          <w:szCs w:val="22"/>
        </w:rPr>
      </w:pPr>
      <w:bookmarkStart w:id="9" w:name="_Toc28953193"/>
      <w:r w:rsidRPr="0011536F">
        <w:rPr>
          <w:rFonts w:asciiTheme="minorHAnsi" w:hAnsiTheme="minorHAnsi"/>
          <w:sz w:val="22"/>
          <w:szCs w:val="22"/>
        </w:rPr>
        <w:t>Organizacja bezpiecznej pracy</w:t>
      </w:r>
      <w:bookmarkEnd w:id="9"/>
    </w:p>
    <w:p w14:paraId="6646123E" w14:textId="77777777" w:rsidR="00961A22" w:rsidRPr="0011536F" w:rsidRDefault="00961A22" w:rsidP="00E13366">
      <w:pPr>
        <w:pStyle w:val="Akapitzlist"/>
        <w:ind w:left="360"/>
        <w:jc w:val="both"/>
        <w:rPr>
          <w:rFonts w:asciiTheme="minorHAnsi" w:hAnsiTheme="minorHAnsi" w:cs="Arial"/>
          <w:b/>
          <w:bCs/>
          <w:sz w:val="22"/>
          <w:szCs w:val="22"/>
        </w:rPr>
      </w:pPr>
      <w:r w:rsidRPr="0011536F">
        <w:rPr>
          <w:rFonts w:asciiTheme="minorHAnsi" w:hAnsiTheme="minorHAnsi" w:cs="Arial"/>
          <w:b/>
          <w:bCs/>
          <w:sz w:val="22"/>
          <w:szCs w:val="22"/>
        </w:rPr>
        <w:t>Podział pracy i formy wydawania poleceń</w:t>
      </w:r>
    </w:p>
    <w:p w14:paraId="2936D46E" w14:textId="77777777" w:rsidR="00961A22" w:rsidRPr="0011536F" w:rsidRDefault="00961A22" w:rsidP="00F060C1">
      <w:pPr>
        <w:pStyle w:val="Akapitzlist"/>
        <w:numPr>
          <w:ilvl w:val="1"/>
          <w:numId w:val="39"/>
        </w:numPr>
        <w:jc w:val="both"/>
        <w:rPr>
          <w:rFonts w:asciiTheme="minorHAnsi" w:hAnsiTheme="minorHAnsi" w:cs="Arial"/>
          <w:bCs/>
          <w:sz w:val="22"/>
          <w:szCs w:val="22"/>
        </w:rPr>
      </w:pPr>
      <w:r w:rsidRPr="0011536F">
        <w:rPr>
          <w:rFonts w:asciiTheme="minorHAnsi" w:hAnsiTheme="minorHAnsi" w:cs="Arial"/>
          <w:bCs/>
          <w:sz w:val="22"/>
          <w:szCs w:val="22"/>
        </w:rPr>
        <w:t>Prace na czynnych Urządzeniach energetycznych mogą być wykonywane na polecenie pisemne lub bez polecenia.</w:t>
      </w:r>
    </w:p>
    <w:p w14:paraId="378035C3" w14:textId="77777777" w:rsidR="00961A22" w:rsidRPr="0011536F" w:rsidRDefault="00961A22" w:rsidP="00F060C1">
      <w:pPr>
        <w:pStyle w:val="Akapitzlist"/>
        <w:numPr>
          <w:ilvl w:val="1"/>
          <w:numId w:val="39"/>
        </w:numPr>
        <w:jc w:val="both"/>
        <w:rPr>
          <w:rFonts w:asciiTheme="minorHAnsi" w:hAnsiTheme="minorHAnsi" w:cs="Arial"/>
          <w:bCs/>
          <w:sz w:val="22"/>
          <w:szCs w:val="22"/>
        </w:rPr>
      </w:pPr>
      <w:r w:rsidRPr="0011536F">
        <w:rPr>
          <w:rFonts w:asciiTheme="minorHAnsi" w:hAnsiTheme="minorHAnsi" w:cs="Arial"/>
          <w:bCs/>
          <w:sz w:val="22"/>
          <w:szCs w:val="22"/>
        </w:rPr>
        <w:t>Bez polecenia dozwolone jest wykonywanie czynności związanych z:</w:t>
      </w:r>
    </w:p>
    <w:p w14:paraId="4C9B3D5A" w14:textId="76073711" w:rsidR="00961A22" w:rsidRPr="0011536F" w:rsidRDefault="005B50A9" w:rsidP="00F060C1">
      <w:pPr>
        <w:pStyle w:val="Akapitzlist"/>
        <w:numPr>
          <w:ilvl w:val="0"/>
          <w:numId w:val="24"/>
        </w:numPr>
        <w:jc w:val="both"/>
        <w:rPr>
          <w:rFonts w:asciiTheme="minorHAnsi" w:hAnsiTheme="minorHAnsi" w:cs="Arial"/>
          <w:bCs/>
          <w:sz w:val="22"/>
          <w:szCs w:val="22"/>
        </w:rPr>
      </w:pPr>
      <w:r>
        <w:rPr>
          <w:rFonts w:asciiTheme="minorHAnsi" w:hAnsiTheme="minorHAnsi" w:cs="Arial"/>
          <w:bCs/>
          <w:sz w:val="22"/>
          <w:szCs w:val="22"/>
        </w:rPr>
        <w:t>r</w:t>
      </w:r>
      <w:r w:rsidR="00961A22" w:rsidRPr="0011536F">
        <w:rPr>
          <w:rFonts w:asciiTheme="minorHAnsi" w:hAnsiTheme="minorHAnsi" w:cs="Arial"/>
          <w:bCs/>
          <w:sz w:val="22"/>
          <w:szCs w:val="22"/>
        </w:rPr>
        <w:t>atowaniem zdrowia i życia ludzkiego,</w:t>
      </w:r>
    </w:p>
    <w:p w14:paraId="7A8D726B" w14:textId="47D11A58" w:rsidR="00961A22" w:rsidRPr="0011536F" w:rsidRDefault="005B50A9" w:rsidP="00F060C1">
      <w:pPr>
        <w:pStyle w:val="Akapitzlist"/>
        <w:numPr>
          <w:ilvl w:val="0"/>
          <w:numId w:val="24"/>
        </w:numPr>
        <w:jc w:val="both"/>
        <w:rPr>
          <w:rFonts w:asciiTheme="minorHAnsi" w:hAnsiTheme="minorHAnsi" w:cs="Arial"/>
          <w:bCs/>
          <w:sz w:val="22"/>
          <w:szCs w:val="22"/>
        </w:rPr>
      </w:pPr>
      <w:r>
        <w:rPr>
          <w:rFonts w:asciiTheme="minorHAnsi" w:hAnsiTheme="minorHAnsi" w:cs="Arial"/>
          <w:bCs/>
          <w:sz w:val="22"/>
          <w:szCs w:val="22"/>
        </w:rPr>
        <w:lastRenderedPageBreak/>
        <w:t>z</w:t>
      </w:r>
      <w:r w:rsidR="00961A22" w:rsidRPr="0011536F">
        <w:rPr>
          <w:rFonts w:asciiTheme="minorHAnsi" w:hAnsiTheme="minorHAnsi" w:cs="Arial"/>
          <w:bCs/>
          <w:sz w:val="22"/>
          <w:szCs w:val="22"/>
        </w:rPr>
        <w:t>abezpieczeniem Urządzeń energetycznych przed zniszczeniem,</w:t>
      </w:r>
    </w:p>
    <w:p w14:paraId="1F6B7313" w14:textId="190AE34E" w:rsidR="006A1779" w:rsidRPr="0011536F" w:rsidRDefault="005B50A9" w:rsidP="00F060C1">
      <w:pPr>
        <w:pStyle w:val="Akapitzlist"/>
        <w:numPr>
          <w:ilvl w:val="0"/>
          <w:numId w:val="24"/>
        </w:numPr>
        <w:jc w:val="both"/>
        <w:rPr>
          <w:rFonts w:asciiTheme="minorHAnsi" w:hAnsiTheme="minorHAnsi" w:cs="Arial"/>
          <w:bCs/>
          <w:sz w:val="22"/>
          <w:szCs w:val="22"/>
        </w:rPr>
      </w:pPr>
      <w:r>
        <w:rPr>
          <w:rFonts w:asciiTheme="minorHAnsi" w:hAnsiTheme="minorHAnsi" w:cs="Arial"/>
          <w:bCs/>
          <w:sz w:val="22"/>
          <w:szCs w:val="22"/>
        </w:rPr>
        <w:t>p</w:t>
      </w:r>
      <w:r w:rsidR="00961A22" w:rsidRPr="0011536F">
        <w:rPr>
          <w:rFonts w:asciiTheme="minorHAnsi" w:hAnsiTheme="minorHAnsi" w:cs="Arial"/>
          <w:bCs/>
          <w:sz w:val="22"/>
          <w:szCs w:val="22"/>
        </w:rPr>
        <w:t xml:space="preserve">racami eksploatacyjnymi określonymi w instrukcjach zawierających szczegółowy opis metod </w:t>
      </w:r>
      <w:r>
        <w:rPr>
          <w:rFonts w:asciiTheme="minorHAnsi" w:hAnsiTheme="minorHAnsi" w:cs="Arial"/>
          <w:bCs/>
          <w:sz w:val="22"/>
          <w:szCs w:val="22"/>
        </w:rPr>
        <w:br/>
      </w:r>
      <w:r w:rsidR="00961A22" w:rsidRPr="0011536F">
        <w:rPr>
          <w:rFonts w:asciiTheme="minorHAnsi" w:hAnsiTheme="minorHAnsi" w:cs="Arial"/>
          <w:bCs/>
          <w:sz w:val="22"/>
          <w:szCs w:val="22"/>
        </w:rPr>
        <w:t xml:space="preserve">i </w:t>
      </w:r>
      <w:r w:rsidR="006A1779" w:rsidRPr="0011536F">
        <w:rPr>
          <w:rFonts w:asciiTheme="minorHAnsi" w:hAnsiTheme="minorHAnsi" w:cs="Arial"/>
          <w:bCs/>
          <w:sz w:val="22"/>
          <w:szCs w:val="22"/>
        </w:rPr>
        <w:t>środków</w:t>
      </w:r>
      <w:r w:rsidR="00961A22" w:rsidRPr="0011536F">
        <w:rPr>
          <w:rFonts w:asciiTheme="minorHAnsi" w:hAnsiTheme="minorHAnsi" w:cs="Arial"/>
          <w:bCs/>
          <w:sz w:val="22"/>
          <w:szCs w:val="22"/>
        </w:rPr>
        <w:t xml:space="preserve"> bezpiecznego ich wykonania, realizowanych przez upoważnione osoby</w:t>
      </w:r>
      <w:r w:rsidR="006A1779" w:rsidRPr="0011536F">
        <w:rPr>
          <w:rFonts w:asciiTheme="minorHAnsi" w:hAnsiTheme="minorHAnsi" w:cs="Arial"/>
          <w:bCs/>
          <w:sz w:val="22"/>
          <w:szCs w:val="22"/>
        </w:rPr>
        <w:t>:</w:t>
      </w:r>
    </w:p>
    <w:p w14:paraId="782A71A5" w14:textId="77777777" w:rsidR="00961A22" w:rsidRPr="0011536F" w:rsidRDefault="006A1779" w:rsidP="00E13366">
      <w:pPr>
        <w:pStyle w:val="Akapitzlist"/>
        <w:ind w:left="720"/>
        <w:jc w:val="both"/>
        <w:rPr>
          <w:rFonts w:asciiTheme="minorHAnsi" w:hAnsiTheme="minorHAnsi" w:cs="Arial"/>
          <w:bCs/>
          <w:sz w:val="22"/>
          <w:szCs w:val="22"/>
        </w:rPr>
      </w:pPr>
      <w:r w:rsidRPr="0011536F">
        <w:rPr>
          <w:rFonts w:asciiTheme="minorHAnsi" w:hAnsiTheme="minorHAnsi" w:cs="Arial"/>
          <w:bCs/>
          <w:sz w:val="22"/>
          <w:szCs w:val="22"/>
        </w:rPr>
        <w:t>- w koordynacji z właściwym Dyspozytorem,</w:t>
      </w:r>
    </w:p>
    <w:p w14:paraId="0F56CDAA" w14:textId="51BEE2E7" w:rsidR="006A1779" w:rsidRPr="0011536F" w:rsidRDefault="006A1779" w:rsidP="00E13366">
      <w:pPr>
        <w:pStyle w:val="Akapitzlist"/>
        <w:ind w:left="720"/>
        <w:jc w:val="both"/>
        <w:rPr>
          <w:rFonts w:asciiTheme="minorHAnsi" w:hAnsiTheme="minorHAnsi" w:cs="Arial"/>
          <w:bCs/>
          <w:sz w:val="22"/>
          <w:szCs w:val="22"/>
        </w:rPr>
      </w:pPr>
      <w:r w:rsidRPr="0011536F">
        <w:rPr>
          <w:rFonts w:asciiTheme="minorHAnsi" w:hAnsiTheme="minorHAnsi" w:cs="Arial"/>
          <w:bCs/>
          <w:sz w:val="22"/>
          <w:szCs w:val="22"/>
        </w:rPr>
        <w:t xml:space="preserve">- koordynacji nie podlegają prace wykonywane przy układach pomiarowych zainstalowanych </w:t>
      </w:r>
      <w:r w:rsidR="005B50A9">
        <w:rPr>
          <w:rFonts w:asciiTheme="minorHAnsi" w:hAnsiTheme="minorHAnsi" w:cs="Arial"/>
          <w:bCs/>
          <w:sz w:val="22"/>
          <w:szCs w:val="22"/>
        </w:rPr>
        <w:br/>
      </w:r>
      <w:r w:rsidRPr="0011536F">
        <w:rPr>
          <w:rFonts w:asciiTheme="minorHAnsi" w:hAnsiTheme="minorHAnsi" w:cs="Arial"/>
          <w:bCs/>
          <w:sz w:val="22"/>
          <w:szCs w:val="22"/>
        </w:rPr>
        <w:t>w instalacji wewnętrznej odbiorcy oraz skrzynkach i złączach pomiarowych.</w:t>
      </w:r>
    </w:p>
    <w:p w14:paraId="101CBD04" w14:textId="77777777" w:rsidR="006A1779" w:rsidRPr="0011536F" w:rsidRDefault="006A1779" w:rsidP="00F060C1">
      <w:pPr>
        <w:pStyle w:val="Akapitzlist"/>
        <w:numPr>
          <w:ilvl w:val="1"/>
          <w:numId w:val="39"/>
        </w:numPr>
        <w:jc w:val="both"/>
        <w:rPr>
          <w:rFonts w:asciiTheme="minorHAnsi" w:hAnsiTheme="minorHAnsi" w:cs="Arial"/>
          <w:bCs/>
          <w:sz w:val="22"/>
          <w:szCs w:val="22"/>
        </w:rPr>
      </w:pPr>
      <w:r w:rsidRPr="0011536F">
        <w:rPr>
          <w:rFonts w:asciiTheme="minorHAnsi" w:hAnsiTheme="minorHAnsi" w:cs="Arial"/>
          <w:bCs/>
          <w:sz w:val="22"/>
          <w:szCs w:val="22"/>
        </w:rPr>
        <w:t>Na podstawie polecenia pisemnego wykonuje się:</w:t>
      </w:r>
    </w:p>
    <w:p w14:paraId="398BF628" w14:textId="77777777" w:rsidR="006A1779" w:rsidRPr="0011536F" w:rsidRDefault="006A1779" w:rsidP="00F060C1">
      <w:pPr>
        <w:pStyle w:val="Akapitzlist"/>
        <w:numPr>
          <w:ilvl w:val="0"/>
          <w:numId w:val="25"/>
        </w:numPr>
        <w:jc w:val="both"/>
        <w:rPr>
          <w:rFonts w:asciiTheme="minorHAnsi" w:hAnsiTheme="minorHAnsi" w:cs="Arial"/>
          <w:bCs/>
          <w:sz w:val="22"/>
          <w:szCs w:val="22"/>
        </w:rPr>
      </w:pPr>
      <w:r w:rsidRPr="0011536F">
        <w:rPr>
          <w:rFonts w:asciiTheme="minorHAnsi" w:hAnsiTheme="minorHAnsi" w:cs="Arial"/>
          <w:bCs/>
          <w:sz w:val="22"/>
          <w:szCs w:val="22"/>
        </w:rPr>
        <w:t>prace w warunkach szczególnego zagrożenia dla zdrowia i życia ludzkiego przy zastosowaniu odpowiednich środków zabezpieczających,</w:t>
      </w:r>
    </w:p>
    <w:p w14:paraId="496F1CBF" w14:textId="2313A145" w:rsidR="006A1779" w:rsidRPr="0011536F" w:rsidRDefault="006A1779" w:rsidP="00F060C1">
      <w:pPr>
        <w:pStyle w:val="Akapitzlist"/>
        <w:numPr>
          <w:ilvl w:val="0"/>
          <w:numId w:val="25"/>
        </w:numPr>
        <w:jc w:val="both"/>
        <w:rPr>
          <w:rFonts w:asciiTheme="minorHAnsi" w:hAnsiTheme="minorHAnsi" w:cs="Arial"/>
          <w:bCs/>
          <w:sz w:val="22"/>
          <w:szCs w:val="22"/>
        </w:rPr>
      </w:pPr>
      <w:r w:rsidRPr="0011536F">
        <w:rPr>
          <w:rFonts w:asciiTheme="minorHAnsi" w:hAnsiTheme="minorHAnsi" w:cs="Arial"/>
          <w:bCs/>
          <w:sz w:val="22"/>
          <w:szCs w:val="22"/>
        </w:rPr>
        <w:t xml:space="preserve">prace wykonywane przez osoby niebędące pracownikami </w:t>
      </w:r>
      <w:r w:rsidRPr="00EC536E">
        <w:rPr>
          <w:rFonts w:asciiTheme="minorHAnsi" w:hAnsiTheme="minorHAnsi" w:cs="Arial"/>
          <w:bCs/>
          <w:sz w:val="22"/>
          <w:szCs w:val="22"/>
          <w:u w:val="single"/>
        </w:rPr>
        <w:t>Prowadzącego eksploatację</w:t>
      </w:r>
      <w:r w:rsidRPr="0011536F">
        <w:rPr>
          <w:rFonts w:asciiTheme="minorHAnsi" w:hAnsiTheme="minorHAnsi" w:cs="Arial"/>
          <w:bCs/>
          <w:sz w:val="22"/>
          <w:szCs w:val="22"/>
        </w:rPr>
        <w:t xml:space="preserve"> danego Urządzenia energetycznego, z wyjątkiem prac, dla których czynności związane </w:t>
      </w:r>
      <w:r w:rsidR="005B50A9">
        <w:rPr>
          <w:rFonts w:asciiTheme="minorHAnsi" w:hAnsiTheme="minorHAnsi" w:cs="Arial"/>
          <w:bCs/>
          <w:sz w:val="22"/>
          <w:szCs w:val="22"/>
        </w:rPr>
        <w:br/>
      </w:r>
      <w:r w:rsidRPr="0011536F">
        <w:rPr>
          <w:rFonts w:asciiTheme="minorHAnsi" w:hAnsiTheme="minorHAnsi" w:cs="Arial"/>
          <w:bCs/>
          <w:sz w:val="22"/>
          <w:szCs w:val="22"/>
        </w:rPr>
        <w:t>z dopuszczeniem ustalono odrębnie na piśmie.</w:t>
      </w:r>
    </w:p>
    <w:p w14:paraId="46AE986A" w14:textId="77777777" w:rsidR="00CE2E27" w:rsidRPr="0011536F" w:rsidRDefault="00CE2E27" w:rsidP="00F060C1">
      <w:pPr>
        <w:pStyle w:val="Akapitzlist"/>
        <w:numPr>
          <w:ilvl w:val="1"/>
          <w:numId w:val="39"/>
        </w:numPr>
        <w:jc w:val="both"/>
        <w:rPr>
          <w:rFonts w:asciiTheme="minorHAnsi" w:hAnsiTheme="minorHAnsi" w:cs="Arial"/>
          <w:bCs/>
          <w:sz w:val="22"/>
          <w:szCs w:val="22"/>
        </w:rPr>
      </w:pPr>
      <w:r w:rsidRPr="0011536F">
        <w:rPr>
          <w:rFonts w:asciiTheme="minorHAnsi" w:hAnsiTheme="minorHAnsi" w:cs="Arial"/>
          <w:bCs/>
          <w:sz w:val="22"/>
          <w:szCs w:val="22"/>
        </w:rPr>
        <w:t>Prowadzący eksploatację Urządzeń energetycznych sporządza wykaz Poleceniodawców, Dopuszczających i Koordynujących, określający zakres udzielonego im upoważnienia.</w:t>
      </w:r>
    </w:p>
    <w:p w14:paraId="3319E9DC" w14:textId="63342EA0" w:rsidR="0015034D" w:rsidRPr="002E59F8" w:rsidRDefault="0015034D" w:rsidP="00F060C1">
      <w:pPr>
        <w:pStyle w:val="Akapitzlist"/>
        <w:numPr>
          <w:ilvl w:val="1"/>
          <w:numId w:val="65"/>
        </w:numPr>
        <w:rPr>
          <w:rFonts w:asciiTheme="minorHAnsi" w:hAnsiTheme="minorHAnsi"/>
          <w:sz w:val="22"/>
          <w:szCs w:val="22"/>
        </w:rPr>
      </w:pPr>
      <w:r w:rsidRPr="002E59F8">
        <w:rPr>
          <w:rFonts w:asciiTheme="minorHAnsi" w:hAnsiTheme="minorHAnsi"/>
          <w:sz w:val="22"/>
          <w:szCs w:val="22"/>
        </w:rPr>
        <w:t>Ogólne zasady bhp</w:t>
      </w:r>
      <w:r w:rsidR="003B2392" w:rsidRPr="002E59F8">
        <w:rPr>
          <w:rFonts w:asciiTheme="minorHAnsi" w:hAnsiTheme="minorHAnsi"/>
          <w:sz w:val="22"/>
          <w:szCs w:val="22"/>
        </w:rPr>
        <w:t xml:space="preserve">, </w:t>
      </w:r>
      <w:r w:rsidR="003B2392" w:rsidRPr="00E41FB8">
        <w:rPr>
          <w:rFonts w:asciiTheme="minorHAnsi" w:hAnsiTheme="minorHAnsi"/>
          <w:sz w:val="22"/>
          <w:szCs w:val="22"/>
        </w:rPr>
        <w:t xml:space="preserve">organizacji i nadzoru przy </w:t>
      </w:r>
      <w:r w:rsidRPr="002E59F8">
        <w:rPr>
          <w:rFonts w:asciiTheme="minorHAnsi" w:hAnsiTheme="minorHAnsi"/>
          <w:sz w:val="22"/>
          <w:szCs w:val="22"/>
        </w:rPr>
        <w:t>prowadzeniu prac eksploatacyjnych.</w:t>
      </w:r>
    </w:p>
    <w:p w14:paraId="042D5E1D" w14:textId="1FD52294" w:rsidR="0015034D" w:rsidRPr="0011536F" w:rsidRDefault="0015034D" w:rsidP="005203D4">
      <w:pPr>
        <w:pStyle w:val="Lista-kontynuacja"/>
        <w:numPr>
          <w:ilvl w:val="2"/>
          <w:numId w:val="65"/>
        </w:numPr>
        <w:spacing w:after="0"/>
        <w:jc w:val="both"/>
        <w:rPr>
          <w:rFonts w:asciiTheme="minorHAnsi" w:hAnsiTheme="minorHAnsi"/>
          <w:sz w:val="22"/>
          <w:szCs w:val="22"/>
        </w:rPr>
      </w:pPr>
      <w:r w:rsidRPr="0011536F">
        <w:rPr>
          <w:rFonts w:asciiTheme="minorHAnsi" w:hAnsiTheme="minorHAnsi"/>
          <w:sz w:val="22"/>
          <w:szCs w:val="22"/>
        </w:rPr>
        <w:t>Prace eksploatacyjne mogą wykonywać osoby uprawnione i upoważnione.</w:t>
      </w:r>
    </w:p>
    <w:p w14:paraId="5B80330F" w14:textId="77777777" w:rsidR="00131E28" w:rsidRPr="0011536F" w:rsidRDefault="00131E28" w:rsidP="00F060C1">
      <w:pPr>
        <w:pStyle w:val="Akapitzlist"/>
        <w:numPr>
          <w:ilvl w:val="2"/>
          <w:numId w:val="65"/>
        </w:numPr>
        <w:jc w:val="both"/>
        <w:rPr>
          <w:rFonts w:asciiTheme="minorHAnsi" w:hAnsiTheme="minorHAnsi"/>
          <w:sz w:val="22"/>
          <w:szCs w:val="22"/>
        </w:rPr>
      </w:pPr>
      <w:r w:rsidRPr="0011536F">
        <w:rPr>
          <w:rFonts w:asciiTheme="minorHAnsi" w:hAnsiTheme="minorHAnsi"/>
          <w:sz w:val="22"/>
          <w:szCs w:val="22"/>
        </w:rPr>
        <w:t xml:space="preserve">Wszystkie prace eksploatacyjne przy urządzeniach energetycznych bez względu na ich zakres, mogą być prowadzone tylko za wiedzą i zgodą osoby pełniącej nad nimi bezpośredni dozór. </w:t>
      </w:r>
    </w:p>
    <w:p w14:paraId="6033ACF3" w14:textId="77777777" w:rsidR="0015034D" w:rsidRPr="0011536F" w:rsidRDefault="0015034D" w:rsidP="00F060C1">
      <w:pPr>
        <w:pStyle w:val="Lista-kontynuacja"/>
        <w:numPr>
          <w:ilvl w:val="2"/>
          <w:numId w:val="65"/>
        </w:numPr>
        <w:spacing w:after="0"/>
        <w:jc w:val="both"/>
        <w:rPr>
          <w:rFonts w:asciiTheme="minorHAnsi" w:hAnsiTheme="minorHAnsi"/>
          <w:sz w:val="22"/>
          <w:szCs w:val="22"/>
        </w:rPr>
      </w:pPr>
      <w:r w:rsidRPr="0011536F">
        <w:rPr>
          <w:rFonts w:asciiTheme="minorHAnsi" w:hAnsiTheme="minorHAnsi"/>
          <w:sz w:val="22"/>
          <w:szCs w:val="22"/>
        </w:rPr>
        <w:t>Upoważnienie do wykonywania określonych czynności lub prac eksploatacyjnych może być zawarte w:</w:t>
      </w:r>
    </w:p>
    <w:p w14:paraId="397ED2B3" w14:textId="11A509B6" w:rsidR="0015034D" w:rsidRPr="0011536F" w:rsidRDefault="00945335" w:rsidP="00F060C1">
      <w:pPr>
        <w:pStyle w:val="Lista-kontynuacja"/>
        <w:numPr>
          <w:ilvl w:val="2"/>
          <w:numId w:val="58"/>
        </w:numPr>
        <w:tabs>
          <w:tab w:val="left" w:pos="1134"/>
        </w:tabs>
        <w:spacing w:after="0"/>
        <w:ind w:left="1134" w:hanging="425"/>
        <w:jc w:val="both"/>
        <w:rPr>
          <w:rFonts w:asciiTheme="minorHAnsi" w:hAnsiTheme="minorHAnsi"/>
          <w:sz w:val="22"/>
          <w:szCs w:val="22"/>
        </w:rPr>
      </w:pPr>
      <w:r w:rsidRPr="0011536F">
        <w:rPr>
          <w:rFonts w:asciiTheme="minorHAnsi" w:hAnsiTheme="minorHAnsi"/>
          <w:sz w:val="22"/>
          <w:szCs w:val="22"/>
        </w:rPr>
        <w:t xml:space="preserve">zatwierdzonym przez </w:t>
      </w:r>
      <w:r w:rsidRPr="00EF068E">
        <w:rPr>
          <w:rFonts w:asciiTheme="minorHAnsi" w:hAnsiTheme="minorHAnsi"/>
          <w:sz w:val="22"/>
          <w:szCs w:val="22"/>
        </w:rPr>
        <w:t>P</w:t>
      </w:r>
      <w:r w:rsidR="0015034D" w:rsidRPr="00EF068E">
        <w:rPr>
          <w:rFonts w:asciiTheme="minorHAnsi" w:hAnsiTheme="minorHAnsi"/>
          <w:sz w:val="22"/>
          <w:szCs w:val="22"/>
        </w:rPr>
        <w:t>rowadzącego eksploatację</w:t>
      </w:r>
      <w:r w:rsidR="00EC536E">
        <w:rPr>
          <w:rFonts w:asciiTheme="minorHAnsi" w:hAnsiTheme="minorHAnsi"/>
          <w:sz w:val="22"/>
          <w:szCs w:val="22"/>
        </w:rPr>
        <w:t xml:space="preserve"> </w:t>
      </w:r>
      <w:r w:rsidR="0015034D" w:rsidRPr="0011536F">
        <w:rPr>
          <w:rFonts w:asciiTheme="minorHAnsi" w:hAnsiTheme="minorHAnsi"/>
          <w:sz w:val="22"/>
          <w:szCs w:val="22"/>
        </w:rPr>
        <w:t xml:space="preserve">opisie stanowiska pracy </w:t>
      </w:r>
      <w:r w:rsidR="0015034D" w:rsidRPr="0011536F">
        <w:rPr>
          <w:rFonts w:asciiTheme="minorHAnsi" w:hAnsiTheme="minorHAnsi"/>
          <w:sz w:val="22"/>
          <w:szCs w:val="22"/>
        </w:rPr>
        <w:br/>
        <w:t>w zakresie prac określonych w instrukcjach eksploatacji z wyjątkiem prac stwarzających możliwość wystąpienia szczególnego zagrożenia dla zdrowia lub życia ludzkiego, lub</w:t>
      </w:r>
    </w:p>
    <w:p w14:paraId="5165F07F" w14:textId="2D73A081" w:rsidR="0015034D" w:rsidRPr="0011536F" w:rsidRDefault="0015034D" w:rsidP="00F060C1">
      <w:pPr>
        <w:pStyle w:val="Lista-kontynuacja"/>
        <w:numPr>
          <w:ilvl w:val="2"/>
          <w:numId w:val="58"/>
        </w:numPr>
        <w:tabs>
          <w:tab w:val="left" w:pos="1134"/>
        </w:tabs>
        <w:spacing w:after="0"/>
        <w:ind w:hanging="11"/>
        <w:jc w:val="both"/>
        <w:rPr>
          <w:rFonts w:asciiTheme="minorHAnsi" w:hAnsiTheme="minorHAnsi"/>
          <w:sz w:val="22"/>
          <w:szCs w:val="22"/>
        </w:rPr>
      </w:pPr>
      <w:r w:rsidRPr="0011536F">
        <w:rPr>
          <w:rFonts w:asciiTheme="minorHAnsi" w:hAnsiTheme="minorHAnsi"/>
          <w:sz w:val="22"/>
          <w:szCs w:val="22"/>
        </w:rPr>
        <w:t xml:space="preserve">poleceniu służbowym </w:t>
      </w:r>
      <w:r w:rsidR="00EF068E">
        <w:rPr>
          <w:rFonts w:asciiTheme="minorHAnsi" w:hAnsiTheme="minorHAnsi"/>
          <w:sz w:val="22"/>
          <w:szCs w:val="22"/>
        </w:rPr>
        <w:t>Prowadzącego e</w:t>
      </w:r>
      <w:r w:rsidRPr="00EF068E">
        <w:rPr>
          <w:rFonts w:asciiTheme="minorHAnsi" w:hAnsiTheme="minorHAnsi"/>
          <w:sz w:val="22"/>
          <w:szCs w:val="22"/>
        </w:rPr>
        <w:t>ksploatację</w:t>
      </w:r>
      <w:r w:rsidRPr="0011536F">
        <w:rPr>
          <w:rFonts w:asciiTheme="minorHAnsi" w:hAnsiTheme="minorHAnsi"/>
          <w:sz w:val="22"/>
          <w:szCs w:val="22"/>
        </w:rPr>
        <w:t xml:space="preserve"> zawierającym wykaz tych osób.</w:t>
      </w:r>
    </w:p>
    <w:p w14:paraId="4EC81F50" w14:textId="77777777" w:rsidR="0015034D" w:rsidRPr="0011536F" w:rsidRDefault="0015034D" w:rsidP="005B50A9">
      <w:pPr>
        <w:pStyle w:val="Lista-kontynuacja"/>
        <w:numPr>
          <w:ilvl w:val="2"/>
          <w:numId w:val="65"/>
        </w:numPr>
        <w:spacing w:after="0"/>
        <w:jc w:val="both"/>
        <w:rPr>
          <w:rFonts w:asciiTheme="minorHAnsi" w:hAnsiTheme="minorHAnsi"/>
          <w:sz w:val="22"/>
          <w:szCs w:val="22"/>
        </w:rPr>
      </w:pPr>
      <w:r w:rsidRPr="0011536F">
        <w:rPr>
          <w:rFonts w:asciiTheme="minorHAnsi" w:hAnsiTheme="minorHAnsi"/>
          <w:sz w:val="22"/>
          <w:szCs w:val="22"/>
        </w:rPr>
        <w:t>Prace eksploatacyjne odpowiednio do wyników identyfikacji zagrożeń i oceny ryzyka związanego z zagrożeniami, mogącymi wystąpić podczas wykonywania prac dzieli się na prace:</w:t>
      </w:r>
    </w:p>
    <w:p w14:paraId="6E661E78" w14:textId="77777777" w:rsidR="0015034D" w:rsidRPr="0011536F" w:rsidRDefault="0015034D" w:rsidP="005B50A9">
      <w:pPr>
        <w:pStyle w:val="Lista-kontynuacja"/>
        <w:numPr>
          <w:ilvl w:val="2"/>
          <w:numId w:val="59"/>
        </w:numPr>
        <w:tabs>
          <w:tab w:val="left" w:pos="1134"/>
        </w:tabs>
        <w:spacing w:after="0"/>
        <w:ind w:hanging="11"/>
        <w:jc w:val="both"/>
        <w:rPr>
          <w:rFonts w:asciiTheme="minorHAnsi" w:hAnsiTheme="minorHAnsi"/>
          <w:sz w:val="22"/>
          <w:szCs w:val="22"/>
        </w:rPr>
      </w:pPr>
      <w:r w:rsidRPr="0011536F">
        <w:rPr>
          <w:rFonts w:asciiTheme="minorHAnsi" w:hAnsiTheme="minorHAnsi"/>
          <w:sz w:val="22"/>
          <w:szCs w:val="22"/>
        </w:rPr>
        <w:t>szczególnie niebezpieczne, których wykaz ustalono na podstawie art. 151</w:t>
      </w:r>
      <w:r w:rsidRPr="0011536F">
        <w:rPr>
          <w:rFonts w:asciiTheme="minorHAnsi" w:hAnsiTheme="minorHAnsi"/>
          <w:sz w:val="22"/>
          <w:szCs w:val="22"/>
          <w:vertAlign w:val="superscript"/>
        </w:rPr>
        <w:t>7</w:t>
      </w:r>
      <w:r w:rsidRPr="0011536F">
        <w:rPr>
          <w:rFonts w:asciiTheme="minorHAnsi" w:hAnsiTheme="minorHAnsi"/>
          <w:sz w:val="22"/>
          <w:szCs w:val="22"/>
        </w:rPr>
        <w:t xml:space="preserve"> K.p.,</w:t>
      </w:r>
    </w:p>
    <w:p w14:paraId="5EABDCB3" w14:textId="77777777" w:rsidR="0015034D" w:rsidRPr="0011536F" w:rsidRDefault="0015034D" w:rsidP="005B50A9">
      <w:pPr>
        <w:pStyle w:val="Lista-kontynuacja"/>
        <w:numPr>
          <w:ilvl w:val="2"/>
          <w:numId w:val="59"/>
        </w:numPr>
        <w:tabs>
          <w:tab w:val="left" w:pos="1134"/>
        </w:tabs>
        <w:spacing w:after="0"/>
        <w:ind w:left="1134" w:hanging="425"/>
        <w:jc w:val="both"/>
        <w:rPr>
          <w:rFonts w:asciiTheme="minorHAnsi" w:hAnsiTheme="minorHAnsi"/>
          <w:sz w:val="22"/>
          <w:szCs w:val="22"/>
        </w:rPr>
      </w:pPr>
      <w:r w:rsidRPr="0011536F">
        <w:rPr>
          <w:rFonts w:asciiTheme="minorHAnsi" w:hAnsiTheme="minorHAnsi"/>
          <w:sz w:val="22"/>
          <w:szCs w:val="22"/>
        </w:rPr>
        <w:t>stwarzające możliwość wystąpienia szczególnego zagrożenia dla zdrowia lub życia ludzkiego,</w:t>
      </w:r>
    </w:p>
    <w:p w14:paraId="023EA9A8" w14:textId="77777777" w:rsidR="0015034D" w:rsidRPr="0011536F" w:rsidRDefault="0015034D" w:rsidP="00F060C1">
      <w:pPr>
        <w:pStyle w:val="Lista-kontynuacja"/>
        <w:numPr>
          <w:ilvl w:val="2"/>
          <w:numId w:val="59"/>
        </w:numPr>
        <w:tabs>
          <w:tab w:val="left" w:pos="1134"/>
        </w:tabs>
        <w:spacing w:after="0"/>
        <w:ind w:hanging="11"/>
        <w:jc w:val="both"/>
        <w:rPr>
          <w:rFonts w:asciiTheme="minorHAnsi" w:hAnsiTheme="minorHAnsi"/>
          <w:sz w:val="22"/>
          <w:szCs w:val="22"/>
        </w:rPr>
      </w:pPr>
      <w:r w:rsidRPr="0011536F">
        <w:rPr>
          <w:rFonts w:asciiTheme="minorHAnsi" w:hAnsiTheme="minorHAnsi"/>
          <w:sz w:val="22"/>
          <w:szCs w:val="22"/>
        </w:rPr>
        <w:t xml:space="preserve">pozostałe prace eksploatacyjne nie zaliczone do prac, o których mowa w pkt </w:t>
      </w:r>
      <w:r w:rsidR="007136B2" w:rsidRPr="0011536F">
        <w:rPr>
          <w:rFonts w:asciiTheme="minorHAnsi" w:hAnsiTheme="minorHAnsi"/>
          <w:sz w:val="22"/>
          <w:szCs w:val="22"/>
        </w:rPr>
        <w:t>5.4.1 i 5.4.2.</w:t>
      </w:r>
    </w:p>
    <w:p w14:paraId="38FF315A" w14:textId="77777777" w:rsidR="0015034D" w:rsidRPr="0011536F" w:rsidRDefault="00131E28" w:rsidP="00F060C1">
      <w:pPr>
        <w:pStyle w:val="Lista-kontynuacja"/>
        <w:numPr>
          <w:ilvl w:val="2"/>
          <w:numId w:val="65"/>
        </w:numPr>
        <w:jc w:val="both"/>
        <w:rPr>
          <w:rFonts w:asciiTheme="minorHAnsi" w:hAnsiTheme="minorHAnsi"/>
          <w:sz w:val="22"/>
          <w:szCs w:val="22"/>
        </w:rPr>
      </w:pPr>
      <w:r w:rsidRPr="0011536F">
        <w:rPr>
          <w:rFonts w:asciiTheme="minorHAnsi" w:hAnsiTheme="minorHAnsi"/>
          <w:sz w:val="22"/>
          <w:szCs w:val="22"/>
        </w:rPr>
        <w:t xml:space="preserve"> </w:t>
      </w:r>
      <w:r w:rsidR="0015034D" w:rsidRPr="0011536F">
        <w:rPr>
          <w:rFonts w:asciiTheme="minorHAnsi" w:hAnsiTheme="minorHAnsi"/>
          <w:sz w:val="22"/>
          <w:szCs w:val="22"/>
        </w:rPr>
        <w:t xml:space="preserve">Prace eksploatacyjne należy prowadzić zgodnie z instrukcjami eksploatacji, przy czym organizacja prac, o których mowa w pkt </w:t>
      </w:r>
      <w:r w:rsidRPr="0011536F">
        <w:rPr>
          <w:rFonts w:asciiTheme="minorHAnsi" w:hAnsiTheme="minorHAnsi"/>
          <w:sz w:val="22"/>
          <w:szCs w:val="22"/>
        </w:rPr>
        <w:t>5</w:t>
      </w:r>
      <w:r w:rsidR="00C0231F" w:rsidRPr="0011536F">
        <w:rPr>
          <w:rFonts w:asciiTheme="minorHAnsi" w:hAnsiTheme="minorHAnsi"/>
          <w:sz w:val="22"/>
          <w:szCs w:val="22"/>
        </w:rPr>
        <w:t>.4</w:t>
      </w:r>
      <w:r w:rsidR="0015034D" w:rsidRPr="0011536F">
        <w:rPr>
          <w:rFonts w:asciiTheme="minorHAnsi" w:hAnsiTheme="minorHAnsi"/>
          <w:sz w:val="22"/>
          <w:szCs w:val="22"/>
        </w:rPr>
        <w:t>.2. winna uwzględniać wymagania określone w niniejszej instrukcji.</w:t>
      </w:r>
    </w:p>
    <w:p w14:paraId="311520B1" w14:textId="77777777" w:rsidR="00131E28" w:rsidRPr="0011536F" w:rsidRDefault="0015034D" w:rsidP="00F060C1">
      <w:pPr>
        <w:pStyle w:val="Lista-kontynuacja"/>
        <w:numPr>
          <w:ilvl w:val="0"/>
          <w:numId w:val="60"/>
        </w:numPr>
        <w:ind w:left="993" w:hanging="354"/>
        <w:jc w:val="both"/>
        <w:rPr>
          <w:rFonts w:asciiTheme="minorHAnsi" w:hAnsiTheme="minorHAnsi"/>
          <w:sz w:val="22"/>
          <w:szCs w:val="22"/>
        </w:rPr>
      </w:pPr>
      <w:r w:rsidRPr="0011536F">
        <w:rPr>
          <w:rFonts w:asciiTheme="minorHAnsi" w:hAnsiTheme="minorHAnsi"/>
          <w:sz w:val="22"/>
          <w:szCs w:val="22"/>
        </w:rPr>
        <w:t xml:space="preserve">Prace eksploatacyjne, o których mowa w pkt </w:t>
      </w:r>
      <w:r w:rsidR="00131E28" w:rsidRPr="0011536F">
        <w:rPr>
          <w:rFonts w:asciiTheme="minorHAnsi" w:hAnsiTheme="minorHAnsi"/>
          <w:sz w:val="22"/>
          <w:szCs w:val="22"/>
        </w:rPr>
        <w:t>5.</w:t>
      </w:r>
      <w:r w:rsidR="00C0231F" w:rsidRPr="0011536F">
        <w:rPr>
          <w:rFonts w:asciiTheme="minorHAnsi" w:hAnsiTheme="minorHAnsi"/>
          <w:sz w:val="22"/>
          <w:szCs w:val="22"/>
        </w:rPr>
        <w:t>4</w:t>
      </w:r>
      <w:r w:rsidR="00131E28" w:rsidRPr="0011536F">
        <w:rPr>
          <w:rFonts w:asciiTheme="minorHAnsi" w:hAnsiTheme="minorHAnsi"/>
          <w:sz w:val="22"/>
          <w:szCs w:val="22"/>
        </w:rPr>
        <w:t>.2</w:t>
      </w:r>
      <w:r w:rsidRPr="0011536F">
        <w:rPr>
          <w:rFonts w:asciiTheme="minorHAnsi" w:hAnsiTheme="minorHAnsi"/>
          <w:sz w:val="22"/>
          <w:szCs w:val="22"/>
        </w:rPr>
        <w:t xml:space="preserve">. </w:t>
      </w:r>
      <w:r w:rsidRPr="0011536F">
        <w:rPr>
          <w:rFonts w:asciiTheme="minorHAnsi" w:hAnsiTheme="minorHAnsi" w:cs="A"/>
          <w:sz w:val="22"/>
          <w:szCs w:val="22"/>
        </w:rPr>
        <w:t>wykonują na podstawie polecenia pisemnego co najmniej dwie osoby w celu zapewnienia asekuracji.</w:t>
      </w:r>
    </w:p>
    <w:p w14:paraId="1293EC5D" w14:textId="534BA4E3" w:rsidR="0015034D" w:rsidRPr="0011536F" w:rsidRDefault="0015034D" w:rsidP="00F060C1">
      <w:pPr>
        <w:pStyle w:val="Lista-kontynuacja"/>
        <w:numPr>
          <w:ilvl w:val="0"/>
          <w:numId w:val="60"/>
        </w:numPr>
        <w:ind w:left="993" w:hanging="354"/>
        <w:jc w:val="both"/>
        <w:rPr>
          <w:rFonts w:asciiTheme="minorHAnsi" w:hAnsiTheme="minorHAnsi"/>
          <w:sz w:val="22"/>
          <w:szCs w:val="22"/>
        </w:rPr>
      </w:pPr>
      <w:r w:rsidRPr="0011536F">
        <w:rPr>
          <w:rFonts w:asciiTheme="minorHAnsi" w:hAnsiTheme="minorHAnsi"/>
          <w:sz w:val="22"/>
          <w:szCs w:val="22"/>
        </w:rPr>
        <w:t>Do prac eksploatacyjnych, o których mowa</w:t>
      </w:r>
      <w:r w:rsidR="00131E28" w:rsidRPr="0011536F">
        <w:rPr>
          <w:rFonts w:asciiTheme="minorHAnsi" w:hAnsiTheme="minorHAnsi"/>
          <w:sz w:val="22"/>
          <w:szCs w:val="22"/>
        </w:rPr>
        <w:t xml:space="preserve"> w pkt 5</w:t>
      </w:r>
      <w:r w:rsidR="0084670D" w:rsidRPr="0011536F">
        <w:rPr>
          <w:rFonts w:asciiTheme="minorHAnsi" w:hAnsiTheme="minorHAnsi"/>
          <w:sz w:val="22"/>
          <w:szCs w:val="22"/>
        </w:rPr>
        <w:t>.4</w:t>
      </w:r>
      <w:r w:rsidRPr="0011536F">
        <w:rPr>
          <w:rFonts w:asciiTheme="minorHAnsi" w:hAnsiTheme="minorHAnsi"/>
          <w:sz w:val="22"/>
          <w:szCs w:val="22"/>
        </w:rPr>
        <w:t>.2. należy zaliczyć w s</w:t>
      </w:r>
      <w:r w:rsidR="00131E28" w:rsidRPr="0011536F">
        <w:rPr>
          <w:rFonts w:asciiTheme="minorHAnsi" w:hAnsiTheme="minorHAnsi"/>
          <w:sz w:val="22"/>
          <w:szCs w:val="22"/>
        </w:rPr>
        <w:t xml:space="preserve">zczególności prace określone w </w:t>
      </w:r>
      <w:r w:rsidR="00131E28" w:rsidRPr="0011536F">
        <w:rPr>
          <w:rFonts w:asciiTheme="minorHAnsi" w:hAnsiTheme="minorHAnsi"/>
          <w:b/>
          <w:sz w:val="22"/>
          <w:szCs w:val="22"/>
        </w:rPr>
        <w:t>Z</w:t>
      </w:r>
      <w:r w:rsidR="0084670D" w:rsidRPr="0011536F">
        <w:rPr>
          <w:rFonts w:asciiTheme="minorHAnsi" w:hAnsiTheme="minorHAnsi"/>
          <w:b/>
          <w:sz w:val="22"/>
          <w:szCs w:val="22"/>
        </w:rPr>
        <w:t>ałączniku nr 1 do niniejszej I</w:t>
      </w:r>
      <w:r w:rsidRPr="0011536F">
        <w:rPr>
          <w:rFonts w:asciiTheme="minorHAnsi" w:hAnsiTheme="minorHAnsi"/>
          <w:b/>
          <w:sz w:val="22"/>
          <w:szCs w:val="22"/>
        </w:rPr>
        <w:t>nstrukcji</w:t>
      </w:r>
      <w:r w:rsidRPr="0011536F">
        <w:rPr>
          <w:rFonts w:asciiTheme="minorHAnsi" w:hAnsiTheme="minorHAnsi"/>
          <w:sz w:val="22"/>
          <w:szCs w:val="22"/>
        </w:rPr>
        <w:t xml:space="preserve"> oraz inne prace stwarzające możliwość wystąpienia szczególnego zagrożenia dla zdrowia lub życia ludzkiego ujęte, na podstawie § 28 ust. 3 rozporządzenia, w szczegółowym wykazie ustalonym </w:t>
      </w:r>
      <w:r w:rsidR="00E40A11">
        <w:rPr>
          <w:rFonts w:asciiTheme="minorHAnsi" w:hAnsiTheme="minorHAnsi"/>
          <w:sz w:val="22"/>
          <w:szCs w:val="22"/>
        </w:rPr>
        <w:br/>
      </w:r>
      <w:r w:rsidRPr="0011536F">
        <w:rPr>
          <w:rFonts w:asciiTheme="minorHAnsi" w:hAnsiTheme="minorHAnsi"/>
          <w:sz w:val="22"/>
          <w:szCs w:val="22"/>
        </w:rPr>
        <w:t>i aktualizowanym w oparciu o przepisy wydane na podstawie art. 237</w:t>
      </w:r>
      <w:r w:rsidRPr="0011536F">
        <w:rPr>
          <w:rFonts w:asciiTheme="minorHAnsi" w:hAnsiTheme="minorHAnsi"/>
          <w:sz w:val="22"/>
          <w:szCs w:val="22"/>
          <w:vertAlign w:val="superscript"/>
        </w:rPr>
        <w:t>15</w:t>
      </w:r>
      <w:r w:rsidRPr="0011536F">
        <w:rPr>
          <w:rFonts w:asciiTheme="minorHAnsi" w:hAnsiTheme="minorHAnsi"/>
          <w:sz w:val="22"/>
          <w:szCs w:val="22"/>
        </w:rPr>
        <w:t xml:space="preserve"> K.p. oraz wyniki identyfikacji zagrożeń i oceny ryzyka związanego z zagrożeniami, mogącymi wystąpić podczas wykonywania prac. Szczegółowy wykaz prac o</w:t>
      </w:r>
      <w:r w:rsidR="00131E28" w:rsidRPr="0011536F">
        <w:rPr>
          <w:rFonts w:asciiTheme="minorHAnsi" w:hAnsiTheme="minorHAnsi"/>
          <w:sz w:val="22"/>
          <w:szCs w:val="22"/>
        </w:rPr>
        <w:t xml:space="preserve">kreśla polecenie służbowe </w:t>
      </w:r>
      <w:r w:rsidR="00131E28" w:rsidRPr="002E59F8">
        <w:rPr>
          <w:rFonts w:asciiTheme="minorHAnsi" w:hAnsiTheme="minorHAnsi"/>
          <w:sz w:val="22"/>
          <w:szCs w:val="22"/>
        </w:rPr>
        <w:t>P</w:t>
      </w:r>
      <w:r w:rsidRPr="002E59F8">
        <w:rPr>
          <w:rFonts w:asciiTheme="minorHAnsi" w:hAnsiTheme="minorHAnsi"/>
          <w:sz w:val="22"/>
          <w:szCs w:val="22"/>
        </w:rPr>
        <w:t>rowadzącego eksploatację</w:t>
      </w:r>
      <w:r w:rsidRPr="0011536F">
        <w:rPr>
          <w:rFonts w:asciiTheme="minorHAnsi" w:hAnsiTheme="minorHAnsi"/>
          <w:sz w:val="22"/>
          <w:szCs w:val="22"/>
        </w:rPr>
        <w:t>.</w:t>
      </w:r>
    </w:p>
    <w:p w14:paraId="4FDF58E4" w14:textId="0F7A28FB" w:rsidR="0015034D" w:rsidRPr="0011536F" w:rsidRDefault="0015034D" w:rsidP="00F060C1">
      <w:pPr>
        <w:pStyle w:val="Lista-kontynuacja"/>
        <w:numPr>
          <w:ilvl w:val="0"/>
          <w:numId w:val="60"/>
        </w:numPr>
        <w:ind w:left="993" w:hanging="354"/>
        <w:jc w:val="both"/>
        <w:rPr>
          <w:rFonts w:asciiTheme="minorHAnsi" w:hAnsiTheme="minorHAnsi"/>
          <w:sz w:val="22"/>
          <w:szCs w:val="22"/>
        </w:rPr>
      </w:pPr>
      <w:r w:rsidRPr="002E59F8">
        <w:rPr>
          <w:rFonts w:asciiTheme="minorHAnsi" w:hAnsiTheme="minorHAnsi"/>
          <w:sz w:val="22"/>
          <w:szCs w:val="22"/>
        </w:rPr>
        <w:t>Prowadzący eksploatację</w:t>
      </w:r>
      <w:r w:rsidRPr="0011536F">
        <w:rPr>
          <w:rFonts w:asciiTheme="minorHAnsi" w:hAnsiTheme="minorHAnsi"/>
          <w:sz w:val="22"/>
          <w:szCs w:val="22"/>
        </w:rPr>
        <w:t xml:space="preserve"> </w:t>
      </w:r>
      <w:r w:rsidR="00EC536E">
        <w:rPr>
          <w:rFonts w:asciiTheme="minorHAnsi" w:hAnsiTheme="minorHAnsi"/>
          <w:sz w:val="22"/>
          <w:szCs w:val="22"/>
        </w:rPr>
        <w:t xml:space="preserve"> </w:t>
      </w:r>
      <w:r w:rsidRPr="0011536F">
        <w:rPr>
          <w:rFonts w:asciiTheme="minorHAnsi" w:hAnsiTheme="minorHAnsi"/>
          <w:sz w:val="22"/>
          <w:szCs w:val="22"/>
        </w:rPr>
        <w:t>zapewnia bieżącą aktualizację obowiązujących instrukcji eksploatacji oraz szczegółowego wykazu prac stwarzających możliwość wystąpienia szczególnego zagrożenia dla zdrowia lub życia ludzkiego.</w:t>
      </w:r>
    </w:p>
    <w:p w14:paraId="46620A01" w14:textId="6C0CFFCD" w:rsidR="0015034D" w:rsidRPr="0011536F" w:rsidRDefault="0015034D" w:rsidP="00F060C1">
      <w:pPr>
        <w:pStyle w:val="Lista"/>
        <w:numPr>
          <w:ilvl w:val="2"/>
          <w:numId w:val="65"/>
        </w:numPr>
        <w:jc w:val="both"/>
        <w:rPr>
          <w:rFonts w:asciiTheme="minorHAnsi" w:hAnsiTheme="minorHAnsi"/>
          <w:sz w:val="22"/>
          <w:szCs w:val="22"/>
        </w:rPr>
      </w:pPr>
      <w:r w:rsidRPr="0011536F">
        <w:rPr>
          <w:rFonts w:asciiTheme="minorHAnsi" w:hAnsiTheme="minorHAnsi"/>
          <w:sz w:val="22"/>
          <w:szCs w:val="22"/>
        </w:rPr>
        <w:t xml:space="preserve">Wykonywanie prac eksploatacyjnych przy urządzeniach energetycznych może być powierzone upoważnionym przez </w:t>
      </w:r>
      <w:r w:rsidR="002E59F8" w:rsidRPr="002E59F8">
        <w:rPr>
          <w:rFonts w:asciiTheme="minorHAnsi" w:hAnsiTheme="minorHAnsi"/>
          <w:sz w:val="22"/>
          <w:szCs w:val="22"/>
        </w:rPr>
        <w:t>P</w:t>
      </w:r>
      <w:r w:rsidRPr="002E59F8">
        <w:rPr>
          <w:rFonts w:asciiTheme="minorHAnsi" w:hAnsiTheme="minorHAnsi"/>
          <w:sz w:val="22"/>
          <w:szCs w:val="22"/>
        </w:rPr>
        <w:t>rowadzącego eksploatację</w:t>
      </w:r>
      <w:r w:rsidRPr="0011536F">
        <w:rPr>
          <w:rFonts w:asciiTheme="minorHAnsi" w:hAnsiTheme="minorHAnsi"/>
          <w:sz w:val="22"/>
          <w:szCs w:val="22"/>
        </w:rPr>
        <w:t xml:space="preserve"> osobom, które posiadają wymagane kwalifikacje i umiejętności zawodowe do ich wykonywania. </w:t>
      </w:r>
    </w:p>
    <w:p w14:paraId="3A26A6C6" w14:textId="77777777" w:rsidR="0015034D" w:rsidRPr="0011536F" w:rsidRDefault="0015034D" w:rsidP="00F060C1">
      <w:pPr>
        <w:pStyle w:val="Akapitzlist"/>
        <w:numPr>
          <w:ilvl w:val="2"/>
          <w:numId w:val="65"/>
        </w:numPr>
        <w:jc w:val="both"/>
        <w:rPr>
          <w:rFonts w:asciiTheme="minorHAnsi" w:hAnsiTheme="minorHAnsi"/>
          <w:sz w:val="22"/>
          <w:szCs w:val="22"/>
        </w:rPr>
      </w:pPr>
      <w:r w:rsidRPr="0011536F">
        <w:rPr>
          <w:rFonts w:asciiTheme="minorHAnsi" w:hAnsiTheme="minorHAnsi"/>
          <w:sz w:val="22"/>
          <w:szCs w:val="22"/>
        </w:rPr>
        <w:t xml:space="preserve">W każdej </w:t>
      </w:r>
      <w:r w:rsidR="00131E28" w:rsidRPr="0011536F">
        <w:rPr>
          <w:rFonts w:asciiTheme="minorHAnsi" w:hAnsiTheme="minorHAnsi"/>
          <w:sz w:val="22"/>
          <w:szCs w:val="22"/>
        </w:rPr>
        <w:t>S</w:t>
      </w:r>
      <w:r w:rsidRPr="0011536F">
        <w:rPr>
          <w:rFonts w:asciiTheme="minorHAnsi" w:hAnsiTheme="minorHAnsi"/>
          <w:sz w:val="22"/>
          <w:szCs w:val="22"/>
        </w:rPr>
        <w:t>trefie pracy, w której prace wykonuje się zesp</w:t>
      </w:r>
      <w:r w:rsidR="00131E28" w:rsidRPr="0011536F">
        <w:rPr>
          <w:rFonts w:asciiTheme="minorHAnsi" w:hAnsiTheme="minorHAnsi"/>
          <w:sz w:val="22"/>
          <w:szCs w:val="22"/>
        </w:rPr>
        <w:t>ołowo, powinien być wyznaczony Kierujący</w:t>
      </w:r>
      <w:r w:rsidRPr="0011536F">
        <w:rPr>
          <w:rFonts w:asciiTheme="minorHAnsi" w:hAnsiTheme="minorHAnsi"/>
          <w:sz w:val="22"/>
          <w:szCs w:val="22"/>
        </w:rPr>
        <w:t xml:space="preserve"> zespołem.</w:t>
      </w:r>
    </w:p>
    <w:p w14:paraId="77D8CEAC" w14:textId="77777777" w:rsidR="0015034D" w:rsidRPr="0011536F" w:rsidRDefault="0015034D" w:rsidP="00F060C1">
      <w:pPr>
        <w:pStyle w:val="Akapitzlist"/>
        <w:numPr>
          <w:ilvl w:val="2"/>
          <w:numId w:val="65"/>
        </w:numPr>
        <w:jc w:val="both"/>
        <w:rPr>
          <w:rFonts w:asciiTheme="minorHAnsi" w:hAnsiTheme="minorHAnsi"/>
          <w:sz w:val="22"/>
          <w:szCs w:val="22"/>
        </w:rPr>
      </w:pPr>
      <w:r w:rsidRPr="0011536F">
        <w:rPr>
          <w:rFonts w:asciiTheme="minorHAnsi" w:hAnsiTheme="minorHAnsi"/>
          <w:sz w:val="22"/>
          <w:szCs w:val="22"/>
        </w:rPr>
        <w:lastRenderedPageBreak/>
        <w:t>W razie, gdy jednocześnie w tej samej strefie pracy prace eksploatacyjne wykonują pracownicy zatrudnieni przez różnych pracodawców, pracodawcy ci mają obowiązek:</w:t>
      </w:r>
    </w:p>
    <w:p w14:paraId="537D8708" w14:textId="77777777" w:rsidR="0015034D" w:rsidRPr="0011536F" w:rsidRDefault="0015034D" w:rsidP="00F060C1">
      <w:pPr>
        <w:numPr>
          <w:ilvl w:val="0"/>
          <w:numId w:val="61"/>
        </w:numPr>
        <w:jc w:val="both"/>
        <w:rPr>
          <w:rFonts w:asciiTheme="minorHAnsi" w:hAnsiTheme="minorHAnsi"/>
          <w:sz w:val="22"/>
          <w:szCs w:val="22"/>
        </w:rPr>
      </w:pPr>
      <w:r w:rsidRPr="0011536F">
        <w:rPr>
          <w:rFonts w:asciiTheme="minorHAnsi" w:hAnsiTheme="minorHAnsi"/>
          <w:sz w:val="22"/>
          <w:szCs w:val="22"/>
        </w:rPr>
        <w:t>współpracować ze sobą,</w:t>
      </w:r>
    </w:p>
    <w:p w14:paraId="11B22323" w14:textId="3F06D7CD" w:rsidR="0015034D" w:rsidRPr="0011536F" w:rsidRDefault="0015034D" w:rsidP="00F060C1">
      <w:pPr>
        <w:numPr>
          <w:ilvl w:val="0"/>
          <w:numId w:val="61"/>
        </w:numPr>
        <w:jc w:val="both"/>
        <w:rPr>
          <w:rFonts w:asciiTheme="minorHAnsi" w:hAnsiTheme="minorHAnsi"/>
          <w:sz w:val="22"/>
          <w:szCs w:val="22"/>
        </w:rPr>
      </w:pPr>
      <w:r w:rsidRPr="0011536F">
        <w:rPr>
          <w:rFonts w:asciiTheme="minorHAnsi" w:hAnsiTheme="minorHAnsi"/>
          <w:sz w:val="22"/>
          <w:szCs w:val="22"/>
        </w:rPr>
        <w:t xml:space="preserve">wyznaczyć koordynatora sprawującego nadzór na bezpieczeństwem i higieną pracy wszystkich pracowników zatrudnionych w tym samym miejscu, na zasadach określonych </w:t>
      </w:r>
      <w:r w:rsidR="002E59F8">
        <w:rPr>
          <w:rFonts w:asciiTheme="minorHAnsi" w:hAnsiTheme="minorHAnsi"/>
          <w:sz w:val="22"/>
          <w:szCs w:val="22"/>
        </w:rPr>
        <w:br/>
      </w:r>
      <w:r w:rsidRPr="0011536F">
        <w:rPr>
          <w:rFonts w:asciiTheme="minorHAnsi" w:hAnsiTheme="minorHAnsi"/>
          <w:sz w:val="22"/>
          <w:szCs w:val="22"/>
        </w:rPr>
        <w:t>w niniejszej instrukcji,</w:t>
      </w:r>
    </w:p>
    <w:p w14:paraId="79FAB866" w14:textId="77777777" w:rsidR="0015034D" w:rsidRPr="0011536F" w:rsidRDefault="0015034D" w:rsidP="00F060C1">
      <w:pPr>
        <w:numPr>
          <w:ilvl w:val="0"/>
          <w:numId w:val="61"/>
        </w:numPr>
        <w:jc w:val="both"/>
        <w:rPr>
          <w:rFonts w:asciiTheme="minorHAnsi" w:hAnsiTheme="minorHAnsi"/>
          <w:sz w:val="22"/>
          <w:szCs w:val="22"/>
        </w:rPr>
      </w:pPr>
      <w:r w:rsidRPr="0011536F">
        <w:rPr>
          <w:rFonts w:asciiTheme="minorHAnsi" w:hAnsiTheme="minorHAnsi"/>
          <w:sz w:val="22"/>
          <w:szCs w:val="22"/>
        </w:rPr>
        <w:t>ustalić zasady współdziałania uwzględniające sposoby postępowania w przypadku wystąpienia zagrożeń dla zdrowia lub życia pracowników.</w:t>
      </w:r>
    </w:p>
    <w:p w14:paraId="22811439" w14:textId="77777777" w:rsidR="0015034D" w:rsidRPr="0011536F" w:rsidRDefault="0015034D" w:rsidP="00F060C1">
      <w:pPr>
        <w:pStyle w:val="Lista"/>
        <w:numPr>
          <w:ilvl w:val="2"/>
          <w:numId w:val="65"/>
        </w:numPr>
        <w:jc w:val="both"/>
        <w:rPr>
          <w:rFonts w:asciiTheme="minorHAnsi" w:hAnsiTheme="minorHAnsi"/>
          <w:sz w:val="22"/>
          <w:szCs w:val="22"/>
        </w:rPr>
      </w:pPr>
      <w:r w:rsidRPr="0011536F">
        <w:rPr>
          <w:rFonts w:asciiTheme="minorHAnsi" w:hAnsiTheme="minorHAnsi"/>
          <w:sz w:val="22"/>
          <w:szCs w:val="22"/>
        </w:rPr>
        <w:t>Osoby zatrudnione na stanowisku dozoru są obowiązane wstrzymać pracę zespołu, jeżeli stwierdzą, że w miejscu pracy nie są zachowane warunki bezpiecznego jej wykonywania lub nie są przestrzegane przepisy bezpieczeństwa i higieny pracy lub przeciwpożarowe.</w:t>
      </w:r>
    </w:p>
    <w:p w14:paraId="4CF1893A" w14:textId="03BE8071" w:rsidR="004D791B" w:rsidRPr="0011536F" w:rsidRDefault="004D791B" w:rsidP="005203D4">
      <w:pPr>
        <w:pStyle w:val="Nagwek2"/>
        <w:numPr>
          <w:ilvl w:val="0"/>
          <w:numId w:val="65"/>
        </w:numPr>
        <w:rPr>
          <w:rFonts w:asciiTheme="minorHAnsi" w:hAnsiTheme="minorHAnsi" w:cs="Times New Roman"/>
          <w:bCs w:val="0"/>
          <w:sz w:val="22"/>
          <w:szCs w:val="22"/>
        </w:rPr>
      </w:pPr>
      <w:bookmarkStart w:id="10" w:name="_Toc28953194"/>
      <w:r w:rsidRPr="0011536F">
        <w:rPr>
          <w:rFonts w:asciiTheme="minorHAnsi" w:hAnsiTheme="minorHAnsi"/>
          <w:sz w:val="22"/>
          <w:szCs w:val="22"/>
        </w:rPr>
        <w:t>Polecenia na prace</w:t>
      </w:r>
      <w:bookmarkEnd w:id="10"/>
    </w:p>
    <w:p w14:paraId="692A4A96" w14:textId="29B983A8" w:rsidR="004D791B" w:rsidRPr="005203D4" w:rsidRDefault="004D791B" w:rsidP="005203D4">
      <w:pPr>
        <w:pStyle w:val="Akapitzlist"/>
        <w:numPr>
          <w:ilvl w:val="1"/>
          <w:numId w:val="66"/>
        </w:numPr>
        <w:rPr>
          <w:rFonts w:asciiTheme="minorHAnsi" w:hAnsiTheme="minorHAnsi"/>
          <w:b/>
        </w:rPr>
      </w:pPr>
      <w:r w:rsidRPr="005203D4">
        <w:rPr>
          <w:rFonts w:asciiTheme="minorHAnsi" w:hAnsiTheme="minorHAnsi"/>
          <w:b/>
          <w:sz w:val="22"/>
          <w:szCs w:val="22"/>
        </w:rPr>
        <w:t>Zasady wydawania poleceń</w:t>
      </w:r>
    </w:p>
    <w:p w14:paraId="167C5880" w14:textId="5AD02F71" w:rsidR="00C0231F" w:rsidRPr="005203D4" w:rsidRDefault="004D791B" w:rsidP="005203D4">
      <w:pPr>
        <w:pStyle w:val="Akapitzlist"/>
        <w:numPr>
          <w:ilvl w:val="2"/>
          <w:numId w:val="66"/>
        </w:numPr>
        <w:jc w:val="both"/>
        <w:rPr>
          <w:rFonts w:asciiTheme="minorHAnsi" w:hAnsiTheme="minorHAnsi"/>
        </w:rPr>
      </w:pPr>
      <w:r w:rsidRPr="005203D4">
        <w:rPr>
          <w:rFonts w:asciiTheme="minorHAnsi" w:hAnsiTheme="minorHAnsi"/>
          <w:sz w:val="22"/>
          <w:szCs w:val="22"/>
        </w:rPr>
        <w:t>Upoważnienie osób wydających polecenia na pracę i dopuszczenie do wykonywania pracy należy do Prowadzącego eksploatację</w:t>
      </w:r>
      <w:r w:rsidR="00EC536E" w:rsidRPr="005203D4">
        <w:rPr>
          <w:rFonts w:asciiTheme="minorHAnsi" w:hAnsiTheme="minorHAnsi"/>
          <w:color w:val="FF0000"/>
          <w:sz w:val="22"/>
          <w:szCs w:val="22"/>
        </w:rPr>
        <w:t xml:space="preserve"> </w:t>
      </w:r>
    </w:p>
    <w:p w14:paraId="3B5BF194" w14:textId="77777777" w:rsidR="004D791B" w:rsidRPr="0011536F" w:rsidRDefault="00C0231F" w:rsidP="005203D4">
      <w:pPr>
        <w:pStyle w:val="Akapitzlist"/>
        <w:numPr>
          <w:ilvl w:val="2"/>
          <w:numId w:val="66"/>
        </w:numPr>
        <w:jc w:val="both"/>
        <w:rPr>
          <w:rFonts w:asciiTheme="minorHAnsi" w:hAnsiTheme="minorHAnsi"/>
        </w:rPr>
      </w:pPr>
      <w:r w:rsidRPr="0011536F">
        <w:rPr>
          <w:rFonts w:asciiTheme="minorHAnsi" w:hAnsiTheme="minorHAnsi" w:cs="A"/>
          <w:sz w:val="22"/>
          <w:szCs w:val="22"/>
        </w:rPr>
        <w:t xml:space="preserve">Polecenie pisemne wykonywania pracy wydaje Poleceniodawca i jest ono ważne na czas </w:t>
      </w:r>
      <w:r w:rsidR="0084670D" w:rsidRPr="0011536F">
        <w:rPr>
          <w:rFonts w:asciiTheme="minorHAnsi" w:hAnsiTheme="minorHAnsi" w:cs="A"/>
          <w:sz w:val="22"/>
          <w:szCs w:val="22"/>
        </w:rPr>
        <w:t>przez niego określony</w:t>
      </w:r>
      <w:r w:rsidRPr="0011536F">
        <w:rPr>
          <w:rFonts w:asciiTheme="minorHAnsi" w:hAnsiTheme="minorHAnsi" w:cs="A"/>
          <w:sz w:val="22"/>
          <w:szCs w:val="22"/>
        </w:rPr>
        <w:t>.</w:t>
      </w:r>
    </w:p>
    <w:p w14:paraId="514F94C1" w14:textId="454424DC" w:rsidR="004D791B" w:rsidRPr="0011536F" w:rsidRDefault="004D791B" w:rsidP="005203D4">
      <w:pPr>
        <w:pStyle w:val="Akapitzlist"/>
        <w:numPr>
          <w:ilvl w:val="2"/>
          <w:numId w:val="66"/>
        </w:numPr>
        <w:jc w:val="both"/>
        <w:rPr>
          <w:rFonts w:asciiTheme="minorHAnsi" w:hAnsiTheme="minorHAnsi"/>
        </w:rPr>
      </w:pPr>
      <w:r w:rsidRPr="0011536F">
        <w:rPr>
          <w:rFonts w:asciiTheme="minorHAnsi" w:hAnsiTheme="minorHAnsi"/>
          <w:sz w:val="22"/>
          <w:szCs w:val="22"/>
        </w:rPr>
        <w:t>W okresie wykonywania prac rozruchowych obowiązki określone w ust. 6.1.1. spoczywają na wykonawcy rozr</w:t>
      </w:r>
      <w:r w:rsidR="00DA1227">
        <w:rPr>
          <w:rFonts w:asciiTheme="minorHAnsi" w:hAnsiTheme="minorHAnsi"/>
          <w:sz w:val="22"/>
          <w:szCs w:val="22"/>
        </w:rPr>
        <w:t>uchu, jeżeli została zawarta mię</w:t>
      </w:r>
      <w:r w:rsidRPr="0011536F">
        <w:rPr>
          <w:rFonts w:asciiTheme="minorHAnsi" w:hAnsiTheme="minorHAnsi"/>
          <w:sz w:val="22"/>
          <w:szCs w:val="22"/>
        </w:rPr>
        <w:t>dzy nimi odpowiednia umowa na piśmie.</w:t>
      </w:r>
    </w:p>
    <w:p w14:paraId="750A8FB8" w14:textId="77777777" w:rsidR="001744D2" w:rsidRPr="0011536F" w:rsidRDefault="001744D2" w:rsidP="00E40A11">
      <w:pPr>
        <w:pStyle w:val="Akapitzlist"/>
        <w:numPr>
          <w:ilvl w:val="2"/>
          <w:numId w:val="66"/>
        </w:numPr>
        <w:jc w:val="both"/>
        <w:rPr>
          <w:rFonts w:asciiTheme="minorHAnsi" w:hAnsiTheme="minorHAnsi"/>
        </w:rPr>
      </w:pPr>
      <w:r w:rsidRPr="0011536F">
        <w:rPr>
          <w:rFonts w:asciiTheme="minorHAnsi" w:hAnsiTheme="minorHAnsi"/>
          <w:sz w:val="22"/>
          <w:szCs w:val="22"/>
        </w:rPr>
        <w:t>Na czas wykonywania prac remontowych lub modernizacyjnych przy Urządzeniach energetycznych nieczynnych obowiązki określone w ust.6.1.1. mogą być przekazane wykonawcy tych prac, o ile obowiązki te określono w zawartej z nim umowie na piśmie.</w:t>
      </w:r>
    </w:p>
    <w:p w14:paraId="31387D5B" w14:textId="77777777" w:rsidR="001744D2" w:rsidRPr="0011536F" w:rsidRDefault="001744D2" w:rsidP="00E40A11">
      <w:pPr>
        <w:pStyle w:val="Lista-kontynuacja"/>
        <w:numPr>
          <w:ilvl w:val="2"/>
          <w:numId w:val="66"/>
        </w:numPr>
        <w:spacing w:after="0"/>
        <w:jc w:val="both"/>
        <w:rPr>
          <w:rFonts w:asciiTheme="minorHAnsi" w:hAnsiTheme="minorHAnsi"/>
          <w:sz w:val="22"/>
          <w:szCs w:val="22"/>
        </w:rPr>
      </w:pPr>
      <w:r w:rsidRPr="0011536F">
        <w:rPr>
          <w:rFonts w:asciiTheme="minorHAnsi" w:hAnsiTheme="minorHAnsi"/>
          <w:sz w:val="22"/>
          <w:szCs w:val="22"/>
        </w:rPr>
        <w:t>Polecenie wydawane jest Kierującemu zespołem lub Nadzorującemu na prace eksploatacyjne wykonywane przez jeden Zespół w jednej Strefie pracy.</w:t>
      </w:r>
    </w:p>
    <w:p w14:paraId="5F2DDB1B" w14:textId="77777777" w:rsidR="001744D2" w:rsidRPr="0011536F" w:rsidRDefault="001744D2" w:rsidP="00E40A11">
      <w:pPr>
        <w:pStyle w:val="Lista-kontynuacja"/>
        <w:numPr>
          <w:ilvl w:val="2"/>
          <w:numId w:val="66"/>
        </w:numPr>
        <w:spacing w:after="0"/>
        <w:jc w:val="both"/>
        <w:rPr>
          <w:rFonts w:asciiTheme="minorHAnsi" w:hAnsiTheme="minorHAnsi"/>
          <w:sz w:val="22"/>
          <w:szCs w:val="22"/>
        </w:rPr>
      </w:pPr>
      <w:r w:rsidRPr="0011536F">
        <w:rPr>
          <w:rFonts w:asciiTheme="minorHAnsi" w:hAnsiTheme="minorHAnsi"/>
          <w:sz w:val="22"/>
          <w:szCs w:val="22"/>
        </w:rPr>
        <w:t xml:space="preserve">Dozwolone jest wystawienie jednego polecenia pisemnego na takie same prace eksploatacyjne wykonywane przez jeden Zespół kolejno w </w:t>
      </w:r>
      <w:r w:rsidR="00C0231F" w:rsidRPr="0011536F">
        <w:rPr>
          <w:rFonts w:asciiTheme="minorHAnsi" w:hAnsiTheme="minorHAnsi"/>
          <w:sz w:val="22"/>
          <w:szCs w:val="22"/>
        </w:rPr>
        <w:t>różnych</w:t>
      </w:r>
      <w:r w:rsidRPr="0011536F">
        <w:rPr>
          <w:rFonts w:asciiTheme="minorHAnsi" w:hAnsiTheme="minorHAnsi"/>
          <w:sz w:val="22"/>
          <w:szCs w:val="22"/>
        </w:rPr>
        <w:t xml:space="preserve"> S</w:t>
      </w:r>
      <w:r w:rsidR="00C0231F" w:rsidRPr="0011536F">
        <w:rPr>
          <w:rFonts w:asciiTheme="minorHAnsi" w:hAnsiTheme="minorHAnsi"/>
          <w:sz w:val="22"/>
          <w:szCs w:val="22"/>
        </w:rPr>
        <w:t xml:space="preserve">trefach pracy pod warunkiem, że zakres pracy jest taki sam, </w:t>
      </w:r>
      <w:r w:rsidRPr="0011536F">
        <w:rPr>
          <w:rFonts w:asciiTheme="minorHAnsi" w:hAnsiTheme="minorHAnsi"/>
          <w:sz w:val="22"/>
          <w:szCs w:val="22"/>
        </w:rPr>
        <w:t xml:space="preserve"> Zespół pracuje w tym samym czasie tylko w jednej Strefie, a warunki bezpiecznego wykonania pracy są takie same we wszystkich Strefach.</w:t>
      </w:r>
      <w:r w:rsidR="00C0231F" w:rsidRPr="0011536F">
        <w:rPr>
          <w:rFonts w:asciiTheme="minorHAnsi" w:hAnsiTheme="minorHAnsi"/>
          <w:sz w:val="22"/>
          <w:szCs w:val="22"/>
        </w:rPr>
        <w:t xml:space="preserve"> Zmiana Strefy wymaga ponownego dopuszczenia.</w:t>
      </w:r>
    </w:p>
    <w:p w14:paraId="7D3B8CD9" w14:textId="77777777" w:rsidR="001744D2" w:rsidRPr="0011536F" w:rsidRDefault="00C0231F" w:rsidP="005203D4">
      <w:pPr>
        <w:pStyle w:val="Akapitzlist"/>
        <w:numPr>
          <w:ilvl w:val="2"/>
          <w:numId w:val="66"/>
        </w:numPr>
        <w:jc w:val="both"/>
        <w:rPr>
          <w:rFonts w:asciiTheme="minorHAnsi" w:hAnsiTheme="minorHAnsi"/>
        </w:rPr>
      </w:pPr>
      <w:r w:rsidRPr="0011536F">
        <w:rPr>
          <w:rFonts w:asciiTheme="minorHAnsi" w:hAnsiTheme="minorHAnsi"/>
          <w:sz w:val="22"/>
          <w:szCs w:val="22"/>
        </w:rPr>
        <w:t>Strefa pracy dla prac wykonywanych w budynkach powinna być ograniczona do jednego pomieszczenia lub obszaru wyznaczonego w poleceniu</w:t>
      </w:r>
      <w:r w:rsidRPr="0011536F">
        <w:rPr>
          <w:rFonts w:asciiTheme="minorHAnsi" w:hAnsiTheme="minorHAnsi"/>
        </w:rPr>
        <w:t>.</w:t>
      </w:r>
    </w:p>
    <w:p w14:paraId="70974C34" w14:textId="77777777" w:rsidR="00C0231F" w:rsidRPr="0011536F" w:rsidRDefault="00C0231F" w:rsidP="005203D4">
      <w:pPr>
        <w:pStyle w:val="Akapitzlist"/>
        <w:numPr>
          <w:ilvl w:val="2"/>
          <w:numId w:val="66"/>
        </w:numPr>
        <w:jc w:val="both"/>
        <w:rPr>
          <w:rFonts w:asciiTheme="minorHAnsi" w:hAnsiTheme="minorHAnsi"/>
          <w:sz w:val="22"/>
          <w:szCs w:val="22"/>
        </w:rPr>
      </w:pPr>
      <w:r w:rsidRPr="0011536F">
        <w:rPr>
          <w:rFonts w:asciiTheme="minorHAnsi" w:hAnsiTheme="minorHAnsi"/>
          <w:sz w:val="22"/>
          <w:szCs w:val="22"/>
        </w:rPr>
        <w:t>Poleceniodawca może dopuścić wykonywanie prac przez jednego lub kilku Członków zespołu w różnych pomieszczeniach, dokonując odpowiedniego zapisu w poleceniu.</w:t>
      </w:r>
    </w:p>
    <w:p w14:paraId="77534BF7" w14:textId="77777777" w:rsidR="00C0231F" w:rsidRPr="0011536F" w:rsidRDefault="00C0231F" w:rsidP="00E40A11">
      <w:pPr>
        <w:pStyle w:val="Akapitzlist"/>
        <w:numPr>
          <w:ilvl w:val="2"/>
          <w:numId w:val="66"/>
        </w:numPr>
        <w:jc w:val="both"/>
        <w:rPr>
          <w:rFonts w:asciiTheme="minorHAnsi" w:hAnsiTheme="minorHAnsi"/>
          <w:sz w:val="22"/>
          <w:szCs w:val="22"/>
        </w:rPr>
      </w:pPr>
      <w:r w:rsidRPr="0011536F">
        <w:rPr>
          <w:rFonts w:asciiTheme="minorHAnsi" w:hAnsiTheme="minorHAnsi"/>
          <w:sz w:val="22"/>
          <w:szCs w:val="22"/>
        </w:rPr>
        <w:t>W przypadku wykonywania prac przez Zespół w różnych pomieszczeniach, w każdym pomieszczeniu powinien znajdować się pracownik posiadający ważne Świadectwo kwalifikacyjne.</w:t>
      </w:r>
    </w:p>
    <w:p w14:paraId="51964448" w14:textId="77777777" w:rsidR="0084670D" w:rsidRPr="0011536F" w:rsidRDefault="0084670D" w:rsidP="00E40A11">
      <w:pPr>
        <w:pStyle w:val="Lista-kontynuacja"/>
        <w:numPr>
          <w:ilvl w:val="2"/>
          <w:numId w:val="66"/>
        </w:numPr>
        <w:spacing w:after="0"/>
        <w:jc w:val="both"/>
        <w:rPr>
          <w:rFonts w:asciiTheme="minorHAnsi" w:hAnsiTheme="minorHAnsi"/>
          <w:sz w:val="22"/>
          <w:szCs w:val="22"/>
        </w:rPr>
      </w:pPr>
      <w:r w:rsidRPr="0011536F">
        <w:rPr>
          <w:rFonts w:asciiTheme="minorHAnsi" w:hAnsiTheme="minorHAnsi"/>
          <w:sz w:val="22"/>
          <w:szCs w:val="22"/>
        </w:rPr>
        <w:t>W razie potrzeby poleceniodawca może w poleceniu dokonać zmiany uprzednio podanych terminów wykonania pracy oraz zmiany liczby osób w składzie zespołu.</w:t>
      </w:r>
    </w:p>
    <w:p w14:paraId="0CC65A3F" w14:textId="2CC25786" w:rsidR="0084670D" w:rsidRPr="001973C6" w:rsidRDefault="0084670D" w:rsidP="005203D4">
      <w:pPr>
        <w:pStyle w:val="Akapitzlist"/>
        <w:numPr>
          <w:ilvl w:val="2"/>
          <w:numId w:val="66"/>
        </w:numPr>
        <w:jc w:val="both"/>
        <w:rPr>
          <w:rFonts w:asciiTheme="minorHAnsi" w:hAnsiTheme="minorHAnsi"/>
          <w:sz w:val="22"/>
          <w:szCs w:val="22"/>
        </w:rPr>
      </w:pPr>
      <w:r w:rsidRPr="001973C6">
        <w:rPr>
          <w:rFonts w:asciiTheme="minorHAnsi" w:hAnsiTheme="minorHAnsi"/>
          <w:sz w:val="22"/>
          <w:szCs w:val="22"/>
        </w:rPr>
        <w:t>Dopuszcza się dokonywanie zmian w poleceniu pisemnym przez innego Poleceniodawcę niż wydający polecenie, jeżeli posiada on ten sam zakres upoważnienia. W takim przypadku dokonujący zmian sta</w:t>
      </w:r>
      <w:r w:rsidR="009D37CC" w:rsidRPr="001973C6">
        <w:rPr>
          <w:rFonts w:asciiTheme="minorHAnsi" w:hAnsiTheme="minorHAnsi"/>
          <w:sz w:val="22"/>
          <w:szCs w:val="22"/>
        </w:rPr>
        <w:t xml:space="preserve">je się,  </w:t>
      </w:r>
      <w:r w:rsidRPr="001973C6">
        <w:rPr>
          <w:rFonts w:asciiTheme="minorHAnsi" w:hAnsiTheme="minorHAnsi"/>
          <w:sz w:val="22"/>
          <w:szCs w:val="22"/>
        </w:rPr>
        <w:t xml:space="preserve">od momentu złożenia podpisu pod wprowadzonymi zmianami </w:t>
      </w:r>
      <w:r w:rsidR="00E40A11">
        <w:rPr>
          <w:rFonts w:asciiTheme="minorHAnsi" w:hAnsiTheme="minorHAnsi"/>
          <w:sz w:val="22"/>
          <w:szCs w:val="22"/>
        </w:rPr>
        <w:br/>
      </w:r>
      <w:r w:rsidRPr="001973C6">
        <w:rPr>
          <w:rFonts w:asciiTheme="minorHAnsi" w:hAnsiTheme="minorHAnsi"/>
          <w:sz w:val="22"/>
          <w:szCs w:val="22"/>
        </w:rPr>
        <w:t xml:space="preserve">w poleceniu pisemnym, wydającym to polecenie ze wszystkimi konsekwencjami </w:t>
      </w:r>
      <w:r w:rsidR="00E40A11">
        <w:rPr>
          <w:rFonts w:asciiTheme="minorHAnsi" w:hAnsiTheme="minorHAnsi"/>
          <w:sz w:val="22"/>
          <w:szCs w:val="22"/>
        </w:rPr>
        <w:br/>
      </w:r>
      <w:r w:rsidRPr="001973C6">
        <w:rPr>
          <w:rFonts w:asciiTheme="minorHAnsi" w:hAnsiTheme="minorHAnsi"/>
          <w:sz w:val="22"/>
          <w:szCs w:val="22"/>
        </w:rPr>
        <w:t>i odpowiedzialnością z tego wynikającą.</w:t>
      </w:r>
    </w:p>
    <w:p w14:paraId="66CD135E" w14:textId="34E812D0" w:rsidR="00E41FB8" w:rsidRDefault="0084670D" w:rsidP="00350BFB">
      <w:pPr>
        <w:pStyle w:val="Akapitzlist"/>
        <w:numPr>
          <w:ilvl w:val="1"/>
          <w:numId w:val="62"/>
        </w:numPr>
        <w:ind w:left="426"/>
        <w:jc w:val="both"/>
        <w:rPr>
          <w:rFonts w:asciiTheme="minorHAnsi" w:hAnsiTheme="minorHAnsi"/>
          <w:sz w:val="22"/>
          <w:szCs w:val="22"/>
        </w:rPr>
      </w:pPr>
      <w:r w:rsidRPr="0011536F">
        <w:rPr>
          <w:rFonts w:asciiTheme="minorHAnsi" w:hAnsiTheme="minorHAnsi"/>
          <w:b/>
          <w:sz w:val="22"/>
          <w:szCs w:val="22"/>
        </w:rPr>
        <w:t>Rejestrowanie</w:t>
      </w:r>
      <w:r w:rsidR="0015034D" w:rsidRPr="0011536F">
        <w:rPr>
          <w:rFonts w:asciiTheme="minorHAnsi" w:hAnsiTheme="minorHAnsi"/>
          <w:b/>
          <w:sz w:val="22"/>
          <w:szCs w:val="22"/>
        </w:rPr>
        <w:t xml:space="preserve">, </w:t>
      </w:r>
      <w:r w:rsidRPr="0011536F">
        <w:rPr>
          <w:rFonts w:asciiTheme="minorHAnsi" w:hAnsiTheme="minorHAnsi"/>
          <w:b/>
          <w:sz w:val="22"/>
          <w:szCs w:val="22"/>
        </w:rPr>
        <w:t>obieg</w:t>
      </w:r>
      <w:r w:rsidR="00390DC2">
        <w:rPr>
          <w:rFonts w:asciiTheme="minorHAnsi" w:hAnsiTheme="minorHAnsi"/>
          <w:b/>
          <w:sz w:val="22"/>
          <w:szCs w:val="22"/>
        </w:rPr>
        <w:t xml:space="preserve">, </w:t>
      </w:r>
      <w:r w:rsidR="00390DC2" w:rsidRPr="001973C6">
        <w:rPr>
          <w:rFonts w:asciiTheme="minorHAnsi" w:hAnsiTheme="minorHAnsi"/>
          <w:b/>
          <w:sz w:val="22"/>
          <w:szCs w:val="22"/>
        </w:rPr>
        <w:t>zmiany</w:t>
      </w:r>
      <w:r w:rsidRPr="0011536F">
        <w:rPr>
          <w:rFonts w:asciiTheme="minorHAnsi" w:hAnsiTheme="minorHAnsi"/>
          <w:b/>
          <w:sz w:val="22"/>
          <w:szCs w:val="22"/>
        </w:rPr>
        <w:t xml:space="preserve"> i przechowywanie</w:t>
      </w:r>
      <w:r w:rsidR="0015034D" w:rsidRPr="0011536F">
        <w:rPr>
          <w:rFonts w:asciiTheme="minorHAnsi" w:hAnsiTheme="minorHAnsi"/>
          <w:b/>
          <w:sz w:val="22"/>
          <w:szCs w:val="22"/>
        </w:rPr>
        <w:t xml:space="preserve"> poleceń pisemnych</w:t>
      </w:r>
      <w:r w:rsidR="0015034D" w:rsidRPr="0011536F">
        <w:rPr>
          <w:rFonts w:asciiTheme="minorHAnsi" w:hAnsiTheme="minorHAnsi"/>
          <w:sz w:val="22"/>
          <w:szCs w:val="22"/>
        </w:rPr>
        <w:t>.</w:t>
      </w:r>
      <w:r w:rsidR="00E41FB8">
        <w:rPr>
          <w:rFonts w:asciiTheme="minorHAnsi" w:hAnsiTheme="minorHAnsi"/>
          <w:sz w:val="22"/>
          <w:szCs w:val="22"/>
        </w:rPr>
        <w:t xml:space="preserve"> </w:t>
      </w:r>
    </w:p>
    <w:p w14:paraId="494C2574" w14:textId="36A483FA" w:rsidR="00E41FB8" w:rsidRPr="001973C6" w:rsidRDefault="0015034D" w:rsidP="00F060C1">
      <w:pPr>
        <w:pStyle w:val="Akapitzlist"/>
        <w:numPr>
          <w:ilvl w:val="2"/>
          <w:numId w:val="63"/>
        </w:numPr>
        <w:spacing w:before="120"/>
        <w:ind w:left="851"/>
        <w:jc w:val="both"/>
        <w:rPr>
          <w:rFonts w:asciiTheme="minorHAnsi" w:hAnsiTheme="minorHAnsi"/>
          <w:sz w:val="22"/>
          <w:szCs w:val="22"/>
        </w:rPr>
      </w:pPr>
      <w:r w:rsidRPr="001973C6">
        <w:rPr>
          <w:rFonts w:asciiTheme="minorHAnsi" w:hAnsiTheme="minorHAnsi"/>
          <w:sz w:val="22"/>
          <w:szCs w:val="22"/>
        </w:rPr>
        <w:t xml:space="preserve">Rejestr ustaleń dotyczący czynności związanych ze skoordynowaniem wykonania prac </w:t>
      </w:r>
      <w:r w:rsidR="00E40A11">
        <w:rPr>
          <w:rFonts w:asciiTheme="minorHAnsi" w:hAnsiTheme="minorHAnsi"/>
          <w:sz w:val="22"/>
          <w:szCs w:val="22"/>
        </w:rPr>
        <w:br/>
      </w:r>
      <w:r w:rsidRPr="001973C6">
        <w:rPr>
          <w:rFonts w:asciiTheme="minorHAnsi" w:hAnsiTheme="minorHAnsi"/>
          <w:sz w:val="22"/>
          <w:szCs w:val="22"/>
        </w:rPr>
        <w:t>z ruchem urządzeń en</w:t>
      </w:r>
      <w:r w:rsidR="004D791B" w:rsidRPr="001973C6">
        <w:rPr>
          <w:rFonts w:asciiTheme="minorHAnsi" w:hAnsiTheme="minorHAnsi"/>
          <w:sz w:val="22"/>
          <w:szCs w:val="22"/>
        </w:rPr>
        <w:t>ergetycznych prowadzony jest w Dzienniku O</w:t>
      </w:r>
      <w:r w:rsidR="0084670D" w:rsidRPr="001973C6">
        <w:rPr>
          <w:rFonts w:asciiTheme="minorHAnsi" w:hAnsiTheme="minorHAnsi"/>
          <w:sz w:val="22"/>
          <w:szCs w:val="22"/>
        </w:rPr>
        <w:t>peracyjnym koordynującego.</w:t>
      </w:r>
      <w:r w:rsidR="00E41FB8" w:rsidRPr="001973C6">
        <w:rPr>
          <w:rFonts w:asciiTheme="minorHAnsi" w:hAnsiTheme="minorHAnsi"/>
          <w:sz w:val="22"/>
          <w:szCs w:val="22"/>
        </w:rPr>
        <w:t xml:space="preserve"> </w:t>
      </w:r>
    </w:p>
    <w:p w14:paraId="68EA91A9" w14:textId="0945B2FA" w:rsidR="0084670D" w:rsidRPr="001973C6" w:rsidRDefault="0015034D" w:rsidP="00F060C1">
      <w:pPr>
        <w:pStyle w:val="Akapitzlist"/>
        <w:numPr>
          <w:ilvl w:val="2"/>
          <w:numId w:val="63"/>
        </w:numPr>
        <w:spacing w:before="120"/>
        <w:ind w:left="851"/>
        <w:jc w:val="both"/>
        <w:rPr>
          <w:rFonts w:asciiTheme="minorHAnsi" w:hAnsiTheme="minorHAnsi"/>
          <w:sz w:val="22"/>
          <w:szCs w:val="22"/>
        </w:rPr>
      </w:pPr>
      <w:r w:rsidRPr="001973C6">
        <w:rPr>
          <w:rFonts w:asciiTheme="minorHAnsi" w:hAnsiTheme="minorHAnsi"/>
          <w:sz w:val="22"/>
          <w:szCs w:val="22"/>
        </w:rPr>
        <w:t xml:space="preserve">Wzór rejestru poleceń pisemnych określa </w:t>
      </w:r>
      <w:r w:rsidRPr="001973C6">
        <w:rPr>
          <w:rFonts w:asciiTheme="minorHAnsi" w:hAnsiTheme="minorHAnsi"/>
          <w:b/>
          <w:sz w:val="22"/>
          <w:szCs w:val="22"/>
        </w:rPr>
        <w:t>załącznik nr 2.</w:t>
      </w:r>
    </w:p>
    <w:p w14:paraId="09E2FBF4" w14:textId="77777777" w:rsidR="0084670D" w:rsidRPr="0011536F" w:rsidRDefault="0015034D" w:rsidP="00F060C1">
      <w:pPr>
        <w:pStyle w:val="Lista-kontynuacja"/>
        <w:numPr>
          <w:ilvl w:val="2"/>
          <w:numId w:val="63"/>
        </w:numPr>
        <w:spacing w:before="120" w:after="0"/>
        <w:ind w:left="851"/>
        <w:jc w:val="both"/>
        <w:rPr>
          <w:rFonts w:asciiTheme="minorHAnsi" w:hAnsiTheme="minorHAnsi"/>
          <w:sz w:val="22"/>
          <w:szCs w:val="22"/>
        </w:rPr>
      </w:pPr>
      <w:r w:rsidRPr="0011536F">
        <w:rPr>
          <w:rFonts w:asciiTheme="minorHAnsi" w:hAnsiTheme="minorHAnsi"/>
          <w:sz w:val="22"/>
          <w:szCs w:val="22"/>
        </w:rPr>
        <w:t xml:space="preserve">Wzór rejestru dopuszczeń na polecenia pisemne określa </w:t>
      </w:r>
      <w:r w:rsidRPr="0011536F">
        <w:rPr>
          <w:rFonts w:asciiTheme="minorHAnsi" w:hAnsiTheme="minorHAnsi"/>
          <w:b/>
          <w:sz w:val="22"/>
          <w:szCs w:val="22"/>
        </w:rPr>
        <w:t>załącznik nr 3</w:t>
      </w:r>
      <w:r w:rsidRPr="0011536F">
        <w:rPr>
          <w:rFonts w:asciiTheme="minorHAnsi" w:hAnsiTheme="minorHAnsi"/>
          <w:sz w:val="22"/>
          <w:szCs w:val="22"/>
        </w:rPr>
        <w:t>.</w:t>
      </w:r>
      <w:r w:rsidR="0084670D" w:rsidRPr="0011536F">
        <w:rPr>
          <w:rFonts w:asciiTheme="minorHAnsi" w:hAnsiTheme="minorHAnsi"/>
          <w:sz w:val="22"/>
          <w:szCs w:val="22"/>
        </w:rPr>
        <w:t xml:space="preserve"> </w:t>
      </w:r>
    </w:p>
    <w:p w14:paraId="63E88745" w14:textId="77777777" w:rsidR="0015034D" w:rsidRPr="0011536F" w:rsidRDefault="0015034D" w:rsidP="00F060C1">
      <w:pPr>
        <w:pStyle w:val="Lista-kontynuacja"/>
        <w:numPr>
          <w:ilvl w:val="2"/>
          <w:numId w:val="63"/>
        </w:numPr>
        <w:spacing w:before="120" w:after="0"/>
        <w:ind w:left="851"/>
        <w:jc w:val="both"/>
        <w:rPr>
          <w:rFonts w:asciiTheme="minorHAnsi" w:hAnsiTheme="minorHAnsi"/>
          <w:sz w:val="22"/>
          <w:szCs w:val="22"/>
        </w:rPr>
      </w:pPr>
      <w:r w:rsidRPr="0011536F">
        <w:rPr>
          <w:rFonts w:asciiTheme="minorHAnsi" w:hAnsiTheme="minorHAnsi" w:cs="A"/>
          <w:sz w:val="22"/>
          <w:szCs w:val="22"/>
        </w:rPr>
        <w:t xml:space="preserve">Wzór polecenia określa </w:t>
      </w:r>
      <w:r w:rsidRPr="0011536F">
        <w:rPr>
          <w:rFonts w:asciiTheme="minorHAnsi" w:hAnsiTheme="minorHAnsi" w:cs="A"/>
          <w:b/>
          <w:sz w:val="22"/>
          <w:szCs w:val="22"/>
        </w:rPr>
        <w:t>załącznik nr 4</w:t>
      </w:r>
      <w:r w:rsidRPr="0011536F">
        <w:rPr>
          <w:rFonts w:asciiTheme="minorHAnsi" w:hAnsiTheme="minorHAnsi" w:cs="A"/>
          <w:sz w:val="22"/>
          <w:szCs w:val="22"/>
        </w:rPr>
        <w:t>.</w:t>
      </w:r>
    </w:p>
    <w:p w14:paraId="6A9A54C8" w14:textId="77777777" w:rsidR="0015034D" w:rsidRPr="0011536F" w:rsidRDefault="0015034D" w:rsidP="00F060C1">
      <w:pPr>
        <w:pStyle w:val="Lista-kontynuacja"/>
        <w:numPr>
          <w:ilvl w:val="2"/>
          <w:numId w:val="63"/>
        </w:numPr>
        <w:spacing w:before="120" w:after="0"/>
        <w:ind w:left="851"/>
        <w:jc w:val="both"/>
        <w:rPr>
          <w:rFonts w:asciiTheme="minorHAnsi" w:hAnsiTheme="minorHAnsi"/>
          <w:sz w:val="22"/>
          <w:szCs w:val="22"/>
        </w:rPr>
      </w:pPr>
      <w:r w:rsidRPr="0011536F">
        <w:rPr>
          <w:rFonts w:asciiTheme="minorHAnsi" w:hAnsiTheme="minorHAnsi"/>
          <w:sz w:val="22"/>
          <w:szCs w:val="22"/>
        </w:rPr>
        <w:lastRenderedPageBreak/>
        <w:t>Polecenie pisemne wykonania pracy powinno być sporządzone w dwóch egzemplarzach.</w:t>
      </w:r>
      <w:r w:rsidR="0084670D" w:rsidRPr="0011536F">
        <w:rPr>
          <w:rFonts w:asciiTheme="minorHAnsi" w:hAnsiTheme="minorHAnsi"/>
          <w:sz w:val="22"/>
          <w:szCs w:val="22"/>
        </w:rPr>
        <w:t xml:space="preserve"> </w:t>
      </w:r>
    </w:p>
    <w:p w14:paraId="0EF84F27" w14:textId="77777777" w:rsidR="001973C6" w:rsidRDefault="00D01E38" w:rsidP="00F060C1">
      <w:pPr>
        <w:pStyle w:val="Lista-kontynuacja"/>
        <w:numPr>
          <w:ilvl w:val="2"/>
          <w:numId w:val="63"/>
        </w:numPr>
        <w:spacing w:before="120" w:after="0"/>
        <w:ind w:left="851"/>
        <w:jc w:val="both"/>
        <w:rPr>
          <w:rFonts w:asciiTheme="minorHAnsi" w:hAnsiTheme="minorHAnsi"/>
          <w:sz w:val="22"/>
          <w:szCs w:val="22"/>
        </w:rPr>
      </w:pPr>
      <w:r w:rsidRPr="001973C6">
        <w:rPr>
          <w:rFonts w:asciiTheme="minorHAnsi" w:hAnsiTheme="minorHAnsi"/>
          <w:sz w:val="22"/>
          <w:szCs w:val="22"/>
        </w:rPr>
        <w:t>Po dopuszczeniu do pracy i podpisaniu polecenia przez Dopuszczającego oraz Kierującego zespołem lub Nadzorującego, jeden egzemplarz pozostaje u Kierującego zespołem lub Nadzorującego, a drugi zatrzymuje Dopuszczający.</w:t>
      </w:r>
    </w:p>
    <w:p w14:paraId="249131BB" w14:textId="6067CE8F" w:rsidR="0015034D" w:rsidRPr="001973C6" w:rsidRDefault="0015034D" w:rsidP="00F060C1">
      <w:pPr>
        <w:pStyle w:val="Lista-kontynuacja"/>
        <w:numPr>
          <w:ilvl w:val="2"/>
          <w:numId w:val="63"/>
        </w:numPr>
        <w:spacing w:before="120" w:after="0"/>
        <w:ind w:left="851"/>
        <w:jc w:val="both"/>
        <w:rPr>
          <w:rFonts w:asciiTheme="minorHAnsi" w:hAnsiTheme="minorHAnsi"/>
          <w:sz w:val="22"/>
          <w:szCs w:val="22"/>
        </w:rPr>
      </w:pPr>
      <w:r w:rsidRPr="001973C6">
        <w:rPr>
          <w:rFonts w:asciiTheme="minorHAnsi" w:hAnsiTheme="minorHAnsi"/>
          <w:sz w:val="22"/>
          <w:szCs w:val="22"/>
        </w:rPr>
        <w:t>Polecenie pisemne należy wystawiać w trzech</w:t>
      </w:r>
      <w:r w:rsidR="001744D2" w:rsidRPr="001973C6">
        <w:rPr>
          <w:rFonts w:asciiTheme="minorHAnsi" w:hAnsiTheme="minorHAnsi"/>
          <w:sz w:val="22"/>
          <w:szCs w:val="22"/>
        </w:rPr>
        <w:t xml:space="preserve"> egzemplarzach w przypadku gdy Dopuszczający wchodzi w skład Z</w:t>
      </w:r>
      <w:r w:rsidRPr="001973C6">
        <w:rPr>
          <w:rFonts w:asciiTheme="minorHAnsi" w:hAnsiTheme="minorHAnsi"/>
          <w:sz w:val="22"/>
          <w:szCs w:val="22"/>
        </w:rPr>
        <w:t>espołu. W takim przypadku</w:t>
      </w:r>
      <w:r w:rsidR="001744D2" w:rsidRPr="001973C6">
        <w:rPr>
          <w:rFonts w:asciiTheme="minorHAnsi" w:hAnsiTheme="minorHAnsi"/>
          <w:sz w:val="22"/>
          <w:szCs w:val="22"/>
        </w:rPr>
        <w:t xml:space="preserve"> trzeci egzemplarz pozostaje </w:t>
      </w:r>
      <w:r w:rsidR="00E40A11">
        <w:rPr>
          <w:rFonts w:asciiTheme="minorHAnsi" w:hAnsiTheme="minorHAnsi"/>
          <w:sz w:val="22"/>
          <w:szCs w:val="22"/>
        </w:rPr>
        <w:br/>
      </w:r>
      <w:r w:rsidR="001744D2" w:rsidRPr="001973C6">
        <w:rPr>
          <w:rFonts w:asciiTheme="minorHAnsi" w:hAnsiTheme="minorHAnsi"/>
          <w:sz w:val="22"/>
          <w:szCs w:val="22"/>
        </w:rPr>
        <w:t>u K</w:t>
      </w:r>
      <w:r w:rsidRPr="001973C6">
        <w:rPr>
          <w:rFonts w:asciiTheme="minorHAnsi" w:hAnsiTheme="minorHAnsi"/>
          <w:sz w:val="22"/>
          <w:szCs w:val="22"/>
        </w:rPr>
        <w:t>oordynującego z jego podpisem wyrażającym zgodę na dopuszczenie do pracy.</w:t>
      </w:r>
    </w:p>
    <w:p w14:paraId="712DAA72" w14:textId="77777777" w:rsidR="00D01E38" w:rsidRPr="00390DC2" w:rsidRDefault="00D01E38" w:rsidP="00F060C1">
      <w:pPr>
        <w:pStyle w:val="Lista-kontynuacja"/>
        <w:numPr>
          <w:ilvl w:val="2"/>
          <w:numId w:val="63"/>
        </w:numPr>
        <w:spacing w:before="120" w:after="0"/>
        <w:ind w:left="851"/>
        <w:jc w:val="both"/>
        <w:rPr>
          <w:rFonts w:asciiTheme="minorHAnsi" w:hAnsiTheme="minorHAnsi"/>
          <w:sz w:val="22"/>
          <w:szCs w:val="22"/>
        </w:rPr>
      </w:pPr>
      <w:r w:rsidRPr="00390DC2">
        <w:rPr>
          <w:rFonts w:asciiTheme="minorHAnsi" w:hAnsiTheme="minorHAnsi"/>
          <w:sz w:val="22"/>
          <w:szCs w:val="22"/>
        </w:rPr>
        <w:t>Kierujący Zespołem lub Nadzorujący przez cały czas trwania pracy posiada jeden egzemplarz polecenia.</w:t>
      </w:r>
    </w:p>
    <w:p w14:paraId="7FF0DD9B" w14:textId="48F81340" w:rsidR="00390DC2" w:rsidRPr="001973C6" w:rsidRDefault="00390DC2" w:rsidP="00F060C1">
      <w:pPr>
        <w:pStyle w:val="Lista-kontynuacja"/>
        <w:numPr>
          <w:ilvl w:val="2"/>
          <w:numId w:val="63"/>
        </w:numPr>
        <w:spacing w:before="120" w:after="0"/>
        <w:ind w:left="851"/>
        <w:jc w:val="both"/>
        <w:rPr>
          <w:rFonts w:asciiTheme="minorHAnsi" w:hAnsiTheme="minorHAnsi"/>
          <w:sz w:val="22"/>
          <w:szCs w:val="22"/>
        </w:rPr>
      </w:pPr>
      <w:r w:rsidRPr="001973C6">
        <w:rPr>
          <w:rFonts w:asciiTheme="minorHAnsi" w:hAnsiTheme="minorHAnsi"/>
          <w:kern w:val="24"/>
          <w:sz w:val="22"/>
          <w:szCs w:val="22"/>
        </w:rPr>
        <w:t xml:space="preserve">Polecenie wykonania pracy jest ważne na czas określony przez </w:t>
      </w:r>
      <w:r w:rsidR="00717C8A" w:rsidRPr="001973C6">
        <w:rPr>
          <w:rFonts w:asciiTheme="minorHAnsi" w:hAnsiTheme="minorHAnsi"/>
          <w:kern w:val="24"/>
          <w:sz w:val="22"/>
          <w:szCs w:val="22"/>
        </w:rPr>
        <w:t>P</w:t>
      </w:r>
      <w:r w:rsidRPr="001973C6">
        <w:rPr>
          <w:rFonts w:asciiTheme="minorHAnsi" w:hAnsiTheme="minorHAnsi"/>
          <w:kern w:val="24"/>
          <w:sz w:val="22"/>
          <w:szCs w:val="22"/>
        </w:rPr>
        <w:t>oleceniodawcę.</w:t>
      </w:r>
    </w:p>
    <w:p w14:paraId="56728FCC" w14:textId="4072B193" w:rsidR="00390DC2" w:rsidRPr="001973C6" w:rsidRDefault="009D37CC" w:rsidP="00F060C1">
      <w:pPr>
        <w:pStyle w:val="Lista-kontynuacja"/>
        <w:numPr>
          <w:ilvl w:val="2"/>
          <w:numId w:val="63"/>
        </w:numPr>
        <w:spacing w:before="120" w:after="0"/>
        <w:ind w:left="851"/>
        <w:jc w:val="both"/>
        <w:rPr>
          <w:rFonts w:asciiTheme="minorHAnsi" w:hAnsiTheme="minorHAnsi"/>
          <w:sz w:val="22"/>
          <w:szCs w:val="22"/>
        </w:rPr>
      </w:pPr>
      <w:r w:rsidRPr="001973C6">
        <w:rPr>
          <w:rFonts w:asciiTheme="minorHAnsi" w:hAnsiTheme="minorHAnsi"/>
          <w:kern w:val="24"/>
          <w:sz w:val="22"/>
          <w:szCs w:val="22"/>
        </w:rPr>
        <w:t>W razie potrzeby P</w:t>
      </w:r>
      <w:r w:rsidR="00390DC2" w:rsidRPr="001973C6">
        <w:rPr>
          <w:rFonts w:asciiTheme="minorHAnsi" w:hAnsiTheme="minorHAnsi"/>
          <w:kern w:val="24"/>
          <w:sz w:val="22"/>
          <w:szCs w:val="22"/>
        </w:rPr>
        <w:t>oleceniodawca może w poleceniu dokonać zmiany uprzednio podanych terminów wykonania pracy oraz zmiany liczby pracowników w składzie zespołu.</w:t>
      </w:r>
    </w:p>
    <w:p w14:paraId="04037522" w14:textId="2D3A876C" w:rsidR="00390DC2" w:rsidRPr="001973C6" w:rsidRDefault="00390DC2" w:rsidP="00F060C1">
      <w:pPr>
        <w:pStyle w:val="Lista-kontynuacja"/>
        <w:numPr>
          <w:ilvl w:val="2"/>
          <w:numId w:val="63"/>
        </w:numPr>
        <w:spacing w:before="120" w:after="0"/>
        <w:ind w:left="851"/>
        <w:jc w:val="both"/>
        <w:rPr>
          <w:rFonts w:asciiTheme="minorHAnsi" w:hAnsiTheme="minorHAnsi"/>
          <w:sz w:val="22"/>
          <w:szCs w:val="22"/>
        </w:rPr>
      </w:pPr>
      <w:r w:rsidRPr="001973C6">
        <w:rPr>
          <w:rFonts w:asciiTheme="minorHAnsi" w:hAnsiTheme="minorHAnsi"/>
          <w:kern w:val="24"/>
          <w:sz w:val="22"/>
          <w:szCs w:val="22"/>
        </w:rPr>
        <w:t xml:space="preserve">W poleceniu pisemnym wykonania pracy zmiany terminów i liczby pracowników, powinny być odnotowane </w:t>
      </w:r>
      <w:r w:rsidR="009D37CC" w:rsidRPr="001973C6">
        <w:rPr>
          <w:rFonts w:asciiTheme="minorHAnsi" w:hAnsiTheme="minorHAnsi"/>
          <w:kern w:val="24"/>
          <w:sz w:val="22"/>
          <w:szCs w:val="22"/>
        </w:rPr>
        <w:t>czytelnie z podpisem Poleceniodawcy</w:t>
      </w:r>
      <w:r w:rsidRPr="001973C6">
        <w:rPr>
          <w:rFonts w:asciiTheme="minorHAnsi" w:hAnsiTheme="minorHAnsi"/>
          <w:kern w:val="24"/>
          <w:sz w:val="22"/>
          <w:szCs w:val="22"/>
        </w:rPr>
        <w:t>.</w:t>
      </w:r>
    </w:p>
    <w:p w14:paraId="13B13BAC" w14:textId="77777777" w:rsidR="00390DC2" w:rsidRPr="001973C6" w:rsidRDefault="00390DC2" w:rsidP="00F060C1">
      <w:pPr>
        <w:pStyle w:val="Lista-kontynuacja"/>
        <w:numPr>
          <w:ilvl w:val="2"/>
          <w:numId w:val="63"/>
        </w:numPr>
        <w:spacing w:before="120" w:after="0"/>
        <w:ind w:left="851"/>
        <w:jc w:val="both"/>
        <w:rPr>
          <w:rFonts w:asciiTheme="minorHAnsi" w:hAnsiTheme="minorHAnsi"/>
          <w:sz w:val="22"/>
          <w:szCs w:val="22"/>
        </w:rPr>
      </w:pPr>
      <w:r w:rsidRPr="001973C6">
        <w:rPr>
          <w:rFonts w:asciiTheme="minorHAnsi" w:hAnsiTheme="minorHAnsi"/>
          <w:b/>
          <w:kern w:val="24"/>
          <w:sz w:val="22"/>
          <w:szCs w:val="22"/>
        </w:rPr>
        <w:t>Inne niż w/w zmiany lub poprawki w treści polecenia są zabronione.</w:t>
      </w:r>
    </w:p>
    <w:p w14:paraId="114AF04E" w14:textId="77777777" w:rsidR="00D01E38" w:rsidRPr="00390DC2" w:rsidRDefault="00D01E38" w:rsidP="00F060C1">
      <w:pPr>
        <w:pStyle w:val="Lista-kontynuacja"/>
        <w:numPr>
          <w:ilvl w:val="2"/>
          <w:numId w:val="63"/>
        </w:numPr>
        <w:spacing w:before="120" w:after="0"/>
        <w:ind w:left="851"/>
        <w:jc w:val="both"/>
        <w:rPr>
          <w:rFonts w:asciiTheme="minorHAnsi" w:hAnsiTheme="minorHAnsi"/>
          <w:sz w:val="22"/>
          <w:szCs w:val="22"/>
        </w:rPr>
      </w:pPr>
      <w:r w:rsidRPr="00390DC2">
        <w:rPr>
          <w:rFonts w:asciiTheme="minorHAnsi" w:hAnsiTheme="minorHAnsi"/>
          <w:sz w:val="22"/>
          <w:szCs w:val="22"/>
        </w:rPr>
        <w:t>Po zakończeniu pracy potwierdzonym podpisem na poleceniu, Kierujący zespołem lub Nadzorujący zwraca egzemplarz polecenia Dopuszczającemu.</w:t>
      </w:r>
    </w:p>
    <w:p w14:paraId="02F1AA5F" w14:textId="77777777" w:rsidR="00D01E38" w:rsidRPr="0011536F" w:rsidRDefault="00D01E38" w:rsidP="00F060C1">
      <w:pPr>
        <w:pStyle w:val="Lista-kontynuacja"/>
        <w:numPr>
          <w:ilvl w:val="2"/>
          <w:numId w:val="63"/>
        </w:numPr>
        <w:spacing w:before="120" w:after="0"/>
        <w:ind w:left="851"/>
        <w:jc w:val="both"/>
        <w:rPr>
          <w:rFonts w:asciiTheme="minorHAnsi" w:hAnsiTheme="minorHAnsi"/>
          <w:sz w:val="22"/>
          <w:szCs w:val="22"/>
        </w:rPr>
      </w:pPr>
      <w:r w:rsidRPr="0011536F">
        <w:rPr>
          <w:rFonts w:asciiTheme="minorHAnsi" w:hAnsiTheme="minorHAnsi"/>
          <w:sz w:val="22"/>
          <w:szCs w:val="22"/>
        </w:rPr>
        <w:t>Dopuszczający po wykonaniu czynności związanych z pełnieniem funkcji i potwierdzeniu w poleceniu zwraca komplet dokumentów Poleceniodawcy.</w:t>
      </w:r>
    </w:p>
    <w:p w14:paraId="0C219D50" w14:textId="77777777" w:rsidR="00D01E38" w:rsidRPr="0011536F" w:rsidRDefault="0015034D" w:rsidP="00F060C1">
      <w:pPr>
        <w:pStyle w:val="Lista-kontynuacja"/>
        <w:numPr>
          <w:ilvl w:val="2"/>
          <w:numId w:val="63"/>
        </w:numPr>
        <w:spacing w:before="120" w:after="0"/>
        <w:ind w:left="851"/>
        <w:jc w:val="both"/>
        <w:rPr>
          <w:rFonts w:asciiTheme="minorHAnsi" w:hAnsiTheme="minorHAnsi"/>
          <w:sz w:val="22"/>
          <w:szCs w:val="22"/>
        </w:rPr>
      </w:pPr>
      <w:r w:rsidRPr="0011536F">
        <w:rPr>
          <w:rFonts w:asciiTheme="minorHAnsi" w:hAnsiTheme="minorHAnsi"/>
          <w:sz w:val="22"/>
          <w:szCs w:val="22"/>
        </w:rPr>
        <w:t>Oryginał p</w:t>
      </w:r>
      <w:r w:rsidR="0084670D" w:rsidRPr="0011536F">
        <w:rPr>
          <w:rFonts w:asciiTheme="minorHAnsi" w:hAnsiTheme="minorHAnsi"/>
          <w:sz w:val="22"/>
          <w:szCs w:val="22"/>
        </w:rPr>
        <w:t>olecenia pisemnego przechowuje P</w:t>
      </w:r>
      <w:r w:rsidRPr="0011536F">
        <w:rPr>
          <w:rFonts w:asciiTheme="minorHAnsi" w:hAnsiTheme="minorHAnsi"/>
          <w:sz w:val="22"/>
          <w:szCs w:val="22"/>
        </w:rPr>
        <w:t>oleceniodawca, kopię p</w:t>
      </w:r>
      <w:r w:rsidR="0084670D" w:rsidRPr="0011536F">
        <w:rPr>
          <w:rFonts w:asciiTheme="minorHAnsi" w:hAnsiTheme="minorHAnsi"/>
          <w:sz w:val="22"/>
          <w:szCs w:val="22"/>
        </w:rPr>
        <w:t>olecenia pisemnego przechowuje D</w:t>
      </w:r>
      <w:r w:rsidRPr="0011536F">
        <w:rPr>
          <w:rFonts w:asciiTheme="minorHAnsi" w:hAnsiTheme="minorHAnsi"/>
          <w:sz w:val="22"/>
          <w:szCs w:val="22"/>
        </w:rPr>
        <w:t>opuszczający.</w:t>
      </w:r>
      <w:r w:rsidR="00D01E38" w:rsidRPr="0011536F">
        <w:rPr>
          <w:rFonts w:asciiTheme="minorHAnsi" w:hAnsiTheme="minorHAnsi"/>
          <w:sz w:val="22"/>
          <w:szCs w:val="22"/>
        </w:rPr>
        <w:t xml:space="preserve"> </w:t>
      </w:r>
    </w:p>
    <w:p w14:paraId="009CAC48" w14:textId="77777777" w:rsidR="00D01E38" w:rsidRPr="0011536F" w:rsidRDefault="00D01E38" w:rsidP="00F060C1">
      <w:pPr>
        <w:pStyle w:val="Lista-kontynuacja"/>
        <w:numPr>
          <w:ilvl w:val="2"/>
          <w:numId w:val="63"/>
        </w:numPr>
        <w:spacing w:before="120" w:after="0"/>
        <w:ind w:left="851"/>
        <w:jc w:val="both"/>
        <w:rPr>
          <w:rFonts w:asciiTheme="minorHAnsi" w:hAnsiTheme="minorHAnsi"/>
          <w:sz w:val="22"/>
          <w:szCs w:val="22"/>
        </w:rPr>
      </w:pPr>
      <w:r w:rsidRPr="0011536F">
        <w:rPr>
          <w:rFonts w:asciiTheme="minorHAnsi" w:hAnsiTheme="minorHAnsi"/>
          <w:sz w:val="22"/>
          <w:szCs w:val="22"/>
        </w:rPr>
        <w:t xml:space="preserve">Polecenia pisemne wykonania prac należy przechowywać przez okres 30 dni od daty zakończenia pracy. </w:t>
      </w:r>
    </w:p>
    <w:p w14:paraId="158A02B1" w14:textId="539AE1FD" w:rsidR="005B06B6" w:rsidRPr="005203D4" w:rsidRDefault="005B06B6" w:rsidP="00350BFB">
      <w:pPr>
        <w:pStyle w:val="Nagwek2"/>
        <w:numPr>
          <w:ilvl w:val="0"/>
          <w:numId w:val="63"/>
        </w:numPr>
        <w:rPr>
          <w:rFonts w:asciiTheme="minorHAnsi" w:hAnsiTheme="minorHAnsi"/>
          <w:i w:val="0"/>
          <w:sz w:val="22"/>
          <w:szCs w:val="22"/>
        </w:rPr>
      </w:pPr>
      <w:bookmarkStart w:id="11" w:name="_Toc28953195"/>
      <w:r w:rsidRPr="005203D4">
        <w:rPr>
          <w:rFonts w:asciiTheme="minorHAnsi" w:hAnsiTheme="minorHAnsi"/>
          <w:i w:val="0"/>
          <w:sz w:val="22"/>
          <w:szCs w:val="22"/>
        </w:rPr>
        <w:t>Czynności związane z wykonywaniem prac</w:t>
      </w:r>
      <w:bookmarkEnd w:id="11"/>
    </w:p>
    <w:p w14:paraId="17D37219" w14:textId="3BD43139" w:rsidR="00EC2B84" w:rsidRPr="0011536F" w:rsidRDefault="00EC2B84" w:rsidP="00350BFB">
      <w:pPr>
        <w:pStyle w:val="Lista"/>
        <w:numPr>
          <w:ilvl w:val="1"/>
          <w:numId w:val="68"/>
        </w:numPr>
        <w:spacing w:before="120"/>
        <w:jc w:val="both"/>
        <w:rPr>
          <w:rFonts w:asciiTheme="minorHAnsi" w:hAnsiTheme="minorHAnsi"/>
          <w:sz w:val="22"/>
          <w:szCs w:val="22"/>
        </w:rPr>
      </w:pPr>
      <w:r w:rsidRPr="00EA361A">
        <w:rPr>
          <w:rFonts w:asciiTheme="minorHAnsi" w:hAnsiTheme="minorHAnsi"/>
          <w:b/>
          <w:sz w:val="22"/>
          <w:szCs w:val="22"/>
        </w:rPr>
        <w:t xml:space="preserve">Przygotowanie </w:t>
      </w:r>
      <w:r w:rsidR="0001696B" w:rsidRPr="00EA361A">
        <w:rPr>
          <w:rFonts w:asciiTheme="minorHAnsi" w:hAnsiTheme="minorHAnsi"/>
          <w:b/>
          <w:sz w:val="22"/>
          <w:szCs w:val="22"/>
        </w:rPr>
        <w:t xml:space="preserve">strefy </w:t>
      </w:r>
      <w:r w:rsidRPr="00EA361A">
        <w:rPr>
          <w:rFonts w:asciiTheme="minorHAnsi" w:hAnsiTheme="minorHAnsi"/>
          <w:b/>
          <w:sz w:val="22"/>
          <w:szCs w:val="22"/>
        </w:rPr>
        <w:t xml:space="preserve">pracy polega </w:t>
      </w:r>
      <w:r w:rsidRPr="0011536F">
        <w:rPr>
          <w:rFonts w:asciiTheme="minorHAnsi" w:hAnsiTheme="minorHAnsi"/>
          <w:sz w:val="22"/>
          <w:szCs w:val="22"/>
        </w:rPr>
        <w:t>na:</w:t>
      </w:r>
    </w:p>
    <w:p w14:paraId="25CCEA6C" w14:textId="4C000224" w:rsidR="0003218F" w:rsidRPr="0011536F" w:rsidRDefault="007C4D95" w:rsidP="00350BFB">
      <w:pPr>
        <w:pStyle w:val="Lista2"/>
        <w:numPr>
          <w:ilvl w:val="2"/>
          <w:numId w:val="68"/>
        </w:numPr>
        <w:spacing w:before="120"/>
        <w:jc w:val="both"/>
        <w:rPr>
          <w:rFonts w:asciiTheme="minorHAnsi" w:hAnsiTheme="minorHAnsi"/>
          <w:sz w:val="22"/>
          <w:szCs w:val="22"/>
        </w:rPr>
      </w:pPr>
      <w:r w:rsidRPr="0011536F">
        <w:rPr>
          <w:rFonts w:asciiTheme="minorHAnsi" w:hAnsiTheme="minorHAnsi"/>
          <w:sz w:val="22"/>
          <w:szCs w:val="22"/>
        </w:rPr>
        <w:t>O</w:t>
      </w:r>
      <w:r w:rsidR="0003218F" w:rsidRPr="0011536F">
        <w:rPr>
          <w:rFonts w:asciiTheme="minorHAnsi" w:hAnsiTheme="minorHAnsi"/>
          <w:sz w:val="22"/>
          <w:szCs w:val="22"/>
        </w:rPr>
        <w:t>kreśleni</w:t>
      </w:r>
      <w:r w:rsidR="00CD1F5B" w:rsidRPr="0011536F">
        <w:rPr>
          <w:rFonts w:asciiTheme="minorHAnsi" w:hAnsiTheme="minorHAnsi"/>
          <w:sz w:val="22"/>
          <w:szCs w:val="22"/>
        </w:rPr>
        <w:t>u</w:t>
      </w:r>
      <w:r w:rsidR="0003218F" w:rsidRPr="0011536F">
        <w:rPr>
          <w:rFonts w:asciiTheme="minorHAnsi" w:hAnsiTheme="minorHAnsi"/>
          <w:sz w:val="22"/>
          <w:szCs w:val="22"/>
        </w:rPr>
        <w:t xml:space="preserve"> przez </w:t>
      </w:r>
      <w:r w:rsidRPr="0011536F">
        <w:rPr>
          <w:rFonts w:asciiTheme="minorHAnsi" w:hAnsiTheme="minorHAnsi"/>
          <w:sz w:val="22"/>
          <w:szCs w:val="22"/>
        </w:rPr>
        <w:t>K</w:t>
      </w:r>
      <w:r w:rsidR="0003218F" w:rsidRPr="0011536F">
        <w:rPr>
          <w:rFonts w:asciiTheme="minorHAnsi" w:hAnsiTheme="minorHAnsi"/>
          <w:sz w:val="22"/>
          <w:szCs w:val="22"/>
        </w:rPr>
        <w:t>oordynującego zakresu oraz kolejności wykonywania czynności łączeniowych związanych z przygotowaniem strefy pracy, jeżeli wymaga tego bezpieczeństwo lub technologia wy</w:t>
      </w:r>
      <w:r w:rsidR="00A408C9">
        <w:rPr>
          <w:rFonts w:asciiTheme="minorHAnsi" w:hAnsiTheme="minorHAnsi"/>
          <w:sz w:val="22"/>
          <w:szCs w:val="22"/>
        </w:rPr>
        <w:t>konywania poleconych prac. J</w:t>
      </w:r>
      <w:r w:rsidR="0003218F" w:rsidRPr="0011536F">
        <w:rPr>
          <w:rFonts w:asciiTheme="minorHAnsi" w:hAnsiTheme="minorHAnsi"/>
          <w:sz w:val="22"/>
          <w:szCs w:val="22"/>
        </w:rPr>
        <w:t xml:space="preserve">eżeli zakres prac lub określenie strefy pracy przez poleceniodawcę </w:t>
      </w:r>
      <w:r w:rsidR="00EB228A" w:rsidRPr="0011536F">
        <w:rPr>
          <w:rFonts w:asciiTheme="minorHAnsi" w:hAnsiTheme="minorHAnsi"/>
          <w:sz w:val="22"/>
          <w:szCs w:val="22"/>
        </w:rPr>
        <w:t>nie pozwala na zapewnienie bezpieczeństwa podczas przygotowania i wykonania poleconych prac koordynujący wzywa polece</w:t>
      </w:r>
      <w:r w:rsidR="00A408C9">
        <w:rPr>
          <w:rFonts w:asciiTheme="minorHAnsi" w:hAnsiTheme="minorHAnsi"/>
          <w:sz w:val="22"/>
          <w:szCs w:val="22"/>
        </w:rPr>
        <w:t>niodawcę do uzupełnienia braków,</w:t>
      </w:r>
    </w:p>
    <w:p w14:paraId="4149F3B2" w14:textId="4FE233AA" w:rsidR="007C4D95" w:rsidRPr="0011536F" w:rsidRDefault="007C4D95" w:rsidP="00350BFB">
      <w:pPr>
        <w:pStyle w:val="Lista2"/>
        <w:numPr>
          <w:ilvl w:val="2"/>
          <w:numId w:val="68"/>
        </w:numPr>
        <w:spacing w:before="120"/>
        <w:jc w:val="both"/>
        <w:rPr>
          <w:rFonts w:asciiTheme="minorHAnsi" w:hAnsiTheme="minorHAnsi"/>
          <w:sz w:val="22"/>
          <w:szCs w:val="22"/>
        </w:rPr>
      </w:pPr>
      <w:r w:rsidRPr="0011536F">
        <w:rPr>
          <w:rFonts w:asciiTheme="minorHAnsi" w:hAnsiTheme="minorHAnsi"/>
          <w:sz w:val="22"/>
          <w:szCs w:val="22"/>
        </w:rPr>
        <w:t>Wydaniu przez K</w:t>
      </w:r>
      <w:r w:rsidR="00AD3352" w:rsidRPr="0011536F">
        <w:rPr>
          <w:rFonts w:asciiTheme="minorHAnsi" w:hAnsiTheme="minorHAnsi"/>
          <w:sz w:val="22"/>
          <w:szCs w:val="22"/>
        </w:rPr>
        <w:t>oordynujące</w:t>
      </w:r>
      <w:r w:rsidRPr="0011536F">
        <w:rPr>
          <w:rFonts w:asciiTheme="minorHAnsi" w:hAnsiTheme="minorHAnsi"/>
          <w:sz w:val="22"/>
          <w:szCs w:val="22"/>
        </w:rPr>
        <w:t>go zezwolenia na przygotowanie S</w:t>
      </w:r>
      <w:r w:rsidR="00AD3352" w:rsidRPr="0011536F">
        <w:rPr>
          <w:rFonts w:asciiTheme="minorHAnsi" w:hAnsiTheme="minorHAnsi"/>
          <w:sz w:val="22"/>
          <w:szCs w:val="22"/>
        </w:rPr>
        <w:t>trefy pracy</w:t>
      </w:r>
      <w:r w:rsidR="00A50A27" w:rsidRPr="0011536F">
        <w:rPr>
          <w:rFonts w:asciiTheme="minorHAnsi" w:hAnsiTheme="minorHAnsi"/>
          <w:sz w:val="22"/>
          <w:szCs w:val="22"/>
        </w:rPr>
        <w:t>, w tym skoordynowanie wykonania prac ok</w:t>
      </w:r>
      <w:r w:rsidRPr="0011536F">
        <w:rPr>
          <w:rFonts w:asciiTheme="minorHAnsi" w:hAnsiTheme="minorHAnsi"/>
          <w:sz w:val="22"/>
          <w:szCs w:val="22"/>
        </w:rPr>
        <w:t>reślonych w poleceniu z ruchem U</w:t>
      </w:r>
      <w:r w:rsidR="00A50A27" w:rsidRPr="0011536F">
        <w:rPr>
          <w:rFonts w:asciiTheme="minorHAnsi" w:hAnsiTheme="minorHAnsi"/>
          <w:sz w:val="22"/>
          <w:szCs w:val="22"/>
        </w:rPr>
        <w:t>rządzeń energetycznych</w:t>
      </w:r>
      <w:r w:rsidR="0026613A" w:rsidRPr="0011536F">
        <w:rPr>
          <w:rFonts w:asciiTheme="minorHAnsi" w:hAnsiTheme="minorHAnsi"/>
          <w:sz w:val="22"/>
          <w:szCs w:val="22"/>
        </w:rPr>
        <w:t>,</w:t>
      </w:r>
      <w:r w:rsidR="00A50A27" w:rsidRPr="0011536F">
        <w:rPr>
          <w:rFonts w:asciiTheme="minorHAnsi" w:hAnsiTheme="minorHAnsi"/>
          <w:sz w:val="22"/>
          <w:szCs w:val="22"/>
        </w:rPr>
        <w:t xml:space="preserve"> </w:t>
      </w:r>
    </w:p>
    <w:p w14:paraId="4D16D1EC" w14:textId="704392FD" w:rsidR="00B55D36" w:rsidRPr="0011536F" w:rsidRDefault="007C4D95" w:rsidP="00350BFB">
      <w:pPr>
        <w:pStyle w:val="Lista2"/>
        <w:numPr>
          <w:ilvl w:val="2"/>
          <w:numId w:val="68"/>
        </w:numPr>
        <w:spacing w:before="120"/>
        <w:jc w:val="both"/>
        <w:rPr>
          <w:rFonts w:asciiTheme="minorHAnsi" w:hAnsiTheme="minorHAnsi"/>
          <w:sz w:val="22"/>
          <w:szCs w:val="22"/>
        </w:rPr>
      </w:pPr>
      <w:r w:rsidRPr="0011536F">
        <w:rPr>
          <w:rFonts w:asciiTheme="minorHAnsi" w:hAnsiTheme="minorHAnsi"/>
          <w:sz w:val="22"/>
          <w:szCs w:val="22"/>
        </w:rPr>
        <w:t>Przekazaniu D</w:t>
      </w:r>
      <w:r w:rsidR="0026613A" w:rsidRPr="0011536F">
        <w:rPr>
          <w:rFonts w:asciiTheme="minorHAnsi" w:hAnsiTheme="minorHAnsi"/>
          <w:sz w:val="22"/>
          <w:szCs w:val="22"/>
        </w:rPr>
        <w:t>opuszczającemu przez</w:t>
      </w:r>
      <w:r w:rsidR="00B55D36" w:rsidRPr="0011536F">
        <w:rPr>
          <w:rFonts w:asciiTheme="minorHAnsi" w:hAnsiTheme="minorHAnsi"/>
          <w:sz w:val="22"/>
          <w:szCs w:val="22"/>
        </w:rPr>
        <w:t xml:space="preserve"> </w:t>
      </w:r>
      <w:r w:rsidRPr="0011536F">
        <w:rPr>
          <w:rFonts w:asciiTheme="minorHAnsi" w:hAnsiTheme="minorHAnsi"/>
          <w:sz w:val="22"/>
          <w:szCs w:val="22"/>
        </w:rPr>
        <w:t>K</w:t>
      </w:r>
      <w:r w:rsidR="00B55D36" w:rsidRPr="0011536F">
        <w:rPr>
          <w:rFonts w:asciiTheme="minorHAnsi" w:hAnsiTheme="minorHAnsi"/>
          <w:sz w:val="22"/>
          <w:szCs w:val="22"/>
        </w:rPr>
        <w:t>oordynującego potwierdzenia o wykonaniu niezbędnych przełączeń</w:t>
      </w:r>
      <w:r w:rsidR="00492D42" w:rsidRPr="0011536F">
        <w:rPr>
          <w:rFonts w:asciiTheme="minorHAnsi" w:hAnsiTheme="minorHAnsi"/>
          <w:sz w:val="22"/>
          <w:szCs w:val="22"/>
        </w:rPr>
        <w:t xml:space="preserve"> oraz wydaniu zezwolenia na d</w:t>
      </w:r>
      <w:r w:rsidR="00A408C9">
        <w:rPr>
          <w:rFonts w:asciiTheme="minorHAnsi" w:hAnsiTheme="minorHAnsi"/>
          <w:sz w:val="22"/>
          <w:szCs w:val="22"/>
        </w:rPr>
        <w:t>okonanie czynności łączeniowych.</w:t>
      </w:r>
      <w:r w:rsidR="00166C8D" w:rsidRPr="0011536F">
        <w:rPr>
          <w:rFonts w:asciiTheme="minorHAnsi" w:hAnsiTheme="minorHAnsi"/>
          <w:sz w:val="22"/>
          <w:szCs w:val="22"/>
        </w:rPr>
        <w:t xml:space="preserve"> </w:t>
      </w:r>
      <w:r w:rsidRPr="0011536F">
        <w:rPr>
          <w:rFonts w:asciiTheme="minorHAnsi" w:hAnsiTheme="minorHAnsi"/>
          <w:sz w:val="22"/>
          <w:szCs w:val="22"/>
        </w:rPr>
        <w:br/>
      </w:r>
      <w:r w:rsidR="00166C8D" w:rsidRPr="0011536F">
        <w:rPr>
          <w:rFonts w:asciiTheme="minorHAnsi" w:hAnsiTheme="minorHAnsi"/>
          <w:sz w:val="22"/>
          <w:szCs w:val="22"/>
        </w:rPr>
        <w:t xml:space="preserve">W razie konieczności zastosowania nietypowych czynności łączeniowych ich procedura powinna być opracowana na piśmie </w:t>
      </w:r>
      <w:r w:rsidRPr="0011536F">
        <w:rPr>
          <w:rFonts w:asciiTheme="minorHAnsi" w:hAnsiTheme="minorHAnsi"/>
          <w:sz w:val="22"/>
          <w:szCs w:val="22"/>
        </w:rPr>
        <w:t xml:space="preserve">i w formie zatwierdzonej przez </w:t>
      </w:r>
      <w:r w:rsidRPr="009D37CC">
        <w:rPr>
          <w:rFonts w:asciiTheme="minorHAnsi" w:hAnsiTheme="minorHAnsi"/>
          <w:sz w:val="22"/>
          <w:szCs w:val="22"/>
        </w:rPr>
        <w:t>P</w:t>
      </w:r>
      <w:r w:rsidR="00166C8D" w:rsidRPr="009D37CC">
        <w:rPr>
          <w:rFonts w:asciiTheme="minorHAnsi" w:hAnsiTheme="minorHAnsi"/>
          <w:sz w:val="22"/>
          <w:szCs w:val="22"/>
        </w:rPr>
        <w:t>rowadzącego eksploatację</w:t>
      </w:r>
      <w:r w:rsidR="00166C8D" w:rsidRPr="0011536F">
        <w:rPr>
          <w:rFonts w:asciiTheme="minorHAnsi" w:hAnsiTheme="minorHAnsi"/>
          <w:sz w:val="22"/>
          <w:szCs w:val="22"/>
        </w:rPr>
        <w:t xml:space="preserve"> dołączona do polecenia pisemnego jako identyfikowalny załącznik.</w:t>
      </w:r>
    </w:p>
    <w:p w14:paraId="7F8037E7" w14:textId="0049581D" w:rsidR="00492D42" w:rsidRPr="0011536F" w:rsidRDefault="007C4D95" w:rsidP="00350BFB">
      <w:pPr>
        <w:pStyle w:val="Lista2"/>
        <w:numPr>
          <w:ilvl w:val="2"/>
          <w:numId w:val="68"/>
        </w:numPr>
        <w:spacing w:before="120"/>
        <w:jc w:val="both"/>
        <w:rPr>
          <w:rFonts w:asciiTheme="minorHAnsi" w:hAnsiTheme="minorHAnsi"/>
          <w:sz w:val="22"/>
          <w:szCs w:val="22"/>
        </w:rPr>
      </w:pPr>
      <w:r w:rsidRPr="0011536F">
        <w:rPr>
          <w:rFonts w:asciiTheme="minorHAnsi" w:hAnsiTheme="minorHAnsi"/>
          <w:sz w:val="22"/>
          <w:szCs w:val="22"/>
        </w:rPr>
        <w:t>W</w:t>
      </w:r>
      <w:r w:rsidR="00F25A6C" w:rsidRPr="0011536F">
        <w:rPr>
          <w:rFonts w:asciiTheme="minorHAnsi" w:hAnsiTheme="minorHAnsi"/>
          <w:sz w:val="22"/>
          <w:szCs w:val="22"/>
        </w:rPr>
        <w:t>yłączeniu urządzeń z ruchu, jeżeli wymaga tego technologia lub</w:t>
      </w:r>
      <w:r w:rsidR="00590EAC">
        <w:rPr>
          <w:rFonts w:asciiTheme="minorHAnsi" w:hAnsiTheme="minorHAnsi"/>
          <w:sz w:val="22"/>
          <w:szCs w:val="22"/>
        </w:rPr>
        <w:t xml:space="preserve"> bezpieczeństwo poleconych prac,</w:t>
      </w:r>
    </w:p>
    <w:p w14:paraId="74ED8BB5" w14:textId="01832286" w:rsidR="00F25A6C" w:rsidRPr="0011536F" w:rsidRDefault="007C4D95" w:rsidP="00350BFB">
      <w:pPr>
        <w:pStyle w:val="Lista2"/>
        <w:numPr>
          <w:ilvl w:val="2"/>
          <w:numId w:val="68"/>
        </w:numPr>
        <w:spacing w:before="120"/>
        <w:jc w:val="both"/>
        <w:rPr>
          <w:rFonts w:asciiTheme="minorHAnsi" w:hAnsiTheme="minorHAnsi"/>
          <w:sz w:val="22"/>
          <w:szCs w:val="22"/>
        </w:rPr>
      </w:pPr>
      <w:r w:rsidRPr="0011536F">
        <w:rPr>
          <w:rFonts w:asciiTheme="minorHAnsi" w:hAnsiTheme="minorHAnsi"/>
          <w:sz w:val="22"/>
          <w:szCs w:val="22"/>
        </w:rPr>
        <w:lastRenderedPageBreak/>
        <w:t>Z</w:t>
      </w:r>
      <w:r w:rsidR="00F25A6C" w:rsidRPr="0011536F">
        <w:rPr>
          <w:rFonts w:asciiTheme="minorHAnsi" w:hAnsiTheme="minorHAnsi"/>
          <w:sz w:val="22"/>
          <w:szCs w:val="22"/>
        </w:rPr>
        <w:t>abezpieczeniu</w:t>
      </w:r>
      <w:r w:rsidR="00DC6273" w:rsidRPr="0011536F">
        <w:rPr>
          <w:rFonts w:asciiTheme="minorHAnsi" w:hAnsiTheme="minorHAnsi"/>
          <w:sz w:val="22"/>
          <w:szCs w:val="22"/>
        </w:rPr>
        <w:t>,</w:t>
      </w:r>
      <w:r w:rsidR="00D22BB4" w:rsidRPr="0011536F">
        <w:rPr>
          <w:rFonts w:asciiTheme="minorHAnsi" w:hAnsiTheme="minorHAnsi"/>
          <w:sz w:val="22"/>
          <w:szCs w:val="22"/>
        </w:rPr>
        <w:t xml:space="preserve"> </w:t>
      </w:r>
      <w:r w:rsidR="00DC6273" w:rsidRPr="0011536F">
        <w:rPr>
          <w:rFonts w:asciiTheme="minorHAnsi" w:hAnsiTheme="minorHAnsi"/>
          <w:sz w:val="22"/>
          <w:szCs w:val="22"/>
        </w:rPr>
        <w:t xml:space="preserve">zgodnie z wymaganiami określonymi w instrukcji eksploatacji, </w:t>
      </w:r>
      <w:r w:rsidR="00D22BB4" w:rsidRPr="0011536F">
        <w:rPr>
          <w:rFonts w:asciiTheme="minorHAnsi" w:hAnsiTheme="minorHAnsi"/>
          <w:sz w:val="22"/>
          <w:szCs w:val="22"/>
        </w:rPr>
        <w:t>wyłączonych urządzeń</w:t>
      </w:r>
      <w:r w:rsidR="00F25A6C" w:rsidRPr="0011536F">
        <w:rPr>
          <w:rFonts w:asciiTheme="minorHAnsi" w:hAnsiTheme="minorHAnsi"/>
          <w:sz w:val="22"/>
          <w:szCs w:val="22"/>
        </w:rPr>
        <w:t xml:space="preserve"> przed</w:t>
      </w:r>
      <w:r w:rsidR="00D22BB4" w:rsidRPr="0011536F">
        <w:rPr>
          <w:rFonts w:asciiTheme="minorHAnsi" w:hAnsiTheme="minorHAnsi"/>
          <w:sz w:val="22"/>
          <w:szCs w:val="22"/>
        </w:rPr>
        <w:t xml:space="preserve"> ich</w:t>
      </w:r>
      <w:r w:rsidR="00F25A6C" w:rsidRPr="0011536F">
        <w:rPr>
          <w:rFonts w:asciiTheme="minorHAnsi" w:hAnsiTheme="minorHAnsi"/>
          <w:sz w:val="22"/>
          <w:szCs w:val="22"/>
        </w:rPr>
        <w:t xml:space="preserve"> przypadkowym uruchomieniem lub doprowadzeniem czynników stwarzających zagrożenie w szczególności zablokowaniu na</w:t>
      </w:r>
      <w:r w:rsidR="00590EAC">
        <w:rPr>
          <w:rFonts w:asciiTheme="minorHAnsi" w:hAnsiTheme="minorHAnsi"/>
          <w:sz w:val="22"/>
          <w:szCs w:val="22"/>
        </w:rPr>
        <w:t>pędów łączników, zaworów, zasuw,</w:t>
      </w:r>
    </w:p>
    <w:p w14:paraId="58158315" w14:textId="3113B9BD" w:rsidR="004340F8" w:rsidRPr="0011536F" w:rsidRDefault="007C4D95" w:rsidP="00350BFB">
      <w:pPr>
        <w:pStyle w:val="Lista2"/>
        <w:numPr>
          <w:ilvl w:val="2"/>
          <w:numId w:val="68"/>
        </w:numPr>
        <w:spacing w:before="120"/>
        <w:jc w:val="both"/>
        <w:rPr>
          <w:rFonts w:asciiTheme="minorHAnsi" w:hAnsiTheme="minorHAnsi"/>
          <w:sz w:val="22"/>
          <w:szCs w:val="22"/>
        </w:rPr>
      </w:pPr>
      <w:r w:rsidRPr="0011536F">
        <w:rPr>
          <w:rFonts w:asciiTheme="minorHAnsi" w:hAnsiTheme="minorHAnsi"/>
          <w:sz w:val="22"/>
          <w:szCs w:val="22"/>
        </w:rPr>
        <w:t>S</w:t>
      </w:r>
      <w:r w:rsidR="004340F8" w:rsidRPr="0011536F">
        <w:rPr>
          <w:rFonts w:asciiTheme="minorHAnsi" w:hAnsiTheme="minorHAnsi"/>
          <w:sz w:val="22"/>
          <w:szCs w:val="22"/>
        </w:rPr>
        <w:t>prawdzeniu</w:t>
      </w:r>
      <w:r w:rsidR="00884C87" w:rsidRPr="0011536F">
        <w:rPr>
          <w:rFonts w:asciiTheme="minorHAnsi" w:hAnsiTheme="minorHAnsi"/>
          <w:sz w:val="22"/>
          <w:szCs w:val="22"/>
        </w:rPr>
        <w:t xml:space="preserve"> lub uzyskaniu informacji od osób dokonujących czynności eksploatacyjnych polegających na zabezpieczeniu</w:t>
      </w:r>
      <w:r w:rsidR="004340F8" w:rsidRPr="0011536F">
        <w:rPr>
          <w:rFonts w:asciiTheme="minorHAnsi" w:hAnsiTheme="minorHAnsi"/>
          <w:sz w:val="22"/>
          <w:szCs w:val="22"/>
        </w:rPr>
        <w:t>, czy zostały usunięte czynniki stwarzające zagrożenie, takie jak: napięcie, ci</w:t>
      </w:r>
      <w:r w:rsidR="00590EAC">
        <w:rPr>
          <w:rFonts w:asciiTheme="minorHAnsi" w:hAnsiTheme="minorHAnsi"/>
          <w:sz w:val="22"/>
          <w:szCs w:val="22"/>
        </w:rPr>
        <w:t>śnienie, woda, gaz, temperatura,</w:t>
      </w:r>
    </w:p>
    <w:p w14:paraId="4C529EDC" w14:textId="33806AC1" w:rsidR="00F12665" w:rsidRPr="0011536F" w:rsidRDefault="007C4D95" w:rsidP="00350BFB">
      <w:pPr>
        <w:pStyle w:val="Lista2"/>
        <w:numPr>
          <w:ilvl w:val="2"/>
          <w:numId w:val="68"/>
        </w:numPr>
        <w:spacing w:before="120"/>
        <w:jc w:val="both"/>
        <w:rPr>
          <w:rFonts w:asciiTheme="minorHAnsi" w:hAnsiTheme="minorHAnsi"/>
          <w:sz w:val="22"/>
          <w:szCs w:val="22"/>
        </w:rPr>
      </w:pPr>
      <w:r w:rsidRPr="0011536F">
        <w:rPr>
          <w:rFonts w:asciiTheme="minorHAnsi" w:hAnsiTheme="minorHAnsi"/>
          <w:sz w:val="22"/>
          <w:szCs w:val="22"/>
        </w:rPr>
        <w:t>P</w:t>
      </w:r>
      <w:r w:rsidR="00F12665" w:rsidRPr="0011536F">
        <w:rPr>
          <w:rFonts w:asciiTheme="minorHAnsi" w:hAnsiTheme="minorHAnsi"/>
          <w:sz w:val="22"/>
          <w:szCs w:val="22"/>
        </w:rPr>
        <w:t>rzygotowanie strefy pracy należy przerwać jeżeli:</w:t>
      </w:r>
    </w:p>
    <w:p w14:paraId="18A53CC9" w14:textId="77777777" w:rsidR="00F12665" w:rsidRPr="0011536F" w:rsidRDefault="00F12665" w:rsidP="00F060C1">
      <w:pPr>
        <w:pStyle w:val="Lista2"/>
        <w:numPr>
          <w:ilvl w:val="0"/>
          <w:numId w:val="13"/>
        </w:numPr>
        <w:spacing w:before="120"/>
        <w:ind w:left="1276" w:hanging="426"/>
        <w:jc w:val="both"/>
        <w:rPr>
          <w:rFonts w:asciiTheme="minorHAnsi" w:hAnsiTheme="minorHAnsi"/>
          <w:sz w:val="22"/>
          <w:szCs w:val="22"/>
        </w:rPr>
      </w:pPr>
      <w:r w:rsidRPr="0011536F">
        <w:rPr>
          <w:rFonts w:asciiTheme="minorHAnsi" w:hAnsiTheme="minorHAnsi"/>
          <w:sz w:val="22"/>
          <w:szCs w:val="22"/>
        </w:rPr>
        <w:t>po sprawdzeniu lub uzyskaniu informacji stwierdzono, że niewystarczającym zabezpieczeniem jest zamknięcie armatury lub urządzeń odcinających dopływ czynnika stwarzającego zagrożenie; w takim przypadku należy zastosować dodatkowe środki techniczne wymienione w instrukcjach wykonywania tych prac na warunkach określonych w odrębnym poleceniu</w:t>
      </w:r>
      <w:r w:rsidR="00BB1358" w:rsidRPr="0011536F">
        <w:rPr>
          <w:rFonts w:asciiTheme="minorHAnsi" w:hAnsiTheme="minorHAnsi"/>
          <w:sz w:val="22"/>
          <w:szCs w:val="22"/>
        </w:rPr>
        <w:t xml:space="preserve"> pisemnym</w:t>
      </w:r>
      <w:r w:rsidR="00891125" w:rsidRPr="0011536F">
        <w:rPr>
          <w:rFonts w:asciiTheme="minorHAnsi" w:hAnsiTheme="minorHAnsi"/>
          <w:sz w:val="22"/>
          <w:szCs w:val="22"/>
        </w:rPr>
        <w:t>, jeżeli poleceniodawca nie określił w warunkach bezpiecznego przygotowania strefy pracy z udziałem zespołu pod nadzorem dopuszczającego,</w:t>
      </w:r>
    </w:p>
    <w:p w14:paraId="16199CDA" w14:textId="78D78401" w:rsidR="00F12665" w:rsidRPr="0011536F" w:rsidRDefault="00F12665" w:rsidP="00F060C1">
      <w:pPr>
        <w:pStyle w:val="Lista2"/>
        <w:numPr>
          <w:ilvl w:val="0"/>
          <w:numId w:val="13"/>
        </w:numPr>
        <w:spacing w:before="120"/>
        <w:ind w:left="1276" w:hanging="426"/>
        <w:jc w:val="both"/>
        <w:rPr>
          <w:rFonts w:asciiTheme="minorHAnsi" w:hAnsiTheme="minorHAnsi"/>
          <w:sz w:val="22"/>
          <w:szCs w:val="22"/>
        </w:rPr>
      </w:pPr>
      <w:r w:rsidRPr="0011536F">
        <w:rPr>
          <w:rFonts w:asciiTheme="minorHAnsi" w:hAnsiTheme="minorHAnsi"/>
          <w:sz w:val="22"/>
          <w:szCs w:val="22"/>
        </w:rPr>
        <w:t>do wykonania poleconych prac wymag</w:t>
      </w:r>
      <w:r w:rsidR="00E40A11">
        <w:rPr>
          <w:rFonts w:asciiTheme="minorHAnsi" w:hAnsiTheme="minorHAnsi"/>
          <w:sz w:val="22"/>
          <w:szCs w:val="22"/>
        </w:rPr>
        <w:t>ane jest zastosowanie rusztowań,</w:t>
      </w:r>
      <w:r w:rsidRPr="0011536F">
        <w:rPr>
          <w:rFonts w:asciiTheme="minorHAnsi" w:hAnsiTheme="minorHAnsi"/>
          <w:sz w:val="22"/>
          <w:szCs w:val="22"/>
        </w:rPr>
        <w:t xml:space="preserve"> </w:t>
      </w:r>
      <w:r w:rsidR="00A534B9" w:rsidRPr="0011536F">
        <w:rPr>
          <w:rFonts w:asciiTheme="minorHAnsi" w:hAnsiTheme="minorHAnsi"/>
          <w:sz w:val="22"/>
          <w:szCs w:val="22"/>
        </w:rPr>
        <w:br/>
      </w:r>
      <w:r w:rsidRPr="0011536F">
        <w:rPr>
          <w:rFonts w:asciiTheme="minorHAnsi" w:hAnsiTheme="minorHAnsi"/>
          <w:sz w:val="22"/>
          <w:szCs w:val="22"/>
        </w:rPr>
        <w:t xml:space="preserve">w takim przypadku należy </w:t>
      </w:r>
      <w:r w:rsidR="00BB1358" w:rsidRPr="0011536F">
        <w:rPr>
          <w:rFonts w:asciiTheme="minorHAnsi" w:hAnsiTheme="minorHAnsi"/>
          <w:sz w:val="22"/>
          <w:szCs w:val="22"/>
        </w:rPr>
        <w:t>dokonać ich montażu zgodnie z instrukcją wykonywania tych prac na warunkach określonyc</w:t>
      </w:r>
      <w:r w:rsidR="00E40A11">
        <w:rPr>
          <w:rFonts w:asciiTheme="minorHAnsi" w:hAnsiTheme="minorHAnsi"/>
          <w:sz w:val="22"/>
          <w:szCs w:val="22"/>
        </w:rPr>
        <w:t>h w odrębnym poleceniu pisemnym.</w:t>
      </w:r>
    </w:p>
    <w:p w14:paraId="6FA302A7" w14:textId="7EF00C07" w:rsidR="00784984" w:rsidRPr="0011536F" w:rsidRDefault="007C4D95" w:rsidP="00350BFB">
      <w:pPr>
        <w:pStyle w:val="Lista2"/>
        <w:numPr>
          <w:ilvl w:val="2"/>
          <w:numId w:val="68"/>
        </w:numPr>
        <w:spacing w:before="120"/>
        <w:jc w:val="both"/>
        <w:rPr>
          <w:rFonts w:asciiTheme="minorHAnsi" w:hAnsiTheme="minorHAnsi"/>
          <w:sz w:val="22"/>
          <w:szCs w:val="22"/>
        </w:rPr>
      </w:pPr>
      <w:r w:rsidRPr="0011536F">
        <w:rPr>
          <w:rFonts w:asciiTheme="minorHAnsi" w:hAnsiTheme="minorHAnsi"/>
          <w:sz w:val="22"/>
          <w:szCs w:val="22"/>
        </w:rPr>
        <w:t>O</w:t>
      </w:r>
      <w:r w:rsidR="00784984" w:rsidRPr="0011536F">
        <w:rPr>
          <w:rFonts w:asciiTheme="minorHAnsi" w:hAnsiTheme="minorHAnsi"/>
          <w:sz w:val="22"/>
          <w:szCs w:val="22"/>
        </w:rPr>
        <w:t xml:space="preserve">znaczeniu strefy pracy znakami lub tablicami bezpieczeństwa, w tym również </w:t>
      </w:r>
      <w:r w:rsidR="00E40A11">
        <w:rPr>
          <w:rFonts w:asciiTheme="minorHAnsi" w:hAnsiTheme="minorHAnsi"/>
          <w:sz w:val="22"/>
          <w:szCs w:val="22"/>
        </w:rPr>
        <w:br/>
      </w:r>
      <w:r w:rsidR="00784984" w:rsidRPr="0011536F">
        <w:rPr>
          <w:rFonts w:asciiTheme="minorHAnsi" w:hAnsiTheme="minorHAnsi"/>
          <w:sz w:val="22"/>
          <w:szCs w:val="22"/>
        </w:rPr>
        <w:t xml:space="preserve">w miejscach zdalnego sterowania napędami wyłączonych urządzeń, oraz stosownie do występujących potrzeb założeniu ogrodzeń lub osłon w </w:t>
      </w:r>
      <w:r w:rsidR="00C31313" w:rsidRPr="0011536F">
        <w:rPr>
          <w:rFonts w:asciiTheme="minorHAnsi" w:hAnsiTheme="minorHAnsi"/>
          <w:sz w:val="22"/>
          <w:szCs w:val="22"/>
        </w:rPr>
        <w:t>strefie</w:t>
      </w:r>
      <w:r w:rsidR="00784984" w:rsidRPr="0011536F">
        <w:rPr>
          <w:rFonts w:asciiTheme="minorHAnsi" w:hAnsiTheme="minorHAnsi"/>
          <w:sz w:val="22"/>
          <w:szCs w:val="22"/>
        </w:rPr>
        <w:t xml:space="preserve"> pracy;</w:t>
      </w:r>
    </w:p>
    <w:p w14:paraId="5BA9A7FE" w14:textId="3A73C77B" w:rsidR="00784984" w:rsidRPr="0011536F" w:rsidRDefault="007C4D95" w:rsidP="0027709B">
      <w:pPr>
        <w:pStyle w:val="Lista2"/>
        <w:numPr>
          <w:ilvl w:val="2"/>
          <w:numId w:val="68"/>
        </w:numPr>
        <w:spacing w:before="120" w:after="240"/>
        <w:jc w:val="both"/>
        <w:rPr>
          <w:rFonts w:asciiTheme="minorHAnsi" w:hAnsiTheme="minorHAnsi"/>
          <w:sz w:val="22"/>
          <w:szCs w:val="22"/>
        </w:rPr>
      </w:pPr>
      <w:r w:rsidRPr="0011536F">
        <w:rPr>
          <w:rFonts w:asciiTheme="minorHAnsi" w:hAnsiTheme="minorHAnsi"/>
          <w:sz w:val="22"/>
          <w:szCs w:val="22"/>
        </w:rPr>
        <w:t>Odnotowaniu w Rejestrze D</w:t>
      </w:r>
      <w:r w:rsidR="00784984" w:rsidRPr="0011536F">
        <w:rPr>
          <w:rFonts w:asciiTheme="minorHAnsi" w:hAnsiTheme="minorHAnsi"/>
          <w:sz w:val="22"/>
          <w:szCs w:val="22"/>
        </w:rPr>
        <w:t xml:space="preserve">opuszczeń wykonanych czynności łączeniowych, w tym wyłączeń </w:t>
      </w:r>
      <w:r w:rsidR="00166C8D" w:rsidRPr="0011536F">
        <w:rPr>
          <w:rFonts w:asciiTheme="minorHAnsi" w:hAnsiTheme="minorHAnsi"/>
          <w:sz w:val="22"/>
          <w:szCs w:val="22"/>
        </w:rPr>
        <w:t>urządzeń, a także zastosowanych zabezpieczeń</w:t>
      </w:r>
      <w:r w:rsidR="00784984" w:rsidRPr="0011536F">
        <w:rPr>
          <w:rFonts w:asciiTheme="minorHAnsi" w:hAnsiTheme="minorHAnsi"/>
          <w:sz w:val="22"/>
          <w:szCs w:val="22"/>
        </w:rPr>
        <w:t>.</w:t>
      </w:r>
    </w:p>
    <w:p w14:paraId="169EA7B3" w14:textId="0E812068" w:rsidR="00C51D2F" w:rsidRPr="00582233" w:rsidRDefault="005160B6" w:rsidP="0027709B">
      <w:pPr>
        <w:pStyle w:val="Akapitzlist"/>
        <w:numPr>
          <w:ilvl w:val="1"/>
          <w:numId w:val="68"/>
        </w:numPr>
        <w:spacing w:after="240"/>
        <w:rPr>
          <w:rFonts w:asciiTheme="minorHAnsi" w:hAnsiTheme="minorHAnsi"/>
          <w:b/>
          <w:sz w:val="22"/>
          <w:szCs w:val="22"/>
        </w:rPr>
      </w:pPr>
      <w:r w:rsidRPr="00582233">
        <w:rPr>
          <w:rFonts w:asciiTheme="minorHAnsi" w:hAnsiTheme="minorHAnsi"/>
          <w:b/>
          <w:sz w:val="22"/>
          <w:szCs w:val="22"/>
        </w:rPr>
        <w:t>Przekazanie strefy pracy</w:t>
      </w:r>
      <w:r w:rsidR="00587D53" w:rsidRPr="00582233">
        <w:rPr>
          <w:rFonts w:asciiTheme="minorHAnsi" w:hAnsiTheme="minorHAnsi"/>
          <w:b/>
          <w:sz w:val="22"/>
          <w:szCs w:val="22"/>
        </w:rPr>
        <w:t>.</w:t>
      </w:r>
    </w:p>
    <w:p w14:paraId="5F942B22" w14:textId="77777777" w:rsidR="00EC2B84" w:rsidRPr="0011536F" w:rsidRDefault="00587D53" w:rsidP="005B06B6">
      <w:pPr>
        <w:pStyle w:val="Lista"/>
        <w:spacing w:before="120"/>
        <w:ind w:left="0" w:firstLine="0"/>
        <w:jc w:val="both"/>
        <w:rPr>
          <w:rFonts w:asciiTheme="minorHAnsi" w:hAnsiTheme="minorHAnsi"/>
          <w:sz w:val="22"/>
          <w:szCs w:val="22"/>
        </w:rPr>
      </w:pPr>
      <w:r w:rsidRPr="0011536F">
        <w:rPr>
          <w:rFonts w:asciiTheme="minorHAnsi" w:hAnsiTheme="minorHAnsi"/>
          <w:sz w:val="22"/>
          <w:szCs w:val="22"/>
        </w:rPr>
        <w:t>Przekazanie strefy</w:t>
      </w:r>
      <w:r w:rsidR="00EC2B84" w:rsidRPr="0011536F">
        <w:rPr>
          <w:rFonts w:asciiTheme="minorHAnsi" w:hAnsiTheme="minorHAnsi"/>
          <w:sz w:val="22"/>
          <w:szCs w:val="22"/>
        </w:rPr>
        <w:t xml:space="preserve"> pracy polega na:</w:t>
      </w:r>
    </w:p>
    <w:p w14:paraId="52479E87" w14:textId="59CC16E1" w:rsidR="00221616" w:rsidRPr="0011536F" w:rsidRDefault="00D4559C" w:rsidP="00350BFB">
      <w:pPr>
        <w:pStyle w:val="Lista2"/>
        <w:numPr>
          <w:ilvl w:val="2"/>
          <w:numId w:val="68"/>
        </w:numPr>
        <w:spacing w:before="120"/>
        <w:ind w:left="709" w:hanging="708"/>
        <w:jc w:val="both"/>
        <w:rPr>
          <w:rFonts w:asciiTheme="minorHAnsi" w:hAnsiTheme="minorHAnsi"/>
          <w:sz w:val="22"/>
          <w:szCs w:val="22"/>
        </w:rPr>
      </w:pPr>
      <w:r w:rsidRPr="0011536F">
        <w:rPr>
          <w:rFonts w:asciiTheme="minorHAnsi" w:hAnsiTheme="minorHAnsi"/>
          <w:sz w:val="22"/>
          <w:szCs w:val="22"/>
        </w:rPr>
        <w:t>Uzyskaniu od K</w:t>
      </w:r>
      <w:r w:rsidR="00221616" w:rsidRPr="0011536F">
        <w:rPr>
          <w:rFonts w:asciiTheme="minorHAnsi" w:hAnsiTheme="minorHAnsi"/>
          <w:sz w:val="22"/>
          <w:szCs w:val="22"/>
        </w:rPr>
        <w:t xml:space="preserve">oordynującego </w:t>
      </w:r>
      <w:r w:rsidR="00587D53" w:rsidRPr="0011536F">
        <w:rPr>
          <w:rFonts w:asciiTheme="minorHAnsi" w:hAnsiTheme="minorHAnsi"/>
          <w:sz w:val="22"/>
          <w:szCs w:val="22"/>
        </w:rPr>
        <w:t xml:space="preserve">zezwolenia </w:t>
      </w:r>
      <w:r w:rsidR="00221616" w:rsidRPr="0011536F">
        <w:rPr>
          <w:rFonts w:asciiTheme="minorHAnsi" w:hAnsiTheme="minorHAnsi"/>
          <w:sz w:val="22"/>
          <w:szCs w:val="22"/>
        </w:rPr>
        <w:t xml:space="preserve">na </w:t>
      </w:r>
      <w:r w:rsidRPr="0011536F">
        <w:rPr>
          <w:rFonts w:asciiTheme="minorHAnsi" w:hAnsiTheme="minorHAnsi"/>
          <w:sz w:val="22"/>
          <w:szCs w:val="22"/>
        </w:rPr>
        <w:t>przekazanie S</w:t>
      </w:r>
      <w:r w:rsidR="00587D53" w:rsidRPr="0011536F">
        <w:rPr>
          <w:rFonts w:asciiTheme="minorHAnsi" w:hAnsiTheme="minorHAnsi"/>
          <w:sz w:val="22"/>
          <w:szCs w:val="22"/>
        </w:rPr>
        <w:t>trefy</w:t>
      </w:r>
      <w:r w:rsidR="00221616" w:rsidRPr="0011536F">
        <w:rPr>
          <w:rFonts w:asciiTheme="minorHAnsi" w:hAnsiTheme="minorHAnsi"/>
          <w:sz w:val="22"/>
          <w:szCs w:val="22"/>
        </w:rPr>
        <w:t xml:space="preserve"> pracy</w:t>
      </w:r>
      <w:r w:rsidR="008A7811" w:rsidRPr="0011536F">
        <w:rPr>
          <w:rFonts w:asciiTheme="minorHAnsi" w:hAnsiTheme="minorHAnsi"/>
          <w:sz w:val="22"/>
          <w:szCs w:val="22"/>
        </w:rPr>
        <w:t xml:space="preserve"> z </w:t>
      </w:r>
      <w:r w:rsidR="00C671FF" w:rsidRPr="0011536F">
        <w:rPr>
          <w:rFonts w:asciiTheme="minorHAnsi" w:hAnsiTheme="minorHAnsi"/>
          <w:sz w:val="22"/>
          <w:szCs w:val="22"/>
        </w:rPr>
        <w:t>podpisem</w:t>
      </w:r>
      <w:r w:rsidR="008A7811" w:rsidRPr="0011536F">
        <w:rPr>
          <w:rFonts w:asciiTheme="minorHAnsi" w:hAnsiTheme="minorHAnsi"/>
          <w:sz w:val="22"/>
          <w:szCs w:val="22"/>
        </w:rPr>
        <w:t xml:space="preserve"> </w:t>
      </w:r>
      <w:r w:rsidRPr="0011536F">
        <w:rPr>
          <w:rFonts w:asciiTheme="minorHAnsi" w:hAnsiTheme="minorHAnsi"/>
          <w:sz w:val="22"/>
          <w:szCs w:val="22"/>
        </w:rPr>
        <w:t>K</w:t>
      </w:r>
      <w:r w:rsidR="00F479E5" w:rsidRPr="0011536F">
        <w:rPr>
          <w:rFonts w:asciiTheme="minorHAnsi" w:hAnsiTheme="minorHAnsi"/>
          <w:sz w:val="22"/>
          <w:szCs w:val="22"/>
        </w:rPr>
        <w:t xml:space="preserve">oordynującego </w:t>
      </w:r>
      <w:r w:rsidR="008A7811" w:rsidRPr="0011536F">
        <w:rPr>
          <w:rFonts w:asciiTheme="minorHAnsi" w:hAnsiTheme="minorHAnsi"/>
          <w:sz w:val="22"/>
          <w:szCs w:val="22"/>
        </w:rPr>
        <w:t>w odpowiedniej rubryce dwóch</w:t>
      </w:r>
      <w:r w:rsidR="00C75160" w:rsidRPr="0011536F">
        <w:rPr>
          <w:rFonts w:asciiTheme="minorHAnsi" w:hAnsiTheme="minorHAnsi"/>
          <w:sz w:val="22"/>
          <w:szCs w:val="22"/>
        </w:rPr>
        <w:t xml:space="preserve"> lub trzech</w:t>
      </w:r>
      <w:r w:rsidR="008A7811" w:rsidRPr="0011536F">
        <w:rPr>
          <w:rFonts w:asciiTheme="minorHAnsi" w:hAnsiTheme="minorHAnsi"/>
          <w:sz w:val="22"/>
          <w:szCs w:val="22"/>
        </w:rPr>
        <w:t xml:space="preserve"> egzemplarzy polecenia</w:t>
      </w:r>
      <w:r w:rsidR="00CE0F61" w:rsidRPr="0011536F">
        <w:rPr>
          <w:rFonts w:asciiTheme="minorHAnsi" w:hAnsiTheme="minorHAnsi"/>
          <w:sz w:val="22"/>
          <w:szCs w:val="22"/>
        </w:rPr>
        <w:t xml:space="preserve"> </w:t>
      </w:r>
      <w:r w:rsidR="008A7811" w:rsidRPr="0011536F">
        <w:rPr>
          <w:rFonts w:asciiTheme="minorHAnsi" w:hAnsiTheme="minorHAnsi"/>
          <w:sz w:val="22"/>
          <w:szCs w:val="22"/>
        </w:rPr>
        <w:t>pisemnego</w:t>
      </w:r>
      <w:r w:rsidR="00E40A11">
        <w:rPr>
          <w:rFonts w:asciiTheme="minorHAnsi" w:hAnsiTheme="minorHAnsi"/>
          <w:sz w:val="22"/>
          <w:szCs w:val="22"/>
        </w:rPr>
        <w:t>.</w:t>
      </w:r>
    </w:p>
    <w:p w14:paraId="20997F74" w14:textId="7B59DA95" w:rsidR="00587D53" w:rsidRPr="0011536F" w:rsidRDefault="00D4559C" w:rsidP="00350BFB">
      <w:pPr>
        <w:pStyle w:val="Lista2"/>
        <w:numPr>
          <w:ilvl w:val="2"/>
          <w:numId w:val="68"/>
        </w:numPr>
        <w:spacing w:before="120"/>
        <w:ind w:left="709" w:hanging="708"/>
        <w:jc w:val="both"/>
        <w:rPr>
          <w:rFonts w:asciiTheme="minorHAnsi" w:hAnsiTheme="minorHAnsi"/>
          <w:sz w:val="22"/>
          <w:szCs w:val="22"/>
        </w:rPr>
      </w:pPr>
      <w:r w:rsidRPr="0011536F">
        <w:rPr>
          <w:rFonts w:asciiTheme="minorHAnsi" w:hAnsiTheme="minorHAnsi"/>
          <w:sz w:val="22"/>
          <w:szCs w:val="22"/>
        </w:rPr>
        <w:t>P</w:t>
      </w:r>
      <w:r w:rsidR="00587D53" w:rsidRPr="0011536F">
        <w:rPr>
          <w:rFonts w:asciiTheme="minorHAnsi" w:hAnsiTheme="minorHAnsi"/>
          <w:sz w:val="22"/>
          <w:szCs w:val="22"/>
        </w:rPr>
        <w:t>oinformowaniu kierującego zespołem o zagrożeniach występujących w strefie pracy i w jej bezpośrednim sąsiedztwie</w:t>
      </w:r>
      <w:r w:rsidR="00396719" w:rsidRPr="0011536F">
        <w:rPr>
          <w:rFonts w:asciiTheme="minorHAnsi" w:hAnsiTheme="minorHAnsi"/>
          <w:sz w:val="22"/>
          <w:szCs w:val="22"/>
        </w:rPr>
        <w:t xml:space="preserve"> oraz skompletowaniu załączników i ich kopii oraz sprawdzeniu ich przez kierującego zespołem pod względem formalnym i merytorycznym</w:t>
      </w:r>
      <w:r w:rsidR="00E40A11">
        <w:rPr>
          <w:rFonts w:asciiTheme="minorHAnsi" w:hAnsiTheme="minorHAnsi"/>
          <w:sz w:val="22"/>
          <w:szCs w:val="22"/>
        </w:rPr>
        <w:t>.</w:t>
      </w:r>
    </w:p>
    <w:p w14:paraId="3BBB59E3" w14:textId="77777777" w:rsidR="00587D53" w:rsidRPr="0011536F" w:rsidRDefault="00D4559C" w:rsidP="00350BFB">
      <w:pPr>
        <w:pStyle w:val="Lista2"/>
        <w:numPr>
          <w:ilvl w:val="2"/>
          <w:numId w:val="68"/>
        </w:numPr>
        <w:spacing w:before="120"/>
        <w:ind w:left="709" w:hanging="708"/>
        <w:jc w:val="both"/>
        <w:rPr>
          <w:rFonts w:asciiTheme="minorHAnsi" w:hAnsiTheme="minorHAnsi"/>
          <w:sz w:val="22"/>
          <w:szCs w:val="22"/>
        </w:rPr>
      </w:pPr>
      <w:r w:rsidRPr="0011536F">
        <w:rPr>
          <w:rFonts w:asciiTheme="minorHAnsi" w:hAnsiTheme="minorHAnsi"/>
          <w:sz w:val="22"/>
          <w:szCs w:val="22"/>
        </w:rPr>
        <w:t>D</w:t>
      </w:r>
      <w:r w:rsidR="00587D53" w:rsidRPr="0011536F">
        <w:rPr>
          <w:rFonts w:asciiTheme="minorHAnsi" w:hAnsiTheme="minorHAnsi"/>
          <w:sz w:val="22"/>
          <w:szCs w:val="22"/>
        </w:rPr>
        <w:t>opuszczeniu do pracy:</w:t>
      </w:r>
    </w:p>
    <w:p w14:paraId="1D741DA7" w14:textId="77777777" w:rsidR="0027079D" w:rsidRPr="0011536F" w:rsidRDefault="00D4559C" w:rsidP="00F060C1">
      <w:pPr>
        <w:pStyle w:val="Lista2"/>
        <w:numPr>
          <w:ilvl w:val="0"/>
          <w:numId w:val="15"/>
        </w:numPr>
        <w:ind w:left="1134" w:hanging="426"/>
        <w:jc w:val="both"/>
        <w:rPr>
          <w:rFonts w:asciiTheme="minorHAnsi" w:hAnsiTheme="minorHAnsi"/>
          <w:sz w:val="22"/>
          <w:szCs w:val="22"/>
        </w:rPr>
      </w:pPr>
      <w:r w:rsidRPr="0011536F">
        <w:rPr>
          <w:rFonts w:asciiTheme="minorHAnsi" w:hAnsiTheme="minorHAnsi"/>
          <w:sz w:val="22"/>
          <w:szCs w:val="22"/>
        </w:rPr>
        <w:t>przekazaniu K</w:t>
      </w:r>
      <w:r w:rsidR="0027079D" w:rsidRPr="0011536F">
        <w:rPr>
          <w:rFonts w:asciiTheme="minorHAnsi" w:hAnsiTheme="minorHAnsi"/>
          <w:sz w:val="22"/>
          <w:szCs w:val="22"/>
        </w:rPr>
        <w:t xml:space="preserve">ierującemu zespołem przez dopuszczającego informacji </w:t>
      </w:r>
      <w:r w:rsidR="00803B72" w:rsidRPr="0011536F">
        <w:rPr>
          <w:rFonts w:asciiTheme="minorHAnsi" w:hAnsiTheme="minorHAnsi"/>
          <w:sz w:val="22"/>
          <w:szCs w:val="22"/>
        </w:rPr>
        <w:br/>
      </w:r>
      <w:r w:rsidR="0027079D" w:rsidRPr="0011536F">
        <w:rPr>
          <w:rFonts w:asciiTheme="minorHAnsi" w:hAnsiTheme="minorHAnsi"/>
          <w:sz w:val="22"/>
          <w:szCs w:val="22"/>
        </w:rPr>
        <w:t xml:space="preserve">o wykonanych czynnościach łączeniowych, w tym wyłączeń urządzeń, </w:t>
      </w:r>
      <w:r w:rsidR="00803B72" w:rsidRPr="0011536F">
        <w:rPr>
          <w:rFonts w:asciiTheme="minorHAnsi" w:hAnsiTheme="minorHAnsi"/>
          <w:sz w:val="22"/>
          <w:szCs w:val="22"/>
        </w:rPr>
        <w:br/>
      </w:r>
      <w:r w:rsidR="0027079D" w:rsidRPr="0011536F">
        <w:rPr>
          <w:rFonts w:asciiTheme="minorHAnsi" w:hAnsiTheme="minorHAnsi"/>
          <w:sz w:val="22"/>
          <w:szCs w:val="22"/>
        </w:rPr>
        <w:t>a także zastosowanych zabezpieczeniach</w:t>
      </w:r>
      <w:r w:rsidR="00EF15FE" w:rsidRPr="0011536F">
        <w:rPr>
          <w:rFonts w:asciiTheme="minorHAnsi" w:hAnsiTheme="minorHAnsi"/>
          <w:sz w:val="22"/>
          <w:szCs w:val="22"/>
        </w:rPr>
        <w:t xml:space="preserve"> oraz wskazaniu drogi ewakuacyjnej na wypadek, gdyby zagrożenie powstało,</w:t>
      </w:r>
    </w:p>
    <w:p w14:paraId="0AA24E63" w14:textId="097DECDF" w:rsidR="00223F92" w:rsidRPr="0011536F" w:rsidRDefault="00E40A11" w:rsidP="00F060C1">
      <w:pPr>
        <w:pStyle w:val="Lista2"/>
        <w:numPr>
          <w:ilvl w:val="0"/>
          <w:numId w:val="15"/>
        </w:numPr>
        <w:ind w:left="1134" w:hanging="426"/>
        <w:jc w:val="both"/>
        <w:rPr>
          <w:rFonts w:asciiTheme="minorHAnsi" w:hAnsiTheme="minorHAnsi"/>
          <w:sz w:val="22"/>
          <w:szCs w:val="22"/>
        </w:rPr>
      </w:pPr>
      <w:r>
        <w:rPr>
          <w:rFonts w:asciiTheme="minorHAnsi" w:hAnsiTheme="minorHAnsi"/>
          <w:sz w:val="22"/>
          <w:szCs w:val="22"/>
        </w:rPr>
        <w:t>s</w:t>
      </w:r>
      <w:r w:rsidR="00D4559C" w:rsidRPr="0011536F">
        <w:rPr>
          <w:rFonts w:asciiTheme="minorHAnsi" w:hAnsiTheme="minorHAnsi"/>
          <w:sz w:val="22"/>
          <w:szCs w:val="22"/>
        </w:rPr>
        <w:t>prawdzeniu przez K</w:t>
      </w:r>
      <w:r w:rsidR="00BF4736" w:rsidRPr="0011536F">
        <w:rPr>
          <w:rFonts w:asciiTheme="minorHAnsi" w:hAnsiTheme="minorHAnsi"/>
          <w:sz w:val="22"/>
          <w:szCs w:val="22"/>
        </w:rPr>
        <w:t xml:space="preserve">ierującego zespołem przygotowania strefy pracy </w:t>
      </w:r>
      <w:r w:rsidR="00287148" w:rsidRPr="0011536F">
        <w:rPr>
          <w:rFonts w:asciiTheme="minorHAnsi" w:hAnsiTheme="minorHAnsi"/>
          <w:sz w:val="22"/>
          <w:szCs w:val="22"/>
        </w:rPr>
        <w:br/>
      </w:r>
      <w:r w:rsidR="00BF4736" w:rsidRPr="0011536F">
        <w:rPr>
          <w:rFonts w:asciiTheme="minorHAnsi" w:hAnsiTheme="minorHAnsi"/>
          <w:sz w:val="22"/>
          <w:szCs w:val="22"/>
        </w:rPr>
        <w:t>i przejęciu jej, jeżeli została przygotowana właściwie,</w:t>
      </w:r>
    </w:p>
    <w:p w14:paraId="0FA5E0B8" w14:textId="5129EDB2" w:rsidR="00BF4736" w:rsidRPr="0011536F" w:rsidRDefault="00E40A11" w:rsidP="00F060C1">
      <w:pPr>
        <w:pStyle w:val="Lista2"/>
        <w:numPr>
          <w:ilvl w:val="0"/>
          <w:numId w:val="15"/>
        </w:numPr>
        <w:ind w:left="1134" w:hanging="426"/>
        <w:jc w:val="both"/>
        <w:rPr>
          <w:rFonts w:asciiTheme="minorHAnsi" w:hAnsiTheme="minorHAnsi"/>
          <w:sz w:val="22"/>
          <w:szCs w:val="22"/>
        </w:rPr>
      </w:pPr>
      <w:r>
        <w:rPr>
          <w:rFonts w:asciiTheme="minorHAnsi" w:hAnsiTheme="minorHAnsi"/>
          <w:sz w:val="22"/>
          <w:szCs w:val="22"/>
        </w:rPr>
        <w:t>p</w:t>
      </w:r>
      <w:r w:rsidR="00BF4736" w:rsidRPr="0011536F">
        <w:rPr>
          <w:rFonts w:asciiTheme="minorHAnsi" w:hAnsiTheme="minorHAnsi"/>
          <w:sz w:val="22"/>
          <w:szCs w:val="22"/>
        </w:rPr>
        <w:t>otwierdzeniu dopuszczenia do pracy podpisami w odpowiednich rubrykach dwóch egzemplarzy polecenia pisemnego.</w:t>
      </w:r>
    </w:p>
    <w:p w14:paraId="69AAA186" w14:textId="77777777" w:rsidR="004D4B04" w:rsidRPr="0011536F" w:rsidRDefault="00D4559C" w:rsidP="00350BFB">
      <w:pPr>
        <w:pStyle w:val="Lista"/>
        <w:numPr>
          <w:ilvl w:val="2"/>
          <w:numId w:val="68"/>
        </w:numPr>
        <w:spacing w:before="120"/>
        <w:ind w:left="709"/>
        <w:jc w:val="both"/>
        <w:rPr>
          <w:rFonts w:asciiTheme="minorHAnsi" w:hAnsiTheme="minorHAnsi"/>
          <w:sz w:val="22"/>
          <w:szCs w:val="22"/>
        </w:rPr>
      </w:pPr>
      <w:r w:rsidRPr="0011536F">
        <w:rPr>
          <w:rFonts w:asciiTheme="minorHAnsi" w:hAnsiTheme="minorHAnsi"/>
          <w:sz w:val="22"/>
          <w:szCs w:val="22"/>
        </w:rPr>
        <w:t>Po potwierdzeniu dopuszczenia</w:t>
      </w:r>
      <w:r w:rsidR="004D4B04" w:rsidRPr="0011536F">
        <w:rPr>
          <w:rFonts w:asciiTheme="minorHAnsi" w:hAnsiTheme="minorHAnsi"/>
          <w:sz w:val="22"/>
          <w:szCs w:val="22"/>
        </w:rPr>
        <w:t xml:space="preserve"> do pracy oryginał polecenia pis</w:t>
      </w:r>
      <w:r w:rsidRPr="0011536F">
        <w:rPr>
          <w:rFonts w:asciiTheme="minorHAnsi" w:hAnsiTheme="minorHAnsi"/>
          <w:sz w:val="22"/>
          <w:szCs w:val="22"/>
        </w:rPr>
        <w:t>emnego powinien być przekazany K</w:t>
      </w:r>
      <w:r w:rsidR="004D4B04" w:rsidRPr="0011536F">
        <w:rPr>
          <w:rFonts w:asciiTheme="minorHAnsi" w:hAnsiTheme="minorHAnsi"/>
          <w:sz w:val="22"/>
          <w:szCs w:val="22"/>
        </w:rPr>
        <w:t xml:space="preserve">ierującemu zespołem, a kopia polecenia powinna pozostać </w:t>
      </w:r>
      <w:r w:rsidR="00A534B9" w:rsidRPr="0011536F">
        <w:rPr>
          <w:rFonts w:asciiTheme="minorHAnsi" w:hAnsiTheme="minorHAnsi"/>
          <w:sz w:val="22"/>
          <w:szCs w:val="22"/>
        </w:rPr>
        <w:br/>
      </w:r>
      <w:r w:rsidRPr="0011536F">
        <w:rPr>
          <w:rFonts w:asciiTheme="minorHAnsi" w:hAnsiTheme="minorHAnsi"/>
          <w:sz w:val="22"/>
          <w:szCs w:val="22"/>
        </w:rPr>
        <w:t>u D</w:t>
      </w:r>
      <w:r w:rsidR="004D4B04" w:rsidRPr="0011536F">
        <w:rPr>
          <w:rFonts w:asciiTheme="minorHAnsi" w:hAnsiTheme="minorHAnsi"/>
          <w:sz w:val="22"/>
          <w:szCs w:val="22"/>
        </w:rPr>
        <w:t xml:space="preserve">opuszczającego. Trzeci egzemplarz, jeżeli został wystawiony pozostaje </w:t>
      </w:r>
      <w:r w:rsidR="00803B72" w:rsidRPr="0011536F">
        <w:rPr>
          <w:rFonts w:asciiTheme="minorHAnsi" w:hAnsiTheme="minorHAnsi"/>
          <w:sz w:val="22"/>
          <w:szCs w:val="22"/>
        </w:rPr>
        <w:br/>
      </w:r>
      <w:r w:rsidRPr="0011536F">
        <w:rPr>
          <w:rFonts w:asciiTheme="minorHAnsi" w:hAnsiTheme="minorHAnsi"/>
          <w:sz w:val="22"/>
          <w:szCs w:val="22"/>
        </w:rPr>
        <w:t>u K</w:t>
      </w:r>
      <w:r w:rsidR="004D4B04" w:rsidRPr="0011536F">
        <w:rPr>
          <w:rFonts w:asciiTheme="minorHAnsi" w:hAnsiTheme="minorHAnsi"/>
          <w:sz w:val="22"/>
          <w:szCs w:val="22"/>
        </w:rPr>
        <w:t>oordynującego.</w:t>
      </w:r>
    </w:p>
    <w:p w14:paraId="520371BD" w14:textId="69F14353" w:rsidR="00223821" w:rsidRPr="00582233" w:rsidRDefault="00223821" w:rsidP="00582233">
      <w:pPr>
        <w:pStyle w:val="Akapitzlist"/>
        <w:numPr>
          <w:ilvl w:val="1"/>
          <w:numId w:val="68"/>
        </w:numPr>
        <w:rPr>
          <w:rFonts w:asciiTheme="minorHAnsi" w:hAnsiTheme="minorHAnsi"/>
          <w:b/>
          <w:i/>
          <w:sz w:val="22"/>
          <w:szCs w:val="22"/>
        </w:rPr>
      </w:pPr>
      <w:r w:rsidRPr="00582233">
        <w:rPr>
          <w:rFonts w:asciiTheme="minorHAnsi" w:hAnsiTheme="minorHAnsi"/>
          <w:b/>
          <w:i/>
          <w:sz w:val="22"/>
          <w:szCs w:val="22"/>
        </w:rPr>
        <w:t>Rozpoczęcie pracy.</w:t>
      </w:r>
    </w:p>
    <w:p w14:paraId="692F3441" w14:textId="53E1F8C8" w:rsidR="00223821" w:rsidRPr="0011536F" w:rsidRDefault="00223821" w:rsidP="005B06B6">
      <w:pPr>
        <w:pStyle w:val="Lista"/>
        <w:spacing w:before="120"/>
        <w:ind w:left="0" w:firstLine="0"/>
        <w:jc w:val="both"/>
        <w:rPr>
          <w:rFonts w:asciiTheme="minorHAnsi" w:hAnsiTheme="minorHAnsi"/>
          <w:sz w:val="22"/>
          <w:szCs w:val="22"/>
        </w:rPr>
      </w:pPr>
      <w:r w:rsidRPr="0011536F">
        <w:rPr>
          <w:rFonts w:asciiTheme="minorHAnsi" w:hAnsiTheme="minorHAnsi"/>
          <w:sz w:val="22"/>
          <w:szCs w:val="22"/>
        </w:rPr>
        <w:lastRenderedPageBreak/>
        <w:t>polega na:</w:t>
      </w:r>
    </w:p>
    <w:p w14:paraId="52F47E39" w14:textId="3F507E4D" w:rsidR="00223821" w:rsidRPr="0011536F" w:rsidRDefault="00D4559C" w:rsidP="00350BFB">
      <w:pPr>
        <w:pStyle w:val="Lista2"/>
        <w:numPr>
          <w:ilvl w:val="2"/>
          <w:numId w:val="68"/>
        </w:numPr>
        <w:spacing w:before="120"/>
        <w:ind w:left="709"/>
        <w:jc w:val="both"/>
        <w:rPr>
          <w:rFonts w:asciiTheme="minorHAnsi" w:hAnsiTheme="minorHAnsi"/>
          <w:sz w:val="22"/>
          <w:szCs w:val="22"/>
        </w:rPr>
      </w:pPr>
      <w:r w:rsidRPr="0011536F">
        <w:rPr>
          <w:rFonts w:asciiTheme="minorHAnsi" w:hAnsiTheme="minorHAnsi"/>
          <w:sz w:val="22"/>
          <w:szCs w:val="22"/>
        </w:rPr>
        <w:t>Zaznajomieniu przez Kierującego zespołem C</w:t>
      </w:r>
      <w:r w:rsidR="00BF4736" w:rsidRPr="0011536F">
        <w:rPr>
          <w:rFonts w:asciiTheme="minorHAnsi" w:hAnsiTheme="minorHAnsi"/>
          <w:sz w:val="22"/>
          <w:szCs w:val="22"/>
        </w:rPr>
        <w:t xml:space="preserve">złonków zespołu z występującymi zagrożeniami </w:t>
      </w:r>
      <w:r w:rsidR="00E40A11">
        <w:rPr>
          <w:rFonts w:asciiTheme="minorHAnsi" w:hAnsiTheme="minorHAnsi"/>
          <w:sz w:val="22"/>
          <w:szCs w:val="22"/>
        </w:rPr>
        <w:br/>
      </w:r>
      <w:r w:rsidR="00BF4736" w:rsidRPr="0011536F">
        <w:rPr>
          <w:rFonts w:asciiTheme="minorHAnsi" w:hAnsiTheme="minorHAnsi"/>
          <w:sz w:val="22"/>
          <w:szCs w:val="22"/>
        </w:rPr>
        <w:t>w strefie pracy i w jej bezpośrednim sąsiedztwie oraz z metodami bezpiecznego wykonywania pracy</w:t>
      </w:r>
      <w:r w:rsidR="00D003FC" w:rsidRPr="0011536F">
        <w:rPr>
          <w:rFonts w:asciiTheme="minorHAnsi" w:hAnsiTheme="minorHAnsi"/>
          <w:sz w:val="22"/>
          <w:szCs w:val="22"/>
        </w:rPr>
        <w:t>,</w:t>
      </w:r>
      <w:r w:rsidR="00EB6B7D" w:rsidRPr="0011536F">
        <w:rPr>
          <w:rFonts w:asciiTheme="minorHAnsi" w:hAnsiTheme="minorHAnsi"/>
          <w:sz w:val="22"/>
          <w:szCs w:val="22"/>
        </w:rPr>
        <w:t xml:space="preserve"> w tym imienny podział prac, kolejność wykonywania zadań, wymagania bezpieczeństwa i higieny pracy przy poszczególnych czynnościach</w:t>
      </w:r>
      <w:r w:rsidR="0027079D" w:rsidRPr="0011536F">
        <w:rPr>
          <w:rFonts w:asciiTheme="minorHAnsi" w:hAnsiTheme="minorHAnsi"/>
          <w:sz w:val="22"/>
          <w:szCs w:val="22"/>
        </w:rPr>
        <w:t>,</w:t>
      </w:r>
      <w:r w:rsidR="00D003FC" w:rsidRPr="0011536F">
        <w:rPr>
          <w:rFonts w:asciiTheme="minorHAnsi" w:hAnsiTheme="minorHAnsi"/>
          <w:sz w:val="22"/>
          <w:szCs w:val="22"/>
        </w:rPr>
        <w:t xml:space="preserve"> miejsce składowania odpadów, oraz wskazaniu drogi ewakuacyjnej na wyp</w:t>
      </w:r>
      <w:r w:rsidR="00E40A11">
        <w:rPr>
          <w:rFonts w:asciiTheme="minorHAnsi" w:hAnsiTheme="minorHAnsi"/>
          <w:sz w:val="22"/>
          <w:szCs w:val="22"/>
        </w:rPr>
        <w:t>adek, gdyby zagrożenie powstało.</w:t>
      </w:r>
    </w:p>
    <w:p w14:paraId="089B3E08" w14:textId="3507585A" w:rsidR="00C11991" w:rsidRPr="0011536F" w:rsidRDefault="00D4559C" w:rsidP="00350BFB">
      <w:pPr>
        <w:pStyle w:val="Lista2"/>
        <w:numPr>
          <w:ilvl w:val="2"/>
          <w:numId w:val="68"/>
        </w:numPr>
        <w:spacing w:before="120"/>
        <w:ind w:left="709"/>
        <w:jc w:val="both"/>
        <w:rPr>
          <w:rFonts w:asciiTheme="minorHAnsi" w:hAnsiTheme="minorHAnsi"/>
          <w:sz w:val="22"/>
          <w:szCs w:val="22"/>
        </w:rPr>
      </w:pPr>
      <w:r w:rsidRPr="0011536F">
        <w:rPr>
          <w:rFonts w:asciiTheme="minorHAnsi" w:hAnsiTheme="minorHAnsi"/>
          <w:sz w:val="22"/>
          <w:szCs w:val="22"/>
        </w:rPr>
        <w:t>Sprawdzeniu przez K</w:t>
      </w:r>
      <w:r w:rsidR="00C11991" w:rsidRPr="0011536F">
        <w:rPr>
          <w:rFonts w:asciiTheme="minorHAnsi" w:hAnsiTheme="minorHAnsi"/>
          <w:sz w:val="22"/>
          <w:szCs w:val="22"/>
        </w:rPr>
        <w:t>ierującego</w:t>
      </w:r>
      <w:r w:rsidR="003B37BE" w:rsidRPr="0011536F">
        <w:rPr>
          <w:rFonts w:asciiTheme="minorHAnsi" w:hAnsiTheme="minorHAnsi"/>
          <w:sz w:val="22"/>
          <w:szCs w:val="22"/>
        </w:rPr>
        <w:t xml:space="preserve"> zespołem</w:t>
      </w:r>
      <w:r w:rsidR="00C11991" w:rsidRPr="0011536F">
        <w:rPr>
          <w:rFonts w:asciiTheme="minorHAnsi" w:hAnsiTheme="minorHAnsi"/>
          <w:sz w:val="22"/>
          <w:szCs w:val="22"/>
        </w:rPr>
        <w:t xml:space="preserve"> stosowania </w:t>
      </w:r>
      <w:r w:rsidRPr="0011536F">
        <w:rPr>
          <w:rFonts w:asciiTheme="minorHAnsi" w:hAnsiTheme="minorHAnsi"/>
          <w:sz w:val="22"/>
          <w:szCs w:val="22"/>
        </w:rPr>
        <w:t>przez C</w:t>
      </w:r>
      <w:r w:rsidR="003B37BE" w:rsidRPr="0011536F">
        <w:rPr>
          <w:rFonts w:asciiTheme="minorHAnsi" w:hAnsiTheme="minorHAnsi"/>
          <w:sz w:val="22"/>
          <w:szCs w:val="22"/>
        </w:rPr>
        <w:t xml:space="preserve">złonków zespołu </w:t>
      </w:r>
      <w:r w:rsidR="00C11991" w:rsidRPr="0011536F">
        <w:rPr>
          <w:rFonts w:asciiTheme="minorHAnsi" w:hAnsiTheme="minorHAnsi"/>
          <w:sz w:val="22"/>
          <w:szCs w:val="22"/>
        </w:rPr>
        <w:t>właściwych środków ochrony indywidualnej, odzieży i obuwia roboczego</w:t>
      </w:r>
      <w:r w:rsidR="00E40A11">
        <w:rPr>
          <w:rFonts w:asciiTheme="minorHAnsi" w:hAnsiTheme="minorHAnsi"/>
          <w:sz w:val="22"/>
          <w:szCs w:val="22"/>
        </w:rPr>
        <w:t>.</w:t>
      </w:r>
    </w:p>
    <w:p w14:paraId="46A76CE8" w14:textId="0F80F9FE" w:rsidR="00223821" w:rsidRPr="0011536F" w:rsidRDefault="00D4559C" w:rsidP="00350BFB">
      <w:pPr>
        <w:pStyle w:val="Lista2"/>
        <w:numPr>
          <w:ilvl w:val="2"/>
          <w:numId w:val="68"/>
        </w:numPr>
        <w:spacing w:before="120"/>
        <w:ind w:left="709"/>
        <w:jc w:val="both"/>
        <w:rPr>
          <w:rFonts w:asciiTheme="minorHAnsi" w:hAnsiTheme="minorHAnsi"/>
          <w:sz w:val="22"/>
          <w:szCs w:val="22"/>
        </w:rPr>
      </w:pPr>
      <w:r w:rsidRPr="0011536F">
        <w:rPr>
          <w:rFonts w:asciiTheme="minorHAnsi" w:hAnsiTheme="minorHAnsi"/>
          <w:sz w:val="22"/>
          <w:szCs w:val="22"/>
        </w:rPr>
        <w:t>S</w:t>
      </w:r>
      <w:r w:rsidR="00C11991" w:rsidRPr="0011536F">
        <w:rPr>
          <w:rFonts w:asciiTheme="minorHAnsi" w:hAnsiTheme="minorHAnsi"/>
          <w:sz w:val="22"/>
          <w:szCs w:val="22"/>
        </w:rPr>
        <w:t>prawdzeniu</w:t>
      </w:r>
      <w:r w:rsidR="003B37BE" w:rsidRPr="0011536F">
        <w:rPr>
          <w:rFonts w:asciiTheme="minorHAnsi" w:hAnsiTheme="minorHAnsi"/>
          <w:sz w:val="22"/>
          <w:szCs w:val="22"/>
        </w:rPr>
        <w:t xml:space="preserve"> przez kierującego zespołem</w:t>
      </w:r>
      <w:r w:rsidR="00C11991" w:rsidRPr="0011536F">
        <w:rPr>
          <w:rFonts w:asciiTheme="minorHAnsi" w:hAnsiTheme="minorHAnsi"/>
          <w:sz w:val="22"/>
          <w:szCs w:val="22"/>
        </w:rPr>
        <w:t xml:space="preserve"> stanu technicznego narzędzi i sprzętu</w:t>
      </w:r>
      <w:r w:rsidR="006D08D5" w:rsidRPr="0011536F">
        <w:rPr>
          <w:rFonts w:asciiTheme="minorHAnsi" w:hAnsiTheme="minorHAnsi"/>
          <w:sz w:val="22"/>
          <w:szCs w:val="22"/>
        </w:rPr>
        <w:t xml:space="preserve"> stosowanego w przyjętej technologii wykonywania poleconych prac</w:t>
      </w:r>
      <w:r w:rsidR="00E40A11">
        <w:rPr>
          <w:rFonts w:asciiTheme="minorHAnsi" w:hAnsiTheme="minorHAnsi"/>
          <w:sz w:val="22"/>
          <w:szCs w:val="22"/>
        </w:rPr>
        <w:t>.</w:t>
      </w:r>
    </w:p>
    <w:p w14:paraId="2009DC5F" w14:textId="77777777" w:rsidR="006D08D5" w:rsidRPr="0011536F" w:rsidRDefault="00D4559C" w:rsidP="00350BFB">
      <w:pPr>
        <w:pStyle w:val="Lista2"/>
        <w:numPr>
          <w:ilvl w:val="2"/>
          <w:numId w:val="68"/>
        </w:numPr>
        <w:spacing w:before="120"/>
        <w:ind w:left="709"/>
        <w:jc w:val="both"/>
        <w:rPr>
          <w:rFonts w:asciiTheme="minorHAnsi" w:hAnsiTheme="minorHAnsi"/>
          <w:sz w:val="22"/>
          <w:szCs w:val="22"/>
        </w:rPr>
      </w:pPr>
      <w:r w:rsidRPr="0011536F">
        <w:rPr>
          <w:rFonts w:asciiTheme="minorHAnsi" w:hAnsiTheme="minorHAnsi"/>
          <w:sz w:val="22"/>
          <w:szCs w:val="22"/>
        </w:rPr>
        <w:t>S</w:t>
      </w:r>
      <w:r w:rsidR="00396719" w:rsidRPr="0011536F">
        <w:rPr>
          <w:rFonts w:asciiTheme="minorHAnsi" w:hAnsiTheme="minorHAnsi"/>
          <w:sz w:val="22"/>
          <w:szCs w:val="22"/>
        </w:rPr>
        <w:t xml:space="preserve">prawdzeniu odpowiedniego doboru sprzętu pożarniczego oraz jego ilości </w:t>
      </w:r>
      <w:r w:rsidR="00A80758" w:rsidRPr="0011536F">
        <w:rPr>
          <w:rFonts w:asciiTheme="minorHAnsi" w:hAnsiTheme="minorHAnsi"/>
          <w:sz w:val="22"/>
          <w:szCs w:val="22"/>
        </w:rPr>
        <w:br/>
      </w:r>
      <w:r w:rsidR="00396719" w:rsidRPr="0011536F">
        <w:rPr>
          <w:rFonts w:asciiTheme="minorHAnsi" w:hAnsiTheme="minorHAnsi"/>
          <w:sz w:val="22"/>
          <w:szCs w:val="22"/>
        </w:rPr>
        <w:t>w przypadku, gdy prowadzone prace są niebezpieczne pożarowo.</w:t>
      </w:r>
    </w:p>
    <w:p w14:paraId="3557E50E" w14:textId="77777777" w:rsidR="00273BE4" w:rsidRPr="0011536F" w:rsidRDefault="00273BE4" w:rsidP="00350BFB">
      <w:pPr>
        <w:pStyle w:val="Lista"/>
        <w:numPr>
          <w:ilvl w:val="2"/>
          <w:numId w:val="68"/>
        </w:numPr>
        <w:spacing w:before="120"/>
        <w:ind w:left="709"/>
        <w:jc w:val="both"/>
        <w:rPr>
          <w:rFonts w:asciiTheme="minorHAnsi" w:hAnsiTheme="minorHAnsi"/>
          <w:sz w:val="22"/>
          <w:szCs w:val="22"/>
        </w:rPr>
      </w:pPr>
      <w:r w:rsidRPr="0011536F">
        <w:rPr>
          <w:rFonts w:asciiTheme="minorHAnsi" w:hAnsiTheme="minorHAnsi"/>
          <w:sz w:val="22"/>
          <w:szCs w:val="22"/>
        </w:rPr>
        <w:t xml:space="preserve">W każdym przypadku dopuszczania do prac </w:t>
      </w:r>
      <w:r w:rsidR="002175F3" w:rsidRPr="0011536F">
        <w:rPr>
          <w:rFonts w:asciiTheme="minorHAnsi" w:hAnsiTheme="minorHAnsi"/>
          <w:sz w:val="22"/>
          <w:szCs w:val="22"/>
        </w:rPr>
        <w:t>zespołu</w:t>
      </w:r>
      <w:r w:rsidRPr="0011536F">
        <w:rPr>
          <w:rFonts w:asciiTheme="minorHAnsi" w:hAnsiTheme="minorHAnsi"/>
          <w:sz w:val="22"/>
          <w:szCs w:val="22"/>
        </w:rPr>
        <w:t>, tożsamoś</w:t>
      </w:r>
      <w:r w:rsidR="00D4559C" w:rsidRPr="0011536F">
        <w:rPr>
          <w:rFonts w:asciiTheme="minorHAnsi" w:hAnsiTheme="minorHAnsi"/>
          <w:sz w:val="22"/>
          <w:szCs w:val="22"/>
        </w:rPr>
        <w:t>ć Kierującego zespołem lub Nadzorującego musi być znana D</w:t>
      </w:r>
      <w:r w:rsidRPr="0011536F">
        <w:rPr>
          <w:rFonts w:asciiTheme="minorHAnsi" w:hAnsiTheme="minorHAnsi"/>
          <w:sz w:val="22"/>
          <w:szCs w:val="22"/>
        </w:rPr>
        <w:t>opuszczającemu</w:t>
      </w:r>
      <w:r w:rsidR="008263BB" w:rsidRPr="0011536F">
        <w:rPr>
          <w:rFonts w:asciiTheme="minorHAnsi" w:hAnsiTheme="minorHAnsi"/>
          <w:sz w:val="22"/>
          <w:szCs w:val="22"/>
        </w:rPr>
        <w:t>.</w:t>
      </w:r>
    </w:p>
    <w:p w14:paraId="07FB1AF0" w14:textId="0A0D3274" w:rsidR="00C51D2F" w:rsidRPr="00EA361A" w:rsidRDefault="006C03CF" w:rsidP="00EA361A">
      <w:pPr>
        <w:pStyle w:val="Akapitzlist"/>
        <w:numPr>
          <w:ilvl w:val="1"/>
          <w:numId w:val="68"/>
        </w:numPr>
        <w:ind w:hanging="502"/>
        <w:rPr>
          <w:rFonts w:asciiTheme="minorHAnsi" w:hAnsiTheme="minorHAnsi"/>
          <w:b/>
          <w:sz w:val="22"/>
          <w:szCs w:val="22"/>
        </w:rPr>
      </w:pPr>
      <w:r w:rsidRPr="00EA361A">
        <w:rPr>
          <w:rFonts w:asciiTheme="minorHAnsi" w:hAnsiTheme="minorHAnsi"/>
          <w:b/>
          <w:i/>
          <w:sz w:val="22"/>
          <w:szCs w:val="22"/>
        </w:rPr>
        <w:t>Wykon</w:t>
      </w:r>
      <w:r w:rsidR="00E24990" w:rsidRPr="00EA361A">
        <w:rPr>
          <w:rFonts w:asciiTheme="minorHAnsi" w:hAnsiTheme="minorHAnsi"/>
          <w:b/>
          <w:i/>
          <w:sz w:val="22"/>
          <w:szCs w:val="22"/>
        </w:rPr>
        <w:t xml:space="preserve">anie </w:t>
      </w:r>
      <w:r w:rsidRPr="00EA361A">
        <w:rPr>
          <w:rFonts w:asciiTheme="minorHAnsi" w:hAnsiTheme="minorHAnsi"/>
          <w:b/>
          <w:i/>
          <w:sz w:val="22"/>
          <w:szCs w:val="22"/>
        </w:rPr>
        <w:t>prac</w:t>
      </w:r>
      <w:r w:rsidR="00E24990" w:rsidRPr="00EA361A">
        <w:rPr>
          <w:rFonts w:asciiTheme="minorHAnsi" w:hAnsiTheme="minorHAnsi"/>
          <w:b/>
          <w:i/>
          <w:sz w:val="22"/>
          <w:szCs w:val="22"/>
        </w:rPr>
        <w:t>y</w:t>
      </w:r>
      <w:r w:rsidR="008263BB" w:rsidRPr="00EA361A">
        <w:rPr>
          <w:rFonts w:asciiTheme="minorHAnsi" w:hAnsiTheme="minorHAnsi"/>
          <w:b/>
          <w:sz w:val="22"/>
          <w:szCs w:val="22"/>
        </w:rPr>
        <w:t>.</w:t>
      </w:r>
    </w:p>
    <w:p w14:paraId="47451C4A" w14:textId="77777777" w:rsidR="00EC2B84" w:rsidRPr="0011536F" w:rsidRDefault="00EC2B84" w:rsidP="005B06B6">
      <w:pPr>
        <w:pStyle w:val="Lista"/>
        <w:spacing w:before="120"/>
        <w:ind w:left="0" w:firstLine="0"/>
        <w:jc w:val="both"/>
        <w:rPr>
          <w:rFonts w:asciiTheme="minorHAnsi" w:hAnsiTheme="minorHAnsi"/>
          <w:sz w:val="22"/>
          <w:szCs w:val="22"/>
        </w:rPr>
      </w:pPr>
      <w:r w:rsidRPr="0011536F">
        <w:rPr>
          <w:rFonts w:asciiTheme="minorHAnsi" w:hAnsiTheme="minorHAnsi"/>
          <w:sz w:val="22"/>
          <w:szCs w:val="22"/>
        </w:rPr>
        <w:t>Przy wykonywaniu prac na polecenie jest zabronione:</w:t>
      </w:r>
    </w:p>
    <w:p w14:paraId="415B1814" w14:textId="77777777" w:rsidR="00EC2B84" w:rsidRPr="0011536F" w:rsidRDefault="00D4559C" w:rsidP="00350BFB">
      <w:pPr>
        <w:pStyle w:val="Lista2"/>
        <w:numPr>
          <w:ilvl w:val="2"/>
          <w:numId w:val="68"/>
        </w:numPr>
        <w:spacing w:before="120"/>
        <w:ind w:left="1276" w:hanging="708"/>
        <w:jc w:val="both"/>
        <w:rPr>
          <w:rFonts w:asciiTheme="minorHAnsi" w:hAnsiTheme="minorHAnsi"/>
          <w:sz w:val="22"/>
          <w:szCs w:val="22"/>
        </w:rPr>
      </w:pPr>
      <w:r w:rsidRPr="0011536F">
        <w:rPr>
          <w:rFonts w:asciiTheme="minorHAnsi" w:hAnsiTheme="minorHAnsi"/>
          <w:sz w:val="22"/>
          <w:szCs w:val="22"/>
        </w:rPr>
        <w:t>R</w:t>
      </w:r>
      <w:r w:rsidR="00EC2B84" w:rsidRPr="0011536F">
        <w:rPr>
          <w:rFonts w:asciiTheme="minorHAnsi" w:hAnsiTheme="minorHAnsi"/>
          <w:sz w:val="22"/>
          <w:szCs w:val="22"/>
        </w:rPr>
        <w:t xml:space="preserve">ozszerzanie pracy poza zakres i </w:t>
      </w:r>
      <w:r w:rsidR="00EC0B45" w:rsidRPr="0011536F">
        <w:rPr>
          <w:rFonts w:asciiTheme="minorHAnsi" w:hAnsiTheme="minorHAnsi"/>
          <w:sz w:val="22"/>
          <w:szCs w:val="22"/>
        </w:rPr>
        <w:t xml:space="preserve">strefę pracy </w:t>
      </w:r>
      <w:r w:rsidR="00EC2B84" w:rsidRPr="0011536F">
        <w:rPr>
          <w:rFonts w:asciiTheme="minorHAnsi" w:hAnsiTheme="minorHAnsi"/>
          <w:sz w:val="22"/>
          <w:szCs w:val="22"/>
        </w:rPr>
        <w:t>określone w poleceniu,</w:t>
      </w:r>
    </w:p>
    <w:p w14:paraId="5EB77EE5" w14:textId="77777777" w:rsidR="00066F90" w:rsidRPr="0011536F" w:rsidRDefault="00D4559C" w:rsidP="00350BFB">
      <w:pPr>
        <w:pStyle w:val="Lista2"/>
        <w:numPr>
          <w:ilvl w:val="2"/>
          <w:numId w:val="68"/>
        </w:numPr>
        <w:spacing w:before="120"/>
        <w:ind w:left="1276" w:hanging="708"/>
        <w:jc w:val="both"/>
        <w:rPr>
          <w:rFonts w:asciiTheme="minorHAnsi" w:hAnsiTheme="minorHAnsi"/>
          <w:sz w:val="22"/>
          <w:szCs w:val="22"/>
        </w:rPr>
      </w:pPr>
      <w:r w:rsidRPr="0011536F">
        <w:rPr>
          <w:rFonts w:asciiTheme="minorHAnsi" w:hAnsiTheme="minorHAnsi"/>
          <w:sz w:val="22"/>
          <w:szCs w:val="22"/>
        </w:rPr>
        <w:t>D</w:t>
      </w:r>
      <w:r w:rsidR="00066F90" w:rsidRPr="0011536F">
        <w:rPr>
          <w:rFonts w:asciiTheme="minorHAnsi" w:hAnsiTheme="minorHAnsi"/>
          <w:sz w:val="22"/>
          <w:szCs w:val="22"/>
        </w:rPr>
        <w:t>okonywanie zmian:</w:t>
      </w:r>
    </w:p>
    <w:p w14:paraId="408C09E8" w14:textId="77777777" w:rsidR="00066F90" w:rsidRPr="0011536F" w:rsidRDefault="00066F90" w:rsidP="00D4559C">
      <w:pPr>
        <w:pStyle w:val="Lista2"/>
        <w:numPr>
          <w:ilvl w:val="0"/>
          <w:numId w:val="3"/>
        </w:numPr>
        <w:ind w:left="1560" w:hanging="426"/>
        <w:jc w:val="both"/>
        <w:rPr>
          <w:rFonts w:asciiTheme="minorHAnsi" w:hAnsiTheme="minorHAnsi"/>
          <w:sz w:val="22"/>
          <w:szCs w:val="22"/>
        </w:rPr>
      </w:pPr>
      <w:r w:rsidRPr="0011536F">
        <w:rPr>
          <w:rFonts w:asciiTheme="minorHAnsi" w:hAnsiTheme="minorHAnsi"/>
          <w:sz w:val="22"/>
          <w:szCs w:val="22"/>
        </w:rPr>
        <w:t>w zastosowanych zabezpieczeniach, jeżeli miałoby to pogorszyć poziom bezpieczeństwa przy wykonywaniu prac, w tym m.in. położenia napędów, aparatury i armatury odcinającej, usuwanie zaślepek, zdejmowanie uziemiaczy,</w:t>
      </w:r>
    </w:p>
    <w:p w14:paraId="5764E6A4" w14:textId="77777777" w:rsidR="009D15C1" w:rsidRPr="0011536F" w:rsidRDefault="00066F90" w:rsidP="00D4559C">
      <w:pPr>
        <w:pStyle w:val="Lista2"/>
        <w:numPr>
          <w:ilvl w:val="0"/>
          <w:numId w:val="3"/>
        </w:numPr>
        <w:ind w:left="1560" w:hanging="426"/>
        <w:jc w:val="both"/>
        <w:rPr>
          <w:rFonts w:asciiTheme="minorHAnsi" w:hAnsiTheme="minorHAnsi"/>
          <w:sz w:val="22"/>
          <w:szCs w:val="22"/>
        </w:rPr>
      </w:pPr>
      <w:r w:rsidRPr="0011536F">
        <w:rPr>
          <w:rFonts w:asciiTheme="minorHAnsi" w:hAnsiTheme="minorHAnsi"/>
          <w:sz w:val="22"/>
          <w:szCs w:val="22"/>
        </w:rPr>
        <w:t>oznaczenia strefy pracy znakami lub tablicami bezpieczeństwa, zastosowanych ogrodzeń, osłon, barier,</w:t>
      </w:r>
      <w:r w:rsidR="00D4559C" w:rsidRPr="0011536F">
        <w:rPr>
          <w:rFonts w:asciiTheme="minorHAnsi" w:hAnsiTheme="minorHAnsi"/>
          <w:sz w:val="22"/>
          <w:szCs w:val="22"/>
        </w:rPr>
        <w:t xml:space="preserve"> </w:t>
      </w:r>
      <w:r w:rsidR="00EC2B84" w:rsidRPr="0011536F">
        <w:rPr>
          <w:rFonts w:asciiTheme="minorHAnsi" w:hAnsiTheme="minorHAnsi"/>
          <w:sz w:val="22"/>
          <w:szCs w:val="22"/>
        </w:rPr>
        <w:t>jeżeli ich zdjęcie</w:t>
      </w:r>
      <w:r w:rsidR="007A6FB2" w:rsidRPr="0011536F">
        <w:rPr>
          <w:rFonts w:asciiTheme="minorHAnsi" w:hAnsiTheme="minorHAnsi"/>
          <w:sz w:val="22"/>
          <w:szCs w:val="22"/>
        </w:rPr>
        <w:t xml:space="preserve"> np. </w:t>
      </w:r>
      <w:r w:rsidR="009A4D47" w:rsidRPr="0011536F">
        <w:rPr>
          <w:rFonts w:asciiTheme="minorHAnsi" w:hAnsiTheme="minorHAnsi"/>
          <w:sz w:val="22"/>
          <w:szCs w:val="22"/>
        </w:rPr>
        <w:t>d</w:t>
      </w:r>
      <w:r w:rsidR="006C03CF" w:rsidRPr="0011536F">
        <w:rPr>
          <w:rFonts w:asciiTheme="minorHAnsi" w:hAnsiTheme="minorHAnsi"/>
          <w:sz w:val="22"/>
          <w:szCs w:val="22"/>
        </w:rPr>
        <w:t xml:space="preserve">la </w:t>
      </w:r>
      <w:r w:rsidR="007A6FB2" w:rsidRPr="0011536F">
        <w:rPr>
          <w:rFonts w:asciiTheme="minorHAnsi" w:hAnsiTheme="minorHAnsi"/>
          <w:sz w:val="22"/>
          <w:szCs w:val="22"/>
        </w:rPr>
        <w:t xml:space="preserve">prób funkcjonalnych </w:t>
      </w:r>
      <w:r w:rsidR="00EC2B84" w:rsidRPr="0011536F">
        <w:rPr>
          <w:rFonts w:asciiTheme="minorHAnsi" w:hAnsiTheme="minorHAnsi"/>
          <w:sz w:val="22"/>
          <w:szCs w:val="22"/>
        </w:rPr>
        <w:t>nie zostało przewidziane w poleceniu.</w:t>
      </w:r>
    </w:p>
    <w:p w14:paraId="54F107DB" w14:textId="77777777" w:rsidR="00026BD1" w:rsidRPr="0011536F" w:rsidRDefault="00026BD1" w:rsidP="00350BFB">
      <w:pPr>
        <w:pStyle w:val="Lista2"/>
        <w:numPr>
          <w:ilvl w:val="2"/>
          <w:numId w:val="68"/>
        </w:numPr>
        <w:spacing w:before="120"/>
        <w:ind w:left="1276"/>
        <w:jc w:val="both"/>
        <w:rPr>
          <w:rFonts w:asciiTheme="minorHAnsi" w:hAnsiTheme="minorHAnsi"/>
          <w:sz w:val="22"/>
          <w:szCs w:val="22"/>
        </w:rPr>
      </w:pPr>
      <w:r w:rsidRPr="0011536F">
        <w:rPr>
          <w:rFonts w:asciiTheme="minorHAnsi" w:hAnsiTheme="minorHAnsi"/>
          <w:sz w:val="22"/>
          <w:szCs w:val="22"/>
        </w:rPr>
        <w:t>Zapewnienie wykonania pracy w sposób bezpieczny polega na</w:t>
      </w:r>
      <w:r w:rsidR="00916E6A" w:rsidRPr="0011536F">
        <w:rPr>
          <w:rFonts w:asciiTheme="minorHAnsi" w:hAnsiTheme="minorHAnsi"/>
          <w:sz w:val="22"/>
          <w:szCs w:val="22"/>
        </w:rPr>
        <w:t>:</w:t>
      </w:r>
    </w:p>
    <w:p w14:paraId="3DC73413" w14:textId="6203457C" w:rsidR="00026BD1" w:rsidRPr="0011536F" w:rsidRDefault="00A84BB5" w:rsidP="00F060C1">
      <w:pPr>
        <w:pStyle w:val="Lista2"/>
        <w:numPr>
          <w:ilvl w:val="0"/>
          <w:numId w:val="26"/>
        </w:numPr>
        <w:spacing w:before="120"/>
        <w:ind w:left="1276"/>
        <w:jc w:val="both"/>
        <w:rPr>
          <w:rFonts w:asciiTheme="minorHAnsi" w:hAnsiTheme="minorHAnsi"/>
          <w:sz w:val="22"/>
          <w:szCs w:val="22"/>
        </w:rPr>
      </w:pPr>
      <w:r w:rsidRPr="0011536F">
        <w:rPr>
          <w:rFonts w:asciiTheme="minorHAnsi" w:hAnsiTheme="minorHAnsi"/>
          <w:sz w:val="22"/>
          <w:szCs w:val="22"/>
        </w:rPr>
        <w:t>p</w:t>
      </w:r>
      <w:r w:rsidR="00026BD1" w:rsidRPr="0011536F">
        <w:rPr>
          <w:rFonts w:asciiTheme="minorHAnsi" w:hAnsiTheme="minorHAnsi"/>
          <w:sz w:val="22"/>
          <w:szCs w:val="22"/>
        </w:rPr>
        <w:t xml:space="preserve">rowadzeniu prac </w:t>
      </w:r>
      <w:r w:rsidR="00916E6A" w:rsidRPr="0011536F">
        <w:rPr>
          <w:rFonts w:asciiTheme="minorHAnsi" w:hAnsiTheme="minorHAnsi"/>
          <w:sz w:val="22"/>
          <w:szCs w:val="22"/>
        </w:rPr>
        <w:t>zgodnie z instrukcją</w:t>
      </w:r>
      <w:r w:rsidR="00026BD1" w:rsidRPr="0011536F">
        <w:rPr>
          <w:rFonts w:asciiTheme="minorHAnsi" w:hAnsiTheme="minorHAnsi"/>
          <w:sz w:val="22"/>
          <w:szCs w:val="22"/>
        </w:rPr>
        <w:t xml:space="preserve"> bezpiecznego </w:t>
      </w:r>
      <w:r w:rsidR="00916E6A" w:rsidRPr="0011536F">
        <w:rPr>
          <w:rFonts w:asciiTheme="minorHAnsi" w:hAnsiTheme="minorHAnsi"/>
          <w:sz w:val="22"/>
          <w:szCs w:val="22"/>
        </w:rPr>
        <w:t xml:space="preserve">ich </w:t>
      </w:r>
      <w:r w:rsidR="00026BD1" w:rsidRPr="0011536F">
        <w:rPr>
          <w:rFonts w:asciiTheme="minorHAnsi" w:hAnsiTheme="minorHAnsi"/>
          <w:sz w:val="22"/>
          <w:szCs w:val="22"/>
        </w:rPr>
        <w:t xml:space="preserve">wykonania </w:t>
      </w:r>
      <w:r w:rsidR="00916E6A" w:rsidRPr="0011536F">
        <w:rPr>
          <w:rFonts w:asciiTheme="minorHAnsi" w:hAnsiTheme="minorHAnsi"/>
          <w:sz w:val="22"/>
          <w:szCs w:val="22"/>
        </w:rPr>
        <w:t xml:space="preserve">lub w ustalonym </w:t>
      </w:r>
      <w:r w:rsidR="00E40A11">
        <w:rPr>
          <w:rFonts w:asciiTheme="minorHAnsi" w:hAnsiTheme="minorHAnsi"/>
          <w:sz w:val="22"/>
          <w:szCs w:val="22"/>
        </w:rPr>
        <w:br/>
      </w:r>
      <w:r w:rsidR="00916E6A" w:rsidRPr="0011536F">
        <w:rPr>
          <w:rFonts w:asciiTheme="minorHAnsi" w:hAnsiTheme="minorHAnsi"/>
          <w:sz w:val="22"/>
          <w:szCs w:val="22"/>
        </w:rPr>
        <w:t>w załączniku do polecenia sposo</w:t>
      </w:r>
      <w:r w:rsidR="00026BD1" w:rsidRPr="0011536F">
        <w:rPr>
          <w:rFonts w:asciiTheme="minorHAnsi" w:hAnsiTheme="minorHAnsi"/>
          <w:sz w:val="22"/>
          <w:szCs w:val="22"/>
        </w:rPr>
        <w:t>b</w:t>
      </w:r>
      <w:r w:rsidR="00916E6A" w:rsidRPr="0011536F">
        <w:rPr>
          <w:rFonts w:asciiTheme="minorHAnsi" w:hAnsiTheme="minorHAnsi"/>
          <w:sz w:val="22"/>
          <w:szCs w:val="22"/>
        </w:rPr>
        <w:t>ie</w:t>
      </w:r>
      <w:r w:rsidR="00026BD1" w:rsidRPr="0011536F">
        <w:rPr>
          <w:rFonts w:asciiTheme="minorHAnsi" w:hAnsiTheme="minorHAnsi"/>
          <w:sz w:val="22"/>
          <w:szCs w:val="22"/>
        </w:rPr>
        <w:t xml:space="preserve"> wykonania </w:t>
      </w:r>
      <w:r w:rsidR="00916E6A" w:rsidRPr="0011536F">
        <w:rPr>
          <w:rFonts w:asciiTheme="minorHAnsi" w:hAnsiTheme="minorHAnsi"/>
          <w:sz w:val="22"/>
          <w:szCs w:val="22"/>
        </w:rPr>
        <w:t xml:space="preserve">poleconych </w:t>
      </w:r>
      <w:r w:rsidR="00026BD1" w:rsidRPr="0011536F">
        <w:rPr>
          <w:rFonts w:asciiTheme="minorHAnsi" w:hAnsiTheme="minorHAnsi"/>
          <w:sz w:val="22"/>
          <w:szCs w:val="22"/>
        </w:rPr>
        <w:t>prac,</w:t>
      </w:r>
    </w:p>
    <w:p w14:paraId="1E259CBD" w14:textId="77777777" w:rsidR="00ED4659" w:rsidRPr="0011536F" w:rsidRDefault="00A84BB5" w:rsidP="00F060C1">
      <w:pPr>
        <w:pStyle w:val="Lista2"/>
        <w:numPr>
          <w:ilvl w:val="0"/>
          <w:numId w:val="26"/>
        </w:numPr>
        <w:spacing w:before="120"/>
        <w:ind w:left="1276"/>
        <w:jc w:val="both"/>
        <w:rPr>
          <w:rFonts w:asciiTheme="minorHAnsi" w:hAnsiTheme="minorHAnsi"/>
          <w:sz w:val="22"/>
          <w:szCs w:val="22"/>
        </w:rPr>
      </w:pPr>
      <w:r w:rsidRPr="0011536F">
        <w:rPr>
          <w:rFonts w:asciiTheme="minorHAnsi" w:hAnsiTheme="minorHAnsi"/>
          <w:sz w:val="22"/>
          <w:szCs w:val="22"/>
        </w:rPr>
        <w:t>e</w:t>
      </w:r>
      <w:r w:rsidR="00D4559C" w:rsidRPr="0011536F">
        <w:rPr>
          <w:rFonts w:asciiTheme="minorHAnsi" w:hAnsiTheme="minorHAnsi"/>
          <w:sz w:val="22"/>
          <w:szCs w:val="22"/>
        </w:rPr>
        <w:t>gzekwowaniu</w:t>
      </w:r>
      <w:r w:rsidR="00ED4659" w:rsidRPr="0011536F">
        <w:rPr>
          <w:rFonts w:asciiTheme="minorHAnsi" w:hAnsiTheme="minorHAnsi"/>
          <w:sz w:val="22"/>
          <w:szCs w:val="22"/>
        </w:rPr>
        <w:t xml:space="preserve"> kolejności zadań przez osoby imiennie</w:t>
      </w:r>
      <w:r w:rsidR="00E24990" w:rsidRPr="0011536F">
        <w:rPr>
          <w:rFonts w:asciiTheme="minorHAnsi" w:hAnsiTheme="minorHAnsi"/>
          <w:sz w:val="22"/>
          <w:szCs w:val="22"/>
        </w:rPr>
        <w:t xml:space="preserve"> wyznaczone do ich wykonania,</w:t>
      </w:r>
    </w:p>
    <w:p w14:paraId="23FABE5A" w14:textId="77777777" w:rsidR="00916E6A" w:rsidRPr="0011536F" w:rsidRDefault="00A84BB5" w:rsidP="00F060C1">
      <w:pPr>
        <w:pStyle w:val="Lista2"/>
        <w:numPr>
          <w:ilvl w:val="0"/>
          <w:numId w:val="26"/>
        </w:numPr>
        <w:spacing w:before="120"/>
        <w:ind w:left="1276"/>
        <w:jc w:val="both"/>
        <w:rPr>
          <w:rFonts w:asciiTheme="minorHAnsi" w:hAnsiTheme="minorHAnsi"/>
          <w:sz w:val="22"/>
          <w:szCs w:val="22"/>
        </w:rPr>
      </w:pPr>
      <w:r w:rsidRPr="0011536F">
        <w:rPr>
          <w:rFonts w:asciiTheme="minorHAnsi" w:hAnsiTheme="minorHAnsi"/>
          <w:sz w:val="22"/>
          <w:szCs w:val="22"/>
        </w:rPr>
        <w:t>e</w:t>
      </w:r>
      <w:r w:rsidR="00D4559C" w:rsidRPr="0011536F">
        <w:rPr>
          <w:rFonts w:asciiTheme="minorHAnsi" w:hAnsiTheme="minorHAnsi"/>
          <w:sz w:val="22"/>
          <w:szCs w:val="22"/>
        </w:rPr>
        <w:t>gzekwowaniu przez K</w:t>
      </w:r>
      <w:r w:rsidR="00916E6A" w:rsidRPr="0011536F">
        <w:rPr>
          <w:rFonts w:asciiTheme="minorHAnsi" w:hAnsiTheme="minorHAnsi"/>
          <w:sz w:val="22"/>
          <w:szCs w:val="22"/>
        </w:rPr>
        <w:t>ierują</w:t>
      </w:r>
      <w:r w:rsidR="00D4559C" w:rsidRPr="0011536F">
        <w:rPr>
          <w:rFonts w:asciiTheme="minorHAnsi" w:hAnsiTheme="minorHAnsi"/>
          <w:sz w:val="22"/>
          <w:szCs w:val="22"/>
        </w:rPr>
        <w:t>cego zespołem stosowania przez C</w:t>
      </w:r>
      <w:r w:rsidR="00916E6A" w:rsidRPr="0011536F">
        <w:rPr>
          <w:rFonts w:asciiTheme="minorHAnsi" w:hAnsiTheme="minorHAnsi"/>
          <w:sz w:val="22"/>
          <w:szCs w:val="22"/>
        </w:rPr>
        <w:t>złonków zespołu właściwych środków ochrony indywidualnej, odzieży i obuwia roboczego,</w:t>
      </w:r>
    </w:p>
    <w:p w14:paraId="6565454E" w14:textId="328D9970" w:rsidR="00916E6A" w:rsidRPr="0011536F" w:rsidRDefault="00A84BB5" w:rsidP="00F060C1">
      <w:pPr>
        <w:pStyle w:val="Lista2"/>
        <w:numPr>
          <w:ilvl w:val="0"/>
          <w:numId w:val="26"/>
        </w:numPr>
        <w:spacing w:before="120"/>
        <w:ind w:left="1276"/>
        <w:jc w:val="both"/>
        <w:rPr>
          <w:rFonts w:asciiTheme="minorHAnsi" w:hAnsiTheme="minorHAnsi"/>
          <w:sz w:val="22"/>
          <w:szCs w:val="22"/>
        </w:rPr>
      </w:pPr>
      <w:r w:rsidRPr="0011536F">
        <w:rPr>
          <w:rFonts w:asciiTheme="minorHAnsi" w:hAnsiTheme="minorHAnsi"/>
          <w:sz w:val="22"/>
          <w:szCs w:val="22"/>
        </w:rPr>
        <w:t>e</w:t>
      </w:r>
      <w:r w:rsidR="00D4559C" w:rsidRPr="0011536F">
        <w:rPr>
          <w:rFonts w:asciiTheme="minorHAnsi" w:hAnsiTheme="minorHAnsi"/>
          <w:sz w:val="22"/>
          <w:szCs w:val="22"/>
        </w:rPr>
        <w:t>gzekwowaniu przez K</w:t>
      </w:r>
      <w:r w:rsidR="00916E6A" w:rsidRPr="0011536F">
        <w:rPr>
          <w:rFonts w:asciiTheme="minorHAnsi" w:hAnsiTheme="minorHAnsi"/>
          <w:sz w:val="22"/>
          <w:szCs w:val="22"/>
        </w:rPr>
        <w:t xml:space="preserve">ierującego zespołem stosowania sprawnych technicznie narzędzi </w:t>
      </w:r>
      <w:r w:rsidR="00E40A11">
        <w:rPr>
          <w:rFonts w:asciiTheme="minorHAnsi" w:hAnsiTheme="minorHAnsi"/>
          <w:sz w:val="22"/>
          <w:szCs w:val="22"/>
        </w:rPr>
        <w:br/>
      </w:r>
      <w:r w:rsidR="00916E6A" w:rsidRPr="0011536F">
        <w:rPr>
          <w:rFonts w:asciiTheme="minorHAnsi" w:hAnsiTheme="minorHAnsi"/>
          <w:sz w:val="22"/>
          <w:szCs w:val="22"/>
        </w:rPr>
        <w:t>i sprzętu stosowanego w przyjętej technologii wykonywania poleconych prac</w:t>
      </w:r>
      <w:r w:rsidR="00E24990" w:rsidRPr="0011536F">
        <w:rPr>
          <w:rFonts w:asciiTheme="minorHAnsi" w:hAnsiTheme="minorHAnsi"/>
          <w:sz w:val="22"/>
          <w:szCs w:val="22"/>
        </w:rPr>
        <w:t>.</w:t>
      </w:r>
    </w:p>
    <w:p w14:paraId="7920AD87" w14:textId="7D442D08" w:rsidR="00123110" w:rsidRPr="0011536F" w:rsidRDefault="00123110" w:rsidP="00350BFB">
      <w:pPr>
        <w:pStyle w:val="Lista2"/>
        <w:numPr>
          <w:ilvl w:val="2"/>
          <w:numId w:val="68"/>
        </w:numPr>
        <w:spacing w:before="120"/>
        <w:ind w:left="1276"/>
        <w:jc w:val="both"/>
        <w:rPr>
          <w:rFonts w:asciiTheme="minorHAnsi" w:hAnsiTheme="minorHAnsi"/>
          <w:sz w:val="22"/>
          <w:szCs w:val="22"/>
        </w:rPr>
      </w:pPr>
      <w:r w:rsidRPr="0011536F">
        <w:rPr>
          <w:rFonts w:asciiTheme="minorHAnsi" w:hAnsiTheme="minorHAnsi"/>
          <w:sz w:val="22"/>
          <w:szCs w:val="22"/>
        </w:rPr>
        <w:t>Jeżeli w czasie pracy warunki bezpiecznego jej wykonywania nie p</w:t>
      </w:r>
      <w:r w:rsidR="00D4559C" w:rsidRPr="0011536F">
        <w:rPr>
          <w:rFonts w:asciiTheme="minorHAnsi" w:hAnsiTheme="minorHAnsi"/>
          <w:sz w:val="22"/>
          <w:szCs w:val="22"/>
        </w:rPr>
        <w:t>ozwalają K</w:t>
      </w:r>
      <w:r w:rsidRPr="0011536F">
        <w:rPr>
          <w:rFonts w:asciiTheme="minorHAnsi" w:hAnsiTheme="minorHAnsi"/>
          <w:sz w:val="22"/>
          <w:szCs w:val="22"/>
        </w:rPr>
        <w:t xml:space="preserve">ierującemu zespołem na bezpośredni udział w pracy z jednoczesnym pełnieniem funkcji nadzoru </w:t>
      </w:r>
      <w:r w:rsidR="00E40A11">
        <w:rPr>
          <w:rFonts w:asciiTheme="minorHAnsi" w:hAnsiTheme="minorHAnsi"/>
          <w:sz w:val="22"/>
          <w:szCs w:val="22"/>
        </w:rPr>
        <w:br/>
      </w:r>
      <w:r w:rsidRPr="0011536F">
        <w:rPr>
          <w:rFonts w:asciiTheme="minorHAnsi" w:hAnsiTheme="minorHAnsi"/>
          <w:sz w:val="22"/>
          <w:szCs w:val="22"/>
        </w:rPr>
        <w:t>i kontroli, nie powinien on bezpośrednio wykonywać tej pracy, a wykonywać tylko czynności nadzorowania zespołu.</w:t>
      </w:r>
    </w:p>
    <w:p w14:paraId="75AE1F55" w14:textId="37318572" w:rsidR="00E24990" w:rsidRPr="00EA361A" w:rsidRDefault="00E24990" w:rsidP="00EA361A">
      <w:pPr>
        <w:pStyle w:val="Akapitzlist"/>
        <w:numPr>
          <w:ilvl w:val="1"/>
          <w:numId w:val="68"/>
        </w:numPr>
        <w:rPr>
          <w:rFonts w:asciiTheme="minorHAnsi" w:hAnsiTheme="minorHAnsi"/>
          <w:b/>
          <w:sz w:val="22"/>
          <w:szCs w:val="22"/>
        </w:rPr>
      </w:pPr>
      <w:r w:rsidRPr="00EA361A">
        <w:rPr>
          <w:rFonts w:asciiTheme="minorHAnsi" w:hAnsiTheme="minorHAnsi"/>
          <w:b/>
          <w:i/>
          <w:sz w:val="22"/>
          <w:szCs w:val="22"/>
        </w:rPr>
        <w:t>Przerwa w pracy</w:t>
      </w:r>
      <w:r w:rsidR="0003160F" w:rsidRPr="00EA361A">
        <w:rPr>
          <w:rFonts w:asciiTheme="minorHAnsi" w:hAnsiTheme="minorHAnsi"/>
          <w:b/>
          <w:sz w:val="22"/>
          <w:szCs w:val="22"/>
        </w:rPr>
        <w:t>.</w:t>
      </w:r>
    </w:p>
    <w:p w14:paraId="33F4F37F" w14:textId="77777777" w:rsidR="0003160F" w:rsidRPr="0011536F" w:rsidRDefault="0003160F" w:rsidP="005B06B6">
      <w:pPr>
        <w:pStyle w:val="Lista"/>
        <w:spacing w:before="120"/>
        <w:ind w:left="284" w:firstLine="0"/>
        <w:jc w:val="both"/>
        <w:rPr>
          <w:rFonts w:asciiTheme="minorHAnsi" w:hAnsiTheme="minorHAnsi"/>
          <w:sz w:val="22"/>
          <w:szCs w:val="22"/>
        </w:rPr>
      </w:pPr>
      <w:r w:rsidRPr="0011536F">
        <w:rPr>
          <w:rFonts w:asciiTheme="minorHAnsi" w:hAnsiTheme="minorHAnsi"/>
          <w:sz w:val="22"/>
          <w:szCs w:val="22"/>
        </w:rPr>
        <w:t>Prz</w:t>
      </w:r>
      <w:r w:rsidR="00640D45" w:rsidRPr="0011536F">
        <w:rPr>
          <w:rFonts w:asciiTheme="minorHAnsi" w:hAnsiTheme="minorHAnsi"/>
          <w:sz w:val="22"/>
          <w:szCs w:val="22"/>
        </w:rPr>
        <w:t>erwy w pracy określa poleceniodawca.</w:t>
      </w:r>
    </w:p>
    <w:p w14:paraId="572E0D1A" w14:textId="77777777" w:rsidR="001A213D" w:rsidRPr="0011536F" w:rsidRDefault="001A213D" w:rsidP="00350BFB">
      <w:pPr>
        <w:pStyle w:val="Lista"/>
        <w:numPr>
          <w:ilvl w:val="2"/>
          <w:numId w:val="68"/>
        </w:numPr>
        <w:spacing w:before="120"/>
        <w:ind w:left="993"/>
        <w:jc w:val="both"/>
        <w:rPr>
          <w:rFonts w:asciiTheme="minorHAnsi" w:hAnsiTheme="minorHAnsi"/>
          <w:sz w:val="22"/>
          <w:szCs w:val="22"/>
        </w:rPr>
      </w:pPr>
      <w:r w:rsidRPr="0011536F">
        <w:rPr>
          <w:rFonts w:asciiTheme="minorHAnsi" w:hAnsiTheme="minorHAnsi"/>
          <w:sz w:val="22"/>
          <w:szCs w:val="22"/>
        </w:rPr>
        <w:t>Poza przerwami określonymi w poleceniu pisemnym</w:t>
      </w:r>
      <w:r w:rsidR="00800523" w:rsidRPr="0011536F">
        <w:rPr>
          <w:rFonts w:asciiTheme="minorHAnsi" w:hAnsiTheme="minorHAnsi"/>
          <w:sz w:val="22"/>
          <w:szCs w:val="22"/>
        </w:rPr>
        <w:t>,</w:t>
      </w:r>
      <w:r w:rsidRPr="0011536F">
        <w:rPr>
          <w:rFonts w:asciiTheme="minorHAnsi" w:hAnsiTheme="minorHAnsi"/>
          <w:sz w:val="22"/>
          <w:szCs w:val="22"/>
        </w:rPr>
        <w:t xml:space="preserve"> prace należy przerwać</w:t>
      </w:r>
      <w:r w:rsidR="006A0BE3" w:rsidRPr="0011536F">
        <w:rPr>
          <w:rFonts w:asciiTheme="minorHAnsi" w:hAnsiTheme="minorHAnsi"/>
          <w:sz w:val="22"/>
          <w:szCs w:val="22"/>
        </w:rPr>
        <w:t xml:space="preserve"> na podstawie decyzji</w:t>
      </w:r>
      <w:r w:rsidRPr="0011536F">
        <w:rPr>
          <w:rFonts w:asciiTheme="minorHAnsi" w:hAnsiTheme="minorHAnsi"/>
          <w:sz w:val="22"/>
          <w:szCs w:val="22"/>
        </w:rPr>
        <w:t>:</w:t>
      </w:r>
    </w:p>
    <w:p w14:paraId="1CB9809B" w14:textId="5221C3BB" w:rsidR="00800523" w:rsidRPr="0011536F" w:rsidRDefault="00D4559C" w:rsidP="00350BFB">
      <w:pPr>
        <w:pStyle w:val="Lista"/>
        <w:numPr>
          <w:ilvl w:val="3"/>
          <w:numId w:val="68"/>
        </w:numPr>
        <w:spacing w:before="120"/>
        <w:ind w:left="1276" w:hanging="567"/>
        <w:jc w:val="both"/>
        <w:rPr>
          <w:rFonts w:asciiTheme="minorHAnsi" w:hAnsiTheme="minorHAnsi"/>
          <w:sz w:val="22"/>
          <w:szCs w:val="22"/>
        </w:rPr>
      </w:pPr>
      <w:r w:rsidRPr="0011536F">
        <w:rPr>
          <w:rFonts w:asciiTheme="minorHAnsi" w:hAnsiTheme="minorHAnsi"/>
          <w:sz w:val="22"/>
          <w:szCs w:val="22"/>
        </w:rPr>
        <w:t>K</w:t>
      </w:r>
      <w:r w:rsidR="006A0BE3" w:rsidRPr="0011536F">
        <w:rPr>
          <w:rFonts w:asciiTheme="minorHAnsi" w:hAnsiTheme="minorHAnsi"/>
          <w:sz w:val="22"/>
          <w:szCs w:val="22"/>
        </w:rPr>
        <w:t xml:space="preserve">oordynującego – </w:t>
      </w:r>
      <w:r w:rsidR="001A213D" w:rsidRPr="0011536F">
        <w:rPr>
          <w:rFonts w:asciiTheme="minorHAnsi" w:hAnsiTheme="minorHAnsi"/>
          <w:sz w:val="22"/>
          <w:szCs w:val="22"/>
        </w:rPr>
        <w:t xml:space="preserve">jeżeli </w:t>
      </w:r>
      <w:r w:rsidR="00800523" w:rsidRPr="0011536F">
        <w:rPr>
          <w:rFonts w:asciiTheme="minorHAnsi" w:hAnsiTheme="minorHAnsi"/>
          <w:sz w:val="22"/>
          <w:szCs w:val="22"/>
        </w:rPr>
        <w:t>zachodzi konieczność skoordynowania</w:t>
      </w:r>
      <w:r w:rsidR="001A213D" w:rsidRPr="0011536F">
        <w:rPr>
          <w:rFonts w:asciiTheme="minorHAnsi" w:hAnsiTheme="minorHAnsi"/>
          <w:sz w:val="22"/>
          <w:szCs w:val="22"/>
        </w:rPr>
        <w:t xml:space="preserve"> wykonania prac określonych w poleceniu z ruchem urządzeń energetycznych</w:t>
      </w:r>
      <w:r w:rsidR="00800523" w:rsidRPr="0011536F">
        <w:rPr>
          <w:rFonts w:asciiTheme="minorHAnsi" w:hAnsiTheme="minorHAnsi"/>
          <w:sz w:val="22"/>
          <w:szCs w:val="22"/>
        </w:rPr>
        <w:t xml:space="preserve"> lub </w:t>
      </w:r>
      <w:r w:rsidR="006A0BE3" w:rsidRPr="0011536F">
        <w:rPr>
          <w:rFonts w:asciiTheme="minorHAnsi" w:hAnsiTheme="minorHAnsi"/>
          <w:sz w:val="22"/>
          <w:szCs w:val="22"/>
        </w:rPr>
        <w:t>innych potrzeb mających wpł</w:t>
      </w:r>
      <w:r w:rsidR="0026335C">
        <w:rPr>
          <w:rFonts w:asciiTheme="minorHAnsi" w:hAnsiTheme="minorHAnsi"/>
          <w:sz w:val="22"/>
          <w:szCs w:val="22"/>
        </w:rPr>
        <w:t>yw na warunki wykonywanych prac,</w:t>
      </w:r>
    </w:p>
    <w:p w14:paraId="13876BD7" w14:textId="709C66CE" w:rsidR="006A0BE3" w:rsidRPr="0011536F" w:rsidRDefault="00D4559C" w:rsidP="00350BFB">
      <w:pPr>
        <w:pStyle w:val="Lista"/>
        <w:numPr>
          <w:ilvl w:val="3"/>
          <w:numId w:val="68"/>
        </w:numPr>
        <w:spacing w:before="120"/>
        <w:ind w:left="1276" w:hanging="567"/>
        <w:jc w:val="both"/>
        <w:rPr>
          <w:rFonts w:asciiTheme="minorHAnsi" w:hAnsiTheme="minorHAnsi"/>
          <w:sz w:val="22"/>
          <w:szCs w:val="22"/>
        </w:rPr>
      </w:pPr>
      <w:r w:rsidRPr="0011536F">
        <w:rPr>
          <w:rFonts w:asciiTheme="minorHAnsi" w:hAnsiTheme="minorHAnsi"/>
          <w:sz w:val="22"/>
          <w:szCs w:val="22"/>
        </w:rPr>
        <w:lastRenderedPageBreak/>
        <w:t>K</w:t>
      </w:r>
      <w:r w:rsidR="006A0BE3" w:rsidRPr="0011536F">
        <w:rPr>
          <w:rFonts w:asciiTheme="minorHAnsi" w:hAnsiTheme="minorHAnsi"/>
          <w:sz w:val="22"/>
          <w:szCs w:val="22"/>
        </w:rPr>
        <w:t xml:space="preserve">oordynatora – jeżeli wynikają one z harmonogramu prac lub przyjętej organizacji ich prowadzenia, albo </w:t>
      </w:r>
      <w:r w:rsidR="00175EF2" w:rsidRPr="0011536F">
        <w:rPr>
          <w:rFonts w:asciiTheme="minorHAnsi" w:hAnsiTheme="minorHAnsi"/>
          <w:sz w:val="22"/>
          <w:szCs w:val="22"/>
        </w:rPr>
        <w:t>na podstawie zastosowania środka</w:t>
      </w:r>
      <w:r w:rsidR="00AD3BD7" w:rsidRPr="0011536F">
        <w:rPr>
          <w:rFonts w:asciiTheme="minorHAnsi" w:hAnsiTheme="minorHAnsi"/>
          <w:sz w:val="22"/>
          <w:szCs w:val="22"/>
        </w:rPr>
        <w:t xml:space="preserve"> </w:t>
      </w:r>
      <w:r w:rsidR="00175EF2" w:rsidRPr="0011536F">
        <w:rPr>
          <w:rFonts w:asciiTheme="minorHAnsi" w:hAnsiTheme="minorHAnsi"/>
          <w:sz w:val="22"/>
          <w:szCs w:val="22"/>
        </w:rPr>
        <w:t>dyscyplinującego w formie decyzji o wstrzymaniu pracy wydanej</w:t>
      </w:r>
      <w:r w:rsidR="00AD3BD7" w:rsidRPr="0011536F">
        <w:rPr>
          <w:rFonts w:asciiTheme="minorHAnsi" w:hAnsiTheme="minorHAnsi"/>
          <w:sz w:val="22"/>
          <w:szCs w:val="22"/>
        </w:rPr>
        <w:t xml:space="preserve"> </w:t>
      </w:r>
      <w:r w:rsidR="00175EF2" w:rsidRPr="0011536F">
        <w:rPr>
          <w:rFonts w:asciiTheme="minorHAnsi" w:hAnsiTheme="minorHAnsi"/>
          <w:sz w:val="22"/>
          <w:szCs w:val="22"/>
        </w:rPr>
        <w:t xml:space="preserve">w wyniku </w:t>
      </w:r>
      <w:r w:rsidR="006A0BE3" w:rsidRPr="0011536F">
        <w:rPr>
          <w:rFonts w:asciiTheme="minorHAnsi" w:hAnsiTheme="minorHAnsi"/>
          <w:sz w:val="22"/>
          <w:szCs w:val="22"/>
        </w:rPr>
        <w:t>stwierdzonych naruszeń</w:t>
      </w:r>
      <w:r w:rsidR="0026335C">
        <w:rPr>
          <w:rFonts w:asciiTheme="minorHAnsi" w:hAnsiTheme="minorHAnsi"/>
          <w:sz w:val="22"/>
          <w:szCs w:val="22"/>
        </w:rPr>
        <w:t>,</w:t>
      </w:r>
    </w:p>
    <w:p w14:paraId="4D40CD0E" w14:textId="4F99E854" w:rsidR="00175EF2" w:rsidRPr="0011536F" w:rsidRDefault="00E40A11" w:rsidP="00350BFB">
      <w:pPr>
        <w:pStyle w:val="Lista"/>
        <w:numPr>
          <w:ilvl w:val="3"/>
          <w:numId w:val="68"/>
        </w:numPr>
        <w:spacing w:before="120"/>
        <w:ind w:left="1276" w:hanging="567"/>
        <w:jc w:val="both"/>
        <w:rPr>
          <w:rFonts w:asciiTheme="minorHAnsi" w:hAnsiTheme="minorHAnsi"/>
          <w:sz w:val="22"/>
          <w:szCs w:val="22"/>
        </w:rPr>
      </w:pPr>
      <w:r>
        <w:rPr>
          <w:rFonts w:asciiTheme="minorHAnsi" w:hAnsiTheme="minorHAnsi"/>
          <w:sz w:val="22"/>
          <w:szCs w:val="22"/>
        </w:rPr>
        <w:t>I</w:t>
      </w:r>
      <w:r w:rsidR="00175EF2" w:rsidRPr="0011536F">
        <w:rPr>
          <w:rFonts w:asciiTheme="minorHAnsi" w:hAnsiTheme="minorHAnsi"/>
          <w:sz w:val="22"/>
          <w:szCs w:val="22"/>
        </w:rPr>
        <w:t>nnych organów nadzoru lub kontroli, albo osób dozoru – jeżeli stwierdzono bezpośrednie zagrożenie życia lub zdrow</w:t>
      </w:r>
      <w:r w:rsidR="0026335C">
        <w:rPr>
          <w:rFonts w:asciiTheme="minorHAnsi" w:hAnsiTheme="minorHAnsi"/>
          <w:sz w:val="22"/>
          <w:szCs w:val="22"/>
        </w:rPr>
        <w:t>ia pracowników albo innych osób.</w:t>
      </w:r>
    </w:p>
    <w:p w14:paraId="4A076388" w14:textId="77777777" w:rsidR="00175EF2" w:rsidRPr="0011536F" w:rsidRDefault="00D4559C" w:rsidP="00350BFB">
      <w:pPr>
        <w:pStyle w:val="Lista"/>
        <w:numPr>
          <w:ilvl w:val="2"/>
          <w:numId w:val="68"/>
        </w:numPr>
        <w:spacing w:before="120"/>
        <w:jc w:val="both"/>
        <w:rPr>
          <w:rFonts w:asciiTheme="minorHAnsi" w:hAnsiTheme="minorHAnsi"/>
          <w:sz w:val="22"/>
          <w:szCs w:val="22"/>
        </w:rPr>
      </w:pPr>
      <w:r w:rsidRPr="0011536F">
        <w:rPr>
          <w:rFonts w:asciiTheme="minorHAnsi" w:hAnsiTheme="minorHAnsi"/>
          <w:sz w:val="22"/>
          <w:szCs w:val="22"/>
        </w:rPr>
        <w:t>W przypadku opuszczenia Strefy pracy przez K</w:t>
      </w:r>
      <w:r w:rsidR="00175EF2" w:rsidRPr="0011536F">
        <w:rPr>
          <w:rFonts w:asciiTheme="minorHAnsi" w:hAnsiTheme="minorHAnsi"/>
          <w:sz w:val="22"/>
          <w:szCs w:val="22"/>
        </w:rPr>
        <w:t>ierującego zespołem dalsze wykonywanie pr</w:t>
      </w:r>
      <w:r w:rsidR="005D57CA" w:rsidRPr="0011536F">
        <w:rPr>
          <w:rFonts w:asciiTheme="minorHAnsi" w:hAnsiTheme="minorHAnsi"/>
          <w:sz w:val="22"/>
          <w:szCs w:val="22"/>
        </w:rPr>
        <w:t>acy musi zostać przerwane, a Z</w:t>
      </w:r>
      <w:r w:rsidR="00175EF2" w:rsidRPr="0011536F">
        <w:rPr>
          <w:rFonts w:asciiTheme="minorHAnsi" w:hAnsiTheme="minorHAnsi"/>
          <w:sz w:val="22"/>
          <w:szCs w:val="22"/>
        </w:rPr>
        <w:t>espół wyprowadzony z tej strefy.</w:t>
      </w:r>
    </w:p>
    <w:p w14:paraId="18824342" w14:textId="138AEC0E" w:rsidR="00C90FCA" w:rsidRPr="0011536F" w:rsidRDefault="00C90FCA" w:rsidP="00350BFB">
      <w:pPr>
        <w:pStyle w:val="Lista"/>
        <w:numPr>
          <w:ilvl w:val="2"/>
          <w:numId w:val="68"/>
        </w:numPr>
        <w:spacing w:before="120"/>
        <w:jc w:val="both"/>
        <w:rPr>
          <w:rFonts w:asciiTheme="minorHAnsi" w:hAnsiTheme="minorHAnsi"/>
          <w:sz w:val="22"/>
          <w:szCs w:val="22"/>
        </w:rPr>
      </w:pPr>
      <w:r w:rsidRPr="0011536F">
        <w:rPr>
          <w:rFonts w:asciiTheme="minorHAnsi" w:hAnsiTheme="minorHAnsi"/>
          <w:sz w:val="22"/>
          <w:szCs w:val="22"/>
        </w:rPr>
        <w:t xml:space="preserve">Jeżeli przewidywana jest przerwa w pracy z likwidacją </w:t>
      </w:r>
      <w:r w:rsidR="00B10E0D" w:rsidRPr="0011536F">
        <w:rPr>
          <w:rFonts w:asciiTheme="minorHAnsi" w:hAnsiTheme="minorHAnsi"/>
          <w:sz w:val="22"/>
          <w:szCs w:val="22"/>
        </w:rPr>
        <w:t>strefy</w:t>
      </w:r>
      <w:r w:rsidR="005D57CA" w:rsidRPr="0011536F">
        <w:rPr>
          <w:rFonts w:asciiTheme="minorHAnsi" w:hAnsiTheme="minorHAnsi"/>
          <w:sz w:val="22"/>
          <w:szCs w:val="22"/>
        </w:rPr>
        <w:t xml:space="preserve"> pracy, K</w:t>
      </w:r>
      <w:r w:rsidRPr="0011536F">
        <w:rPr>
          <w:rFonts w:asciiTheme="minorHAnsi" w:hAnsiTheme="minorHAnsi"/>
          <w:sz w:val="22"/>
          <w:szCs w:val="22"/>
        </w:rPr>
        <w:t>ierujący zespołem zobowiązany jest</w:t>
      </w:r>
      <w:r w:rsidR="005D57CA" w:rsidRPr="0011536F">
        <w:rPr>
          <w:rFonts w:asciiTheme="minorHAnsi" w:hAnsiTheme="minorHAnsi"/>
          <w:sz w:val="22"/>
          <w:szCs w:val="22"/>
        </w:rPr>
        <w:t xml:space="preserve"> przed jego opuszczeniem przez Z</w:t>
      </w:r>
      <w:r w:rsidRPr="0011536F">
        <w:rPr>
          <w:rFonts w:asciiTheme="minorHAnsi" w:hAnsiTheme="minorHAnsi"/>
          <w:sz w:val="22"/>
          <w:szCs w:val="22"/>
        </w:rPr>
        <w:t xml:space="preserve">espół usunąć z niego materiały, narzędzia i sprzęt oraz pozostawić urządzenie, przy którym była wykonywana praca </w:t>
      </w:r>
      <w:r w:rsidR="000F6608">
        <w:rPr>
          <w:rFonts w:asciiTheme="minorHAnsi" w:hAnsiTheme="minorHAnsi"/>
          <w:sz w:val="22"/>
          <w:szCs w:val="22"/>
        </w:rPr>
        <w:br/>
      </w:r>
      <w:r w:rsidRPr="0011536F">
        <w:rPr>
          <w:rFonts w:asciiTheme="minorHAnsi" w:hAnsiTheme="minorHAnsi"/>
          <w:sz w:val="22"/>
          <w:szCs w:val="22"/>
        </w:rPr>
        <w:t>w stanie umożliwiającym przygotowanie do</w:t>
      </w:r>
      <w:r w:rsidR="005D57CA" w:rsidRPr="0011536F">
        <w:rPr>
          <w:rFonts w:asciiTheme="minorHAnsi" w:hAnsiTheme="minorHAnsi"/>
          <w:sz w:val="22"/>
          <w:szCs w:val="22"/>
        </w:rPr>
        <w:t xml:space="preserve"> uruchomienia i powiadomić tym D</w:t>
      </w:r>
      <w:r w:rsidRPr="0011536F">
        <w:rPr>
          <w:rFonts w:asciiTheme="minorHAnsi" w:hAnsiTheme="minorHAnsi"/>
          <w:sz w:val="22"/>
          <w:szCs w:val="22"/>
        </w:rPr>
        <w:t>opuszczającego.</w:t>
      </w:r>
    </w:p>
    <w:p w14:paraId="585AEF33" w14:textId="77777777" w:rsidR="003125DB" w:rsidRPr="0011536F" w:rsidRDefault="003125DB" w:rsidP="00350BFB">
      <w:pPr>
        <w:pStyle w:val="Lista"/>
        <w:numPr>
          <w:ilvl w:val="2"/>
          <w:numId w:val="68"/>
        </w:numPr>
        <w:spacing w:before="120"/>
        <w:jc w:val="both"/>
        <w:rPr>
          <w:rFonts w:asciiTheme="minorHAnsi" w:hAnsiTheme="minorHAnsi"/>
          <w:sz w:val="22"/>
          <w:szCs w:val="22"/>
        </w:rPr>
      </w:pPr>
      <w:r w:rsidRPr="0011536F">
        <w:rPr>
          <w:rFonts w:asciiTheme="minorHAnsi" w:hAnsiTheme="minorHAnsi"/>
          <w:sz w:val="22"/>
          <w:szCs w:val="22"/>
        </w:rPr>
        <w:t>Każda przerwa winna zostać odnotowana w dzienniku operacyjnym koordynującego oraz w odpowiedniej kolumnie polecenia</w:t>
      </w:r>
      <w:r w:rsidR="00D12EB1" w:rsidRPr="0011536F">
        <w:rPr>
          <w:rFonts w:asciiTheme="minorHAnsi" w:hAnsiTheme="minorHAnsi"/>
          <w:sz w:val="22"/>
          <w:szCs w:val="22"/>
        </w:rPr>
        <w:t xml:space="preserve"> przez dopuszczającego i pozostawieniu </w:t>
      </w:r>
      <w:r w:rsidR="00A534B9" w:rsidRPr="0011536F">
        <w:rPr>
          <w:rFonts w:asciiTheme="minorHAnsi" w:hAnsiTheme="minorHAnsi"/>
          <w:sz w:val="22"/>
          <w:szCs w:val="22"/>
        </w:rPr>
        <w:br/>
      </w:r>
      <w:r w:rsidR="00D12EB1" w:rsidRPr="0011536F">
        <w:rPr>
          <w:rFonts w:asciiTheme="minorHAnsi" w:hAnsiTheme="minorHAnsi"/>
          <w:sz w:val="22"/>
          <w:szCs w:val="22"/>
        </w:rPr>
        <w:t>u niego oryginału.</w:t>
      </w:r>
    </w:p>
    <w:p w14:paraId="33976885" w14:textId="36F1C0FF" w:rsidR="003125DB" w:rsidRPr="00350BFB" w:rsidRDefault="003125DB" w:rsidP="00350BFB">
      <w:pPr>
        <w:pStyle w:val="Akapitzlist"/>
        <w:numPr>
          <w:ilvl w:val="1"/>
          <w:numId w:val="27"/>
        </w:numPr>
        <w:rPr>
          <w:rFonts w:asciiTheme="minorHAnsi" w:hAnsiTheme="minorHAnsi"/>
          <w:i/>
          <w:sz w:val="22"/>
          <w:szCs w:val="22"/>
        </w:rPr>
      </w:pPr>
      <w:r w:rsidRPr="00350BFB">
        <w:rPr>
          <w:rFonts w:asciiTheme="minorHAnsi" w:hAnsiTheme="minorHAnsi"/>
          <w:b/>
          <w:i/>
          <w:sz w:val="22"/>
          <w:szCs w:val="22"/>
        </w:rPr>
        <w:t>Wznowienie pracy</w:t>
      </w:r>
      <w:r w:rsidRPr="00350BFB">
        <w:rPr>
          <w:rFonts w:asciiTheme="minorHAnsi" w:hAnsiTheme="minorHAnsi"/>
          <w:i/>
          <w:sz w:val="22"/>
          <w:szCs w:val="22"/>
        </w:rPr>
        <w:t>.</w:t>
      </w:r>
    </w:p>
    <w:p w14:paraId="52918CDC" w14:textId="77777777" w:rsidR="00547114" w:rsidRPr="0011536F" w:rsidRDefault="00547114" w:rsidP="00BF7F16">
      <w:pPr>
        <w:pStyle w:val="Lista"/>
        <w:numPr>
          <w:ilvl w:val="2"/>
          <w:numId w:val="27"/>
        </w:numPr>
        <w:spacing w:before="120"/>
        <w:ind w:left="709" w:hanging="436"/>
        <w:jc w:val="both"/>
        <w:rPr>
          <w:rFonts w:asciiTheme="minorHAnsi" w:hAnsiTheme="minorHAnsi"/>
          <w:sz w:val="22"/>
          <w:szCs w:val="22"/>
        </w:rPr>
      </w:pPr>
      <w:r w:rsidRPr="0011536F">
        <w:rPr>
          <w:rFonts w:asciiTheme="minorHAnsi" w:hAnsiTheme="minorHAnsi"/>
          <w:sz w:val="22"/>
          <w:szCs w:val="22"/>
        </w:rPr>
        <w:t>Kierujący zespołem przed każdym wznowieniem pracy jest obowiązany dokonać dokładnego sprawdzenia zabezpieczenia strefy pracy polegającym na:</w:t>
      </w:r>
    </w:p>
    <w:p w14:paraId="34D5A5E5" w14:textId="205889AD" w:rsidR="00547114" w:rsidRPr="0011536F" w:rsidRDefault="00547114" w:rsidP="00BF7F16">
      <w:pPr>
        <w:pStyle w:val="Lista"/>
        <w:numPr>
          <w:ilvl w:val="0"/>
          <w:numId w:val="71"/>
        </w:numPr>
        <w:spacing w:before="120"/>
        <w:ind w:left="567" w:hanging="294"/>
        <w:jc w:val="both"/>
        <w:rPr>
          <w:rFonts w:asciiTheme="minorHAnsi" w:hAnsiTheme="minorHAnsi"/>
          <w:sz w:val="22"/>
          <w:szCs w:val="22"/>
        </w:rPr>
      </w:pPr>
      <w:r w:rsidRPr="0011536F">
        <w:rPr>
          <w:rFonts w:asciiTheme="minorHAnsi" w:hAnsiTheme="minorHAnsi"/>
          <w:sz w:val="22"/>
          <w:szCs w:val="22"/>
        </w:rPr>
        <w:t>dokonaniu przeglądu zastosowanych podczas przygotowania strefy pracy stanu zabezpieczeń, w szczególności czy nie nastąpiły zmiany</w:t>
      </w:r>
      <w:r w:rsidR="006774FF" w:rsidRPr="0011536F">
        <w:rPr>
          <w:rFonts w:asciiTheme="minorHAnsi" w:hAnsiTheme="minorHAnsi"/>
          <w:sz w:val="22"/>
          <w:szCs w:val="22"/>
        </w:rPr>
        <w:t>,</w:t>
      </w:r>
      <w:r w:rsidRPr="0011536F">
        <w:rPr>
          <w:rFonts w:asciiTheme="minorHAnsi" w:hAnsiTheme="minorHAnsi"/>
          <w:sz w:val="22"/>
          <w:szCs w:val="22"/>
        </w:rPr>
        <w:t xml:space="preserve"> w tym m.in. położenia napędów, aparatury i armatury odcinającej, zaślepek</w:t>
      </w:r>
      <w:r w:rsidR="00EC6402" w:rsidRPr="0011536F">
        <w:rPr>
          <w:rFonts w:asciiTheme="minorHAnsi" w:hAnsiTheme="minorHAnsi"/>
          <w:sz w:val="22"/>
          <w:szCs w:val="22"/>
        </w:rPr>
        <w:t xml:space="preserve"> oraz innych środków będących </w:t>
      </w:r>
      <w:r w:rsidR="0026335C" w:rsidRPr="0011536F">
        <w:rPr>
          <w:rFonts w:asciiTheme="minorHAnsi" w:hAnsiTheme="minorHAnsi"/>
          <w:sz w:val="22"/>
          <w:szCs w:val="22"/>
        </w:rPr>
        <w:t>wyposażeniem</w:t>
      </w:r>
      <w:r w:rsidR="00EC6402" w:rsidRPr="0011536F">
        <w:rPr>
          <w:rFonts w:asciiTheme="minorHAnsi" w:hAnsiTheme="minorHAnsi"/>
          <w:sz w:val="22"/>
          <w:szCs w:val="22"/>
        </w:rPr>
        <w:t xml:space="preserve"> strefy pracy;</w:t>
      </w:r>
    </w:p>
    <w:p w14:paraId="034A1118" w14:textId="77777777" w:rsidR="00A9194C" w:rsidRPr="0011536F" w:rsidRDefault="005D57CA" w:rsidP="00BF7F16">
      <w:pPr>
        <w:pStyle w:val="Lista"/>
        <w:numPr>
          <w:ilvl w:val="0"/>
          <w:numId w:val="71"/>
        </w:numPr>
        <w:spacing w:before="120"/>
        <w:ind w:left="567" w:hanging="294"/>
        <w:jc w:val="both"/>
        <w:rPr>
          <w:rFonts w:asciiTheme="minorHAnsi" w:hAnsiTheme="minorHAnsi"/>
          <w:sz w:val="22"/>
          <w:szCs w:val="22"/>
        </w:rPr>
      </w:pPr>
      <w:r w:rsidRPr="0011536F">
        <w:rPr>
          <w:rFonts w:asciiTheme="minorHAnsi" w:hAnsiTheme="minorHAnsi"/>
          <w:sz w:val="22"/>
          <w:szCs w:val="22"/>
        </w:rPr>
        <w:t>zgłoszeniu S</w:t>
      </w:r>
      <w:r w:rsidR="00A9194C" w:rsidRPr="0011536F">
        <w:rPr>
          <w:rFonts w:asciiTheme="minorHAnsi" w:hAnsiTheme="minorHAnsi"/>
          <w:sz w:val="22"/>
          <w:szCs w:val="22"/>
        </w:rPr>
        <w:t>tanu strefy pracy dopuszczającemu</w:t>
      </w:r>
      <w:r w:rsidR="0035754B" w:rsidRPr="0011536F">
        <w:rPr>
          <w:rFonts w:asciiTheme="minorHAnsi" w:hAnsiTheme="minorHAnsi"/>
          <w:sz w:val="22"/>
          <w:szCs w:val="22"/>
        </w:rPr>
        <w:t>;</w:t>
      </w:r>
    </w:p>
    <w:p w14:paraId="4B7E8376" w14:textId="77777777" w:rsidR="00A9194C" w:rsidRPr="0011536F" w:rsidRDefault="005D57CA" w:rsidP="00BF7F16">
      <w:pPr>
        <w:pStyle w:val="Lista"/>
        <w:numPr>
          <w:ilvl w:val="0"/>
          <w:numId w:val="71"/>
        </w:numPr>
        <w:spacing w:before="120"/>
        <w:ind w:left="567" w:hanging="294"/>
        <w:jc w:val="both"/>
        <w:rPr>
          <w:rFonts w:asciiTheme="minorHAnsi" w:hAnsiTheme="minorHAnsi"/>
          <w:sz w:val="22"/>
          <w:szCs w:val="22"/>
        </w:rPr>
      </w:pPr>
      <w:r w:rsidRPr="0011536F">
        <w:rPr>
          <w:rFonts w:asciiTheme="minorHAnsi" w:hAnsiTheme="minorHAnsi"/>
          <w:sz w:val="22"/>
          <w:szCs w:val="22"/>
        </w:rPr>
        <w:t>uzyskaniu przez D</w:t>
      </w:r>
      <w:r w:rsidR="00A9194C" w:rsidRPr="0011536F">
        <w:rPr>
          <w:rFonts w:asciiTheme="minorHAnsi" w:hAnsiTheme="minorHAnsi"/>
          <w:sz w:val="22"/>
          <w:szCs w:val="22"/>
        </w:rPr>
        <w:t xml:space="preserve">opuszczającego zezwolenia od </w:t>
      </w:r>
      <w:r w:rsidRPr="0011536F">
        <w:rPr>
          <w:rFonts w:asciiTheme="minorHAnsi" w:hAnsiTheme="minorHAnsi"/>
          <w:sz w:val="22"/>
          <w:szCs w:val="22"/>
        </w:rPr>
        <w:t>K</w:t>
      </w:r>
      <w:r w:rsidR="00A9194C" w:rsidRPr="0011536F">
        <w:rPr>
          <w:rFonts w:asciiTheme="minorHAnsi" w:hAnsiTheme="minorHAnsi"/>
          <w:sz w:val="22"/>
          <w:szCs w:val="22"/>
        </w:rPr>
        <w:t>oordynującego na wznowienie prac;</w:t>
      </w:r>
    </w:p>
    <w:p w14:paraId="4F86131F" w14:textId="6495A505" w:rsidR="00547114" w:rsidRPr="0011536F" w:rsidRDefault="00A9194C" w:rsidP="00BF7F16">
      <w:pPr>
        <w:pStyle w:val="Lista"/>
        <w:numPr>
          <w:ilvl w:val="0"/>
          <w:numId w:val="71"/>
        </w:numPr>
        <w:spacing w:before="120"/>
        <w:ind w:left="567" w:hanging="294"/>
        <w:jc w:val="both"/>
        <w:rPr>
          <w:rFonts w:asciiTheme="minorHAnsi" w:hAnsiTheme="minorHAnsi"/>
          <w:sz w:val="22"/>
          <w:szCs w:val="22"/>
        </w:rPr>
      </w:pPr>
      <w:r w:rsidRPr="0011536F">
        <w:rPr>
          <w:rFonts w:asciiTheme="minorHAnsi" w:hAnsiTheme="minorHAnsi"/>
          <w:sz w:val="22"/>
          <w:szCs w:val="22"/>
        </w:rPr>
        <w:t xml:space="preserve">potwierdzeniu wznowienia pracy podpisami w odpowiednich rubrykach dwóch egzemplarzy polecenia pisemnego </w:t>
      </w:r>
      <w:r w:rsidR="005D57CA" w:rsidRPr="0011536F">
        <w:rPr>
          <w:rFonts w:asciiTheme="minorHAnsi" w:hAnsiTheme="minorHAnsi"/>
          <w:sz w:val="22"/>
          <w:szCs w:val="22"/>
        </w:rPr>
        <w:t>przez Dopuszczającego i K</w:t>
      </w:r>
      <w:r w:rsidR="00EC6402" w:rsidRPr="0011536F">
        <w:rPr>
          <w:rFonts w:asciiTheme="minorHAnsi" w:hAnsiTheme="minorHAnsi"/>
          <w:sz w:val="22"/>
          <w:szCs w:val="22"/>
        </w:rPr>
        <w:t xml:space="preserve">ierującego zespołem </w:t>
      </w:r>
      <w:r w:rsidRPr="0011536F">
        <w:rPr>
          <w:rFonts w:asciiTheme="minorHAnsi" w:hAnsiTheme="minorHAnsi"/>
          <w:sz w:val="22"/>
          <w:szCs w:val="22"/>
        </w:rPr>
        <w:t>oraz odno</w:t>
      </w:r>
      <w:r w:rsidR="005D57CA" w:rsidRPr="0011536F">
        <w:rPr>
          <w:rFonts w:asciiTheme="minorHAnsi" w:hAnsiTheme="minorHAnsi"/>
          <w:sz w:val="22"/>
          <w:szCs w:val="22"/>
        </w:rPr>
        <w:t>towaniu tego faktu przez Koordynującego w D</w:t>
      </w:r>
      <w:r w:rsidRPr="0011536F">
        <w:rPr>
          <w:rFonts w:asciiTheme="minorHAnsi" w:hAnsiTheme="minorHAnsi"/>
          <w:sz w:val="22"/>
          <w:szCs w:val="22"/>
        </w:rPr>
        <w:t>zi</w:t>
      </w:r>
      <w:r w:rsidR="00EC6402" w:rsidRPr="0011536F">
        <w:rPr>
          <w:rFonts w:asciiTheme="minorHAnsi" w:hAnsiTheme="minorHAnsi"/>
          <w:sz w:val="22"/>
          <w:szCs w:val="22"/>
        </w:rPr>
        <w:t>e</w:t>
      </w:r>
      <w:r w:rsidRPr="0011536F">
        <w:rPr>
          <w:rFonts w:asciiTheme="minorHAnsi" w:hAnsiTheme="minorHAnsi"/>
          <w:sz w:val="22"/>
          <w:szCs w:val="22"/>
        </w:rPr>
        <w:t>nniku operacyjnym.</w:t>
      </w:r>
      <w:r w:rsidR="00EC6402" w:rsidRPr="0011536F">
        <w:rPr>
          <w:rFonts w:asciiTheme="minorHAnsi" w:hAnsiTheme="minorHAnsi"/>
          <w:sz w:val="22"/>
          <w:szCs w:val="22"/>
        </w:rPr>
        <w:t xml:space="preserve"> Punkt </w:t>
      </w:r>
      <w:r w:rsidR="00621F5B" w:rsidRPr="0011536F">
        <w:rPr>
          <w:rFonts w:asciiTheme="minorHAnsi" w:hAnsiTheme="minorHAnsi"/>
          <w:sz w:val="22"/>
          <w:szCs w:val="22"/>
        </w:rPr>
        <w:t>12</w:t>
      </w:r>
      <w:r w:rsidR="000F6608">
        <w:rPr>
          <w:rFonts w:asciiTheme="minorHAnsi" w:hAnsiTheme="minorHAnsi"/>
          <w:sz w:val="22"/>
          <w:szCs w:val="22"/>
        </w:rPr>
        <w:t>.2. ma odpowiednie zastosowanie;</w:t>
      </w:r>
    </w:p>
    <w:p w14:paraId="65986127" w14:textId="5BE8997D" w:rsidR="00287148" w:rsidRPr="0011536F" w:rsidRDefault="00547114" w:rsidP="00BF7F16">
      <w:pPr>
        <w:pStyle w:val="Lista"/>
        <w:numPr>
          <w:ilvl w:val="2"/>
          <w:numId w:val="27"/>
        </w:numPr>
        <w:spacing w:before="120"/>
        <w:ind w:left="709" w:hanging="436"/>
        <w:jc w:val="both"/>
        <w:rPr>
          <w:rFonts w:asciiTheme="minorHAnsi" w:hAnsiTheme="minorHAnsi"/>
          <w:sz w:val="22"/>
          <w:szCs w:val="22"/>
        </w:rPr>
      </w:pPr>
      <w:r w:rsidRPr="0011536F">
        <w:rPr>
          <w:rFonts w:asciiTheme="minorHAnsi" w:hAnsiTheme="minorHAnsi"/>
          <w:sz w:val="22"/>
          <w:szCs w:val="22"/>
        </w:rPr>
        <w:t xml:space="preserve">Jeżeli podczas sprawdzenia zostanie stwierdzone pogorszenie warunków bezpieczeństwa </w:t>
      </w:r>
      <w:r w:rsidR="000F6608">
        <w:rPr>
          <w:rFonts w:asciiTheme="minorHAnsi" w:hAnsiTheme="minorHAnsi"/>
          <w:sz w:val="22"/>
          <w:szCs w:val="22"/>
        </w:rPr>
        <w:br/>
      </w:r>
      <w:r w:rsidRPr="0011536F">
        <w:rPr>
          <w:rFonts w:asciiTheme="minorHAnsi" w:hAnsiTheme="minorHAnsi"/>
          <w:sz w:val="22"/>
          <w:szCs w:val="22"/>
        </w:rPr>
        <w:t>w strefie pracy</w:t>
      </w:r>
      <w:r w:rsidR="005D57CA" w:rsidRPr="0011536F">
        <w:rPr>
          <w:rFonts w:asciiTheme="minorHAnsi" w:hAnsiTheme="minorHAnsi"/>
          <w:sz w:val="22"/>
          <w:szCs w:val="22"/>
        </w:rPr>
        <w:t>, K</w:t>
      </w:r>
      <w:r w:rsidR="00287148" w:rsidRPr="0011536F">
        <w:rPr>
          <w:rFonts w:asciiTheme="minorHAnsi" w:hAnsiTheme="minorHAnsi"/>
          <w:sz w:val="22"/>
          <w:szCs w:val="22"/>
        </w:rPr>
        <w:t>ierujący zespo</w:t>
      </w:r>
      <w:r w:rsidR="005D57CA" w:rsidRPr="0011536F">
        <w:rPr>
          <w:rFonts w:asciiTheme="minorHAnsi" w:hAnsiTheme="minorHAnsi"/>
          <w:sz w:val="22"/>
          <w:szCs w:val="22"/>
        </w:rPr>
        <w:t>łem obowiązany jest powiadomić D</w:t>
      </w:r>
      <w:r w:rsidR="00287148" w:rsidRPr="0011536F">
        <w:rPr>
          <w:rFonts w:asciiTheme="minorHAnsi" w:hAnsiTheme="minorHAnsi"/>
          <w:sz w:val="22"/>
          <w:szCs w:val="22"/>
        </w:rPr>
        <w:t xml:space="preserve">opuszczającego o konieczności ponownego przekazania </w:t>
      </w:r>
      <w:r w:rsidR="005D57CA" w:rsidRPr="0011536F">
        <w:rPr>
          <w:rFonts w:asciiTheme="minorHAnsi" w:hAnsiTheme="minorHAnsi"/>
          <w:sz w:val="22"/>
          <w:szCs w:val="22"/>
        </w:rPr>
        <w:t>S</w:t>
      </w:r>
      <w:r w:rsidR="00287148" w:rsidRPr="0011536F">
        <w:rPr>
          <w:rFonts w:asciiTheme="minorHAnsi" w:hAnsiTheme="minorHAnsi"/>
          <w:sz w:val="22"/>
          <w:szCs w:val="22"/>
        </w:rPr>
        <w:t>trefy pracy.</w:t>
      </w:r>
    </w:p>
    <w:p w14:paraId="21D40DA8" w14:textId="77777777" w:rsidR="00547114" w:rsidRPr="0011536F" w:rsidRDefault="00287148" w:rsidP="00BF7F16">
      <w:pPr>
        <w:pStyle w:val="Lista"/>
        <w:numPr>
          <w:ilvl w:val="2"/>
          <w:numId w:val="27"/>
        </w:numPr>
        <w:spacing w:before="120"/>
        <w:ind w:left="709" w:hanging="436"/>
        <w:jc w:val="both"/>
        <w:rPr>
          <w:rFonts w:asciiTheme="minorHAnsi" w:hAnsiTheme="minorHAnsi"/>
          <w:sz w:val="22"/>
          <w:szCs w:val="22"/>
        </w:rPr>
      </w:pPr>
      <w:r w:rsidRPr="0011536F">
        <w:rPr>
          <w:rFonts w:asciiTheme="minorHAnsi" w:hAnsiTheme="minorHAnsi"/>
          <w:sz w:val="22"/>
          <w:szCs w:val="22"/>
        </w:rPr>
        <w:t>W</w:t>
      </w:r>
      <w:r w:rsidR="00547114" w:rsidRPr="0011536F">
        <w:rPr>
          <w:rFonts w:asciiTheme="minorHAnsi" w:hAnsiTheme="minorHAnsi"/>
          <w:sz w:val="22"/>
          <w:szCs w:val="22"/>
        </w:rPr>
        <w:t>znowienie pracy może nastąpić po doprowadzeniu warunków do wymaganego poziomu bezpieczeństwa.</w:t>
      </w:r>
    </w:p>
    <w:p w14:paraId="5F1C9C81" w14:textId="77777777" w:rsidR="005259CE" w:rsidRPr="0011536F" w:rsidRDefault="0054618F" w:rsidP="00BF7F16">
      <w:pPr>
        <w:pStyle w:val="Lista"/>
        <w:widowControl w:val="0"/>
        <w:numPr>
          <w:ilvl w:val="2"/>
          <w:numId w:val="27"/>
        </w:numPr>
        <w:tabs>
          <w:tab w:val="left" w:pos="993"/>
        </w:tabs>
        <w:spacing w:before="120"/>
        <w:ind w:left="709" w:hanging="436"/>
        <w:jc w:val="both"/>
        <w:rPr>
          <w:rFonts w:asciiTheme="minorHAnsi" w:hAnsiTheme="minorHAnsi"/>
          <w:sz w:val="22"/>
          <w:szCs w:val="22"/>
        </w:rPr>
      </w:pPr>
      <w:r w:rsidRPr="0011536F">
        <w:rPr>
          <w:rFonts w:asciiTheme="minorHAnsi" w:hAnsiTheme="minorHAnsi"/>
          <w:sz w:val="22"/>
          <w:szCs w:val="22"/>
        </w:rPr>
        <w:t>Po usunięciu stwierdzonego pogorsz</w:t>
      </w:r>
      <w:r w:rsidR="005D57CA" w:rsidRPr="0011536F">
        <w:rPr>
          <w:rFonts w:asciiTheme="minorHAnsi" w:hAnsiTheme="minorHAnsi"/>
          <w:sz w:val="22"/>
          <w:szCs w:val="22"/>
        </w:rPr>
        <w:t>enia warunków bezpieczeństwa w S</w:t>
      </w:r>
      <w:r w:rsidRPr="0011536F">
        <w:rPr>
          <w:rFonts w:asciiTheme="minorHAnsi" w:hAnsiTheme="minorHAnsi"/>
          <w:sz w:val="22"/>
          <w:szCs w:val="22"/>
        </w:rPr>
        <w:t xml:space="preserve">trefie pracy przystąpić do ponownego </w:t>
      </w:r>
      <w:bookmarkStart w:id="12" w:name="OLE_LINK3"/>
      <w:bookmarkStart w:id="13" w:name="OLE_LINK4"/>
      <w:r w:rsidR="005D57CA" w:rsidRPr="0011536F">
        <w:rPr>
          <w:rFonts w:asciiTheme="minorHAnsi" w:hAnsiTheme="minorHAnsi"/>
          <w:sz w:val="22"/>
          <w:szCs w:val="22"/>
        </w:rPr>
        <w:t>przekazania S</w:t>
      </w:r>
      <w:r w:rsidR="00287148" w:rsidRPr="0011536F">
        <w:rPr>
          <w:rFonts w:asciiTheme="minorHAnsi" w:hAnsiTheme="minorHAnsi"/>
          <w:sz w:val="22"/>
          <w:szCs w:val="22"/>
        </w:rPr>
        <w:t xml:space="preserve">trefy pracy </w:t>
      </w:r>
      <w:bookmarkEnd w:id="12"/>
      <w:bookmarkEnd w:id="13"/>
      <w:r w:rsidRPr="0011536F">
        <w:rPr>
          <w:rFonts w:asciiTheme="minorHAnsi" w:hAnsiTheme="minorHAnsi"/>
          <w:sz w:val="22"/>
          <w:szCs w:val="22"/>
        </w:rPr>
        <w:t>i wykonywania pracy.</w:t>
      </w:r>
      <w:r w:rsidR="005259CE" w:rsidRPr="0011536F">
        <w:rPr>
          <w:rFonts w:asciiTheme="minorHAnsi" w:hAnsiTheme="minorHAnsi"/>
          <w:sz w:val="22"/>
          <w:szCs w:val="22"/>
        </w:rPr>
        <w:t xml:space="preserve"> </w:t>
      </w:r>
    </w:p>
    <w:p w14:paraId="67ACDCB9" w14:textId="77777777" w:rsidR="00C671FF" w:rsidRPr="0011536F" w:rsidRDefault="001D5900" w:rsidP="00BF7F16">
      <w:pPr>
        <w:pStyle w:val="Lista"/>
        <w:widowControl w:val="0"/>
        <w:numPr>
          <w:ilvl w:val="2"/>
          <w:numId w:val="27"/>
        </w:numPr>
        <w:tabs>
          <w:tab w:val="left" w:pos="993"/>
        </w:tabs>
        <w:spacing w:before="120"/>
        <w:ind w:left="709" w:hanging="436"/>
        <w:jc w:val="both"/>
        <w:rPr>
          <w:rFonts w:asciiTheme="minorHAnsi" w:hAnsiTheme="minorHAnsi"/>
          <w:sz w:val="22"/>
          <w:szCs w:val="22"/>
        </w:rPr>
      </w:pPr>
      <w:r w:rsidRPr="0011536F">
        <w:rPr>
          <w:rFonts w:asciiTheme="minorHAnsi" w:hAnsiTheme="minorHAnsi"/>
          <w:sz w:val="22"/>
          <w:szCs w:val="22"/>
        </w:rPr>
        <w:t xml:space="preserve">Wykonywanie </w:t>
      </w:r>
      <w:r w:rsidR="00C671FF" w:rsidRPr="0011536F">
        <w:rPr>
          <w:rFonts w:asciiTheme="minorHAnsi" w:hAnsiTheme="minorHAnsi"/>
          <w:sz w:val="22"/>
          <w:szCs w:val="22"/>
        </w:rPr>
        <w:t xml:space="preserve">pracy po przerwie z likwidacją </w:t>
      </w:r>
      <w:r w:rsidR="00B10E0D" w:rsidRPr="0011536F">
        <w:rPr>
          <w:rFonts w:asciiTheme="minorHAnsi" w:hAnsiTheme="minorHAnsi"/>
          <w:sz w:val="22"/>
          <w:szCs w:val="22"/>
        </w:rPr>
        <w:t>strefy</w:t>
      </w:r>
      <w:r w:rsidR="00C671FF" w:rsidRPr="0011536F">
        <w:rPr>
          <w:rFonts w:asciiTheme="minorHAnsi" w:hAnsiTheme="minorHAnsi"/>
          <w:sz w:val="22"/>
          <w:szCs w:val="22"/>
        </w:rPr>
        <w:t xml:space="preserve"> pracy może nastąpić po </w:t>
      </w:r>
      <w:r w:rsidRPr="0011536F">
        <w:rPr>
          <w:rFonts w:asciiTheme="minorHAnsi" w:hAnsiTheme="minorHAnsi"/>
          <w:sz w:val="22"/>
          <w:szCs w:val="22"/>
        </w:rPr>
        <w:t>ponownym</w:t>
      </w:r>
      <w:r w:rsidR="00C671FF" w:rsidRPr="0011536F">
        <w:rPr>
          <w:rFonts w:asciiTheme="minorHAnsi" w:hAnsiTheme="minorHAnsi"/>
          <w:sz w:val="22"/>
          <w:szCs w:val="22"/>
        </w:rPr>
        <w:t xml:space="preserve"> </w:t>
      </w:r>
      <w:r w:rsidR="005D57CA" w:rsidRPr="0011536F">
        <w:rPr>
          <w:rFonts w:asciiTheme="minorHAnsi" w:hAnsiTheme="minorHAnsi"/>
          <w:sz w:val="22"/>
          <w:szCs w:val="22"/>
        </w:rPr>
        <w:t>przekazaniu S</w:t>
      </w:r>
      <w:r w:rsidR="00287148" w:rsidRPr="0011536F">
        <w:rPr>
          <w:rFonts w:asciiTheme="minorHAnsi" w:hAnsiTheme="minorHAnsi"/>
          <w:sz w:val="22"/>
          <w:szCs w:val="22"/>
        </w:rPr>
        <w:t>trefy pracy</w:t>
      </w:r>
      <w:r w:rsidR="00C671FF" w:rsidRPr="0011536F">
        <w:rPr>
          <w:rFonts w:asciiTheme="minorHAnsi" w:hAnsiTheme="minorHAnsi"/>
          <w:sz w:val="22"/>
          <w:szCs w:val="22"/>
        </w:rPr>
        <w:t>.</w:t>
      </w:r>
    </w:p>
    <w:p w14:paraId="7C76AA05" w14:textId="77777777" w:rsidR="00BF7F16" w:rsidRDefault="00BF7F16" w:rsidP="001D2B93">
      <w:pPr>
        <w:rPr>
          <w:rFonts w:asciiTheme="minorHAnsi" w:hAnsiTheme="minorHAnsi"/>
          <w:b/>
          <w:i/>
          <w:sz w:val="22"/>
          <w:szCs w:val="22"/>
        </w:rPr>
      </w:pPr>
    </w:p>
    <w:p w14:paraId="6D9C9991" w14:textId="77777777" w:rsidR="005259CE" w:rsidRPr="0011536F" w:rsidRDefault="00A84BB5" w:rsidP="001D2B93">
      <w:pPr>
        <w:rPr>
          <w:rFonts w:asciiTheme="minorHAnsi" w:hAnsiTheme="minorHAnsi"/>
          <w:i/>
          <w:sz w:val="22"/>
          <w:szCs w:val="22"/>
        </w:rPr>
      </w:pPr>
      <w:r w:rsidRPr="001D2B93">
        <w:rPr>
          <w:rFonts w:asciiTheme="minorHAnsi" w:hAnsiTheme="minorHAnsi"/>
          <w:b/>
          <w:i/>
          <w:sz w:val="22"/>
          <w:szCs w:val="22"/>
        </w:rPr>
        <w:t>7.7</w:t>
      </w:r>
      <w:r w:rsidRPr="001D2B93">
        <w:rPr>
          <w:rFonts w:asciiTheme="minorHAnsi" w:hAnsiTheme="minorHAnsi"/>
          <w:b/>
          <w:sz w:val="22"/>
          <w:szCs w:val="22"/>
        </w:rPr>
        <w:t xml:space="preserve">. </w:t>
      </w:r>
      <w:r w:rsidR="006C03CF" w:rsidRPr="001D2B93">
        <w:rPr>
          <w:rFonts w:asciiTheme="minorHAnsi" w:hAnsiTheme="minorHAnsi"/>
          <w:b/>
          <w:i/>
          <w:sz w:val="22"/>
          <w:szCs w:val="22"/>
        </w:rPr>
        <w:t xml:space="preserve">Zakończenie pracy i likwidacja </w:t>
      </w:r>
      <w:r w:rsidR="005259CE" w:rsidRPr="001D2B93">
        <w:rPr>
          <w:rFonts w:asciiTheme="minorHAnsi" w:hAnsiTheme="minorHAnsi"/>
          <w:b/>
          <w:i/>
          <w:sz w:val="22"/>
          <w:szCs w:val="22"/>
        </w:rPr>
        <w:t>S</w:t>
      </w:r>
      <w:r w:rsidR="000A1E54" w:rsidRPr="001D2B93">
        <w:rPr>
          <w:rFonts w:asciiTheme="minorHAnsi" w:hAnsiTheme="minorHAnsi"/>
          <w:b/>
          <w:i/>
          <w:sz w:val="22"/>
          <w:szCs w:val="22"/>
        </w:rPr>
        <w:t xml:space="preserve">trefy </w:t>
      </w:r>
      <w:r w:rsidR="006C03CF" w:rsidRPr="001D2B93">
        <w:rPr>
          <w:rFonts w:asciiTheme="minorHAnsi" w:hAnsiTheme="minorHAnsi"/>
          <w:b/>
          <w:i/>
          <w:sz w:val="22"/>
          <w:szCs w:val="22"/>
        </w:rPr>
        <w:t>pracy</w:t>
      </w:r>
      <w:r w:rsidR="000A1E54" w:rsidRPr="0011536F">
        <w:rPr>
          <w:rFonts w:asciiTheme="minorHAnsi" w:hAnsiTheme="minorHAnsi"/>
          <w:i/>
          <w:sz w:val="22"/>
          <w:szCs w:val="22"/>
        </w:rPr>
        <w:t>.</w:t>
      </w:r>
    </w:p>
    <w:p w14:paraId="6F2BC021" w14:textId="77777777" w:rsidR="00BF7F16" w:rsidRDefault="00BF7F16" w:rsidP="005259CE">
      <w:pPr>
        <w:rPr>
          <w:rFonts w:asciiTheme="minorHAnsi" w:hAnsiTheme="minorHAnsi"/>
          <w:sz w:val="22"/>
          <w:szCs w:val="22"/>
        </w:rPr>
      </w:pPr>
    </w:p>
    <w:p w14:paraId="2BBC5340" w14:textId="77777777" w:rsidR="000A1E54" w:rsidRPr="0011536F" w:rsidRDefault="005259CE" w:rsidP="005259CE">
      <w:pPr>
        <w:rPr>
          <w:rFonts w:asciiTheme="minorHAnsi" w:hAnsiTheme="minorHAnsi"/>
          <w:sz w:val="22"/>
          <w:szCs w:val="22"/>
        </w:rPr>
      </w:pPr>
      <w:r w:rsidRPr="0011536F">
        <w:rPr>
          <w:rFonts w:asciiTheme="minorHAnsi" w:hAnsiTheme="minorHAnsi"/>
          <w:sz w:val="22"/>
          <w:szCs w:val="22"/>
        </w:rPr>
        <w:t xml:space="preserve">7.7.1. </w:t>
      </w:r>
      <w:r w:rsidR="000A1E54" w:rsidRPr="0011536F">
        <w:rPr>
          <w:rFonts w:asciiTheme="minorHAnsi" w:hAnsiTheme="minorHAnsi"/>
          <w:sz w:val="22"/>
          <w:szCs w:val="22"/>
        </w:rPr>
        <w:t>Zakończenie pracy polega na:</w:t>
      </w:r>
    </w:p>
    <w:p w14:paraId="72D29696" w14:textId="77777777" w:rsidR="000A1E54" w:rsidRPr="0011536F" w:rsidRDefault="005259CE" w:rsidP="00BF7F16">
      <w:pPr>
        <w:pStyle w:val="Lista"/>
        <w:numPr>
          <w:ilvl w:val="2"/>
          <w:numId w:val="72"/>
        </w:numPr>
        <w:spacing w:before="120"/>
        <w:ind w:left="709" w:hanging="425"/>
        <w:jc w:val="both"/>
        <w:rPr>
          <w:rFonts w:asciiTheme="minorHAnsi" w:hAnsiTheme="minorHAnsi"/>
          <w:sz w:val="22"/>
          <w:szCs w:val="22"/>
        </w:rPr>
      </w:pPr>
      <w:r w:rsidRPr="0011536F">
        <w:rPr>
          <w:rFonts w:asciiTheme="minorHAnsi" w:hAnsiTheme="minorHAnsi"/>
          <w:sz w:val="22"/>
          <w:szCs w:val="22"/>
        </w:rPr>
        <w:t>s</w:t>
      </w:r>
      <w:r w:rsidR="005D57CA" w:rsidRPr="0011536F">
        <w:rPr>
          <w:rFonts w:asciiTheme="minorHAnsi" w:hAnsiTheme="minorHAnsi"/>
          <w:sz w:val="22"/>
          <w:szCs w:val="22"/>
        </w:rPr>
        <w:t>prawdzeniu przez K</w:t>
      </w:r>
      <w:r w:rsidR="000A1E54" w:rsidRPr="0011536F">
        <w:rPr>
          <w:rFonts w:asciiTheme="minorHAnsi" w:hAnsiTheme="minorHAnsi"/>
          <w:sz w:val="22"/>
          <w:szCs w:val="22"/>
        </w:rPr>
        <w:t>ierującego</w:t>
      </w:r>
      <w:r w:rsidR="002175F3" w:rsidRPr="0011536F">
        <w:rPr>
          <w:rFonts w:asciiTheme="minorHAnsi" w:hAnsiTheme="minorHAnsi"/>
          <w:sz w:val="22"/>
          <w:szCs w:val="22"/>
        </w:rPr>
        <w:t xml:space="preserve"> zespołem</w:t>
      </w:r>
      <w:r w:rsidR="000A1E54" w:rsidRPr="0011536F">
        <w:rPr>
          <w:rFonts w:asciiTheme="minorHAnsi" w:hAnsiTheme="minorHAnsi"/>
          <w:sz w:val="22"/>
          <w:szCs w:val="22"/>
        </w:rPr>
        <w:t xml:space="preserve">, czy praca została zakończona, </w:t>
      </w:r>
      <w:r w:rsidR="002175F3" w:rsidRPr="0011536F">
        <w:rPr>
          <w:rFonts w:asciiTheme="minorHAnsi" w:hAnsiTheme="minorHAnsi"/>
          <w:sz w:val="22"/>
          <w:szCs w:val="22"/>
        </w:rPr>
        <w:br/>
      </w:r>
      <w:r w:rsidR="000A1E54" w:rsidRPr="0011536F">
        <w:rPr>
          <w:rFonts w:asciiTheme="minorHAnsi" w:hAnsiTheme="minorHAnsi"/>
          <w:sz w:val="22"/>
          <w:szCs w:val="22"/>
        </w:rPr>
        <w:t xml:space="preserve">a sprzęt i narzędzia </w:t>
      </w:r>
      <w:r w:rsidR="00D475B0" w:rsidRPr="0011536F">
        <w:rPr>
          <w:rFonts w:asciiTheme="minorHAnsi" w:hAnsiTheme="minorHAnsi"/>
          <w:sz w:val="22"/>
          <w:szCs w:val="22"/>
        </w:rPr>
        <w:t xml:space="preserve">oraz powstałe odpady </w:t>
      </w:r>
      <w:r w:rsidR="005D57CA" w:rsidRPr="0011536F">
        <w:rPr>
          <w:rFonts w:asciiTheme="minorHAnsi" w:hAnsiTheme="minorHAnsi"/>
          <w:sz w:val="22"/>
          <w:szCs w:val="22"/>
        </w:rPr>
        <w:t>usunięte ze S</w:t>
      </w:r>
      <w:r w:rsidR="000A1E54" w:rsidRPr="0011536F">
        <w:rPr>
          <w:rFonts w:asciiTheme="minorHAnsi" w:hAnsiTheme="minorHAnsi"/>
          <w:sz w:val="22"/>
          <w:szCs w:val="22"/>
        </w:rPr>
        <w:t>trefy pracy,</w:t>
      </w:r>
    </w:p>
    <w:p w14:paraId="13E7FE9E" w14:textId="77777777" w:rsidR="000A1E54" w:rsidRPr="0011536F" w:rsidRDefault="005259CE" w:rsidP="00BF7F16">
      <w:pPr>
        <w:pStyle w:val="Lista"/>
        <w:numPr>
          <w:ilvl w:val="2"/>
          <w:numId w:val="72"/>
        </w:numPr>
        <w:spacing w:before="120"/>
        <w:ind w:left="709" w:hanging="425"/>
        <w:jc w:val="both"/>
        <w:rPr>
          <w:rFonts w:asciiTheme="minorHAnsi" w:hAnsiTheme="minorHAnsi"/>
          <w:sz w:val="22"/>
          <w:szCs w:val="22"/>
        </w:rPr>
      </w:pPr>
      <w:r w:rsidRPr="0011536F">
        <w:rPr>
          <w:rFonts w:asciiTheme="minorHAnsi" w:hAnsiTheme="minorHAnsi"/>
          <w:sz w:val="22"/>
          <w:szCs w:val="22"/>
        </w:rPr>
        <w:t>o</w:t>
      </w:r>
      <w:r w:rsidR="002C3804" w:rsidRPr="0011536F">
        <w:rPr>
          <w:rFonts w:asciiTheme="minorHAnsi" w:hAnsiTheme="minorHAnsi"/>
          <w:sz w:val="22"/>
          <w:szCs w:val="22"/>
        </w:rPr>
        <w:t>puszczeniu</w:t>
      </w:r>
      <w:r w:rsidR="005D57CA" w:rsidRPr="0011536F">
        <w:rPr>
          <w:rFonts w:asciiTheme="minorHAnsi" w:hAnsiTheme="minorHAnsi"/>
          <w:sz w:val="22"/>
          <w:szCs w:val="22"/>
        </w:rPr>
        <w:t xml:space="preserve"> S</w:t>
      </w:r>
      <w:r w:rsidR="000A1E54" w:rsidRPr="0011536F">
        <w:rPr>
          <w:rFonts w:asciiTheme="minorHAnsi" w:hAnsiTheme="minorHAnsi"/>
          <w:sz w:val="22"/>
          <w:szCs w:val="22"/>
        </w:rPr>
        <w:t>trefy pracy przez zespół</w:t>
      </w:r>
      <w:r w:rsidR="002C3804" w:rsidRPr="0011536F">
        <w:rPr>
          <w:rFonts w:asciiTheme="minorHAnsi" w:hAnsiTheme="minorHAnsi"/>
          <w:sz w:val="22"/>
          <w:szCs w:val="22"/>
        </w:rPr>
        <w:t>,</w:t>
      </w:r>
    </w:p>
    <w:p w14:paraId="461FAC45" w14:textId="0555471A" w:rsidR="002C3804" w:rsidRPr="0011536F" w:rsidRDefault="005259CE" w:rsidP="00BF7F16">
      <w:pPr>
        <w:pStyle w:val="Lista"/>
        <w:numPr>
          <w:ilvl w:val="2"/>
          <w:numId w:val="72"/>
        </w:numPr>
        <w:spacing w:before="120"/>
        <w:ind w:left="709" w:hanging="425"/>
        <w:jc w:val="both"/>
        <w:rPr>
          <w:rFonts w:asciiTheme="minorHAnsi" w:hAnsiTheme="minorHAnsi"/>
          <w:sz w:val="22"/>
          <w:szCs w:val="22"/>
        </w:rPr>
      </w:pPr>
      <w:r w:rsidRPr="0011536F">
        <w:rPr>
          <w:rFonts w:asciiTheme="minorHAnsi" w:hAnsiTheme="minorHAnsi"/>
          <w:sz w:val="22"/>
          <w:szCs w:val="22"/>
        </w:rPr>
        <w:lastRenderedPageBreak/>
        <w:t>w</w:t>
      </w:r>
      <w:r w:rsidR="002C3804" w:rsidRPr="0011536F">
        <w:rPr>
          <w:rFonts w:asciiTheme="minorHAnsi" w:hAnsiTheme="minorHAnsi"/>
          <w:sz w:val="22"/>
          <w:szCs w:val="22"/>
        </w:rPr>
        <w:t>pisaniu daty i godziny w pozycji zakończenia prac oraz podpisaniu w dwóch egzemplarzach polecenia p</w:t>
      </w:r>
      <w:r w:rsidR="005D57CA" w:rsidRPr="0011536F">
        <w:rPr>
          <w:rFonts w:asciiTheme="minorHAnsi" w:hAnsiTheme="minorHAnsi"/>
          <w:sz w:val="22"/>
          <w:szCs w:val="22"/>
        </w:rPr>
        <w:t>isemnego przez K</w:t>
      </w:r>
      <w:r w:rsidR="002C3804" w:rsidRPr="0011536F">
        <w:rPr>
          <w:rFonts w:asciiTheme="minorHAnsi" w:hAnsiTheme="minorHAnsi"/>
          <w:sz w:val="22"/>
          <w:szCs w:val="22"/>
        </w:rPr>
        <w:t>ierują</w:t>
      </w:r>
      <w:r w:rsidR="00251550" w:rsidRPr="0011536F">
        <w:rPr>
          <w:rFonts w:asciiTheme="minorHAnsi" w:hAnsiTheme="minorHAnsi"/>
          <w:sz w:val="22"/>
          <w:szCs w:val="22"/>
        </w:rPr>
        <w:t xml:space="preserve">cego zespołem </w:t>
      </w:r>
      <w:r w:rsidR="005D57CA" w:rsidRPr="0011536F">
        <w:rPr>
          <w:rFonts w:asciiTheme="minorHAnsi" w:hAnsiTheme="minorHAnsi"/>
          <w:sz w:val="22"/>
          <w:szCs w:val="22"/>
        </w:rPr>
        <w:t>i D</w:t>
      </w:r>
      <w:r w:rsidR="00251550" w:rsidRPr="0011536F">
        <w:rPr>
          <w:rFonts w:asciiTheme="minorHAnsi" w:hAnsiTheme="minorHAnsi"/>
          <w:sz w:val="22"/>
          <w:szCs w:val="22"/>
        </w:rPr>
        <w:t>opuszczającego,</w:t>
      </w:r>
    </w:p>
    <w:p w14:paraId="4820A7BC" w14:textId="77777777" w:rsidR="000A1E54" w:rsidRPr="0011536F" w:rsidRDefault="000A1E54" w:rsidP="00F060C1">
      <w:pPr>
        <w:pStyle w:val="Lista"/>
        <w:numPr>
          <w:ilvl w:val="2"/>
          <w:numId w:val="28"/>
        </w:numPr>
        <w:spacing w:before="120"/>
        <w:rPr>
          <w:rFonts w:asciiTheme="minorHAnsi" w:hAnsiTheme="minorHAnsi"/>
          <w:sz w:val="22"/>
          <w:szCs w:val="22"/>
        </w:rPr>
      </w:pPr>
      <w:r w:rsidRPr="0011536F">
        <w:rPr>
          <w:rFonts w:asciiTheme="minorHAnsi" w:hAnsiTheme="minorHAnsi"/>
          <w:sz w:val="22"/>
          <w:szCs w:val="22"/>
        </w:rPr>
        <w:t>Likwidacja strefy pracy polega na:</w:t>
      </w:r>
    </w:p>
    <w:p w14:paraId="27CFBAE1" w14:textId="70ED23F5" w:rsidR="00B26A73" w:rsidRPr="0011536F" w:rsidRDefault="005259CE" w:rsidP="00F060C1">
      <w:pPr>
        <w:pStyle w:val="Lista"/>
        <w:numPr>
          <w:ilvl w:val="0"/>
          <w:numId w:val="29"/>
        </w:numPr>
        <w:spacing w:before="120"/>
        <w:jc w:val="both"/>
        <w:rPr>
          <w:rFonts w:asciiTheme="minorHAnsi" w:hAnsiTheme="minorHAnsi"/>
          <w:sz w:val="22"/>
          <w:szCs w:val="22"/>
        </w:rPr>
      </w:pPr>
      <w:r w:rsidRPr="0011536F">
        <w:rPr>
          <w:rFonts w:asciiTheme="minorHAnsi" w:hAnsiTheme="minorHAnsi"/>
          <w:sz w:val="22"/>
          <w:szCs w:val="22"/>
        </w:rPr>
        <w:t>u</w:t>
      </w:r>
      <w:r w:rsidR="000F6608">
        <w:rPr>
          <w:rFonts w:asciiTheme="minorHAnsi" w:hAnsiTheme="minorHAnsi"/>
          <w:sz w:val="22"/>
          <w:szCs w:val="22"/>
        </w:rPr>
        <w:t>zyskaniu przez Dopuszczającego od K</w:t>
      </w:r>
      <w:r w:rsidR="00B26A73" w:rsidRPr="0011536F">
        <w:rPr>
          <w:rFonts w:asciiTheme="minorHAnsi" w:hAnsiTheme="minorHAnsi"/>
          <w:sz w:val="22"/>
          <w:szCs w:val="22"/>
        </w:rPr>
        <w:t>oordynuj</w:t>
      </w:r>
      <w:r w:rsidR="005D57CA" w:rsidRPr="0011536F">
        <w:rPr>
          <w:rFonts w:asciiTheme="minorHAnsi" w:hAnsiTheme="minorHAnsi"/>
          <w:sz w:val="22"/>
          <w:szCs w:val="22"/>
        </w:rPr>
        <w:t>ącego zezwolenia na likwidację S</w:t>
      </w:r>
      <w:r w:rsidR="00B26A73" w:rsidRPr="0011536F">
        <w:rPr>
          <w:rFonts w:asciiTheme="minorHAnsi" w:hAnsiTheme="minorHAnsi"/>
          <w:sz w:val="22"/>
          <w:szCs w:val="22"/>
        </w:rPr>
        <w:t>trefy pracy,</w:t>
      </w:r>
    </w:p>
    <w:p w14:paraId="67410C92" w14:textId="77777777" w:rsidR="00672FEC" w:rsidRPr="0011536F" w:rsidRDefault="005259CE" w:rsidP="00F060C1">
      <w:pPr>
        <w:pStyle w:val="Lista"/>
        <w:numPr>
          <w:ilvl w:val="0"/>
          <w:numId w:val="29"/>
        </w:numPr>
        <w:spacing w:before="120"/>
        <w:jc w:val="both"/>
        <w:rPr>
          <w:rFonts w:asciiTheme="minorHAnsi" w:hAnsiTheme="minorHAnsi"/>
          <w:sz w:val="22"/>
          <w:szCs w:val="22"/>
        </w:rPr>
      </w:pPr>
      <w:r w:rsidRPr="0011536F">
        <w:rPr>
          <w:rFonts w:asciiTheme="minorHAnsi" w:hAnsiTheme="minorHAnsi"/>
          <w:sz w:val="22"/>
          <w:szCs w:val="22"/>
        </w:rPr>
        <w:t>o</w:t>
      </w:r>
      <w:r w:rsidR="00672FEC" w:rsidRPr="0011536F">
        <w:rPr>
          <w:rFonts w:asciiTheme="minorHAnsi" w:hAnsiTheme="minorHAnsi"/>
          <w:sz w:val="22"/>
          <w:szCs w:val="22"/>
        </w:rPr>
        <w:t xml:space="preserve">dnotowaniu zezwolenia przez </w:t>
      </w:r>
      <w:r w:rsidR="005D57CA" w:rsidRPr="0011536F">
        <w:rPr>
          <w:rFonts w:asciiTheme="minorHAnsi" w:hAnsiTheme="minorHAnsi"/>
          <w:sz w:val="22"/>
          <w:szCs w:val="22"/>
        </w:rPr>
        <w:t>Koordynującego w D</w:t>
      </w:r>
      <w:r w:rsidR="00672FEC" w:rsidRPr="0011536F">
        <w:rPr>
          <w:rFonts w:asciiTheme="minorHAnsi" w:hAnsiTheme="minorHAnsi"/>
          <w:sz w:val="22"/>
          <w:szCs w:val="22"/>
        </w:rPr>
        <w:t>zienniku operacyjnym,</w:t>
      </w:r>
    </w:p>
    <w:p w14:paraId="458C3E24" w14:textId="77777777" w:rsidR="002C3804" w:rsidRPr="0011536F" w:rsidRDefault="005259CE" w:rsidP="00F060C1">
      <w:pPr>
        <w:pStyle w:val="Lista"/>
        <w:numPr>
          <w:ilvl w:val="0"/>
          <w:numId w:val="29"/>
        </w:numPr>
        <w:spacing w:before="120"/>
        <w:jc w:val="both"/>
        <w:rPr>
          <w:rFonts w:asciiTheme="minorHAnsi" w:hAnsiTheme="minorHAnsi"/>
          <w:sz w:val="22"/>
          <w:szCs w:val="22"/>
        </w:rPr>
      </w:pPr>
      <w:r w:rsidRPr="0011536F">
        <w:rPr>
          <w:rFonts w:asciiTheme="minorHAnsi" w:hAnsiTheme="minorHAnsi"/>
          <w:sz w:val="22"/>
          <w:szCs w:val="22"/>
        </w:rPr>
        <w:t>u</w:t>
      </w:r>
      <w:r w:rsidR="002C3804" w:rsidRPr="0011536F">
        <w:rPr>
          <w:rFonts w:asciiTheme="minorHAnsi" w:hAnsiTheme="minorHAnsi"/>
          <w:sz w:val="22"/>
          <w:szCs w:val="22"/>
        </w:rPr>
        <w:t xml:space="preserve">sunięciu </w:t>
      </w:r>
      <w:r w:rsidR="005D57CA" w:rsidRPr="0011536F">
        <w:rPr>
          <w:rFonts w:asciiTheme="minorHAnsi" w:hAnsiTheme="minorHAnsi"/>
          <w:sz w:val="22"/>
          <w:szCs w:val="22"/>
        </w:rPr>
        <w:t>przez D</w:t>
      </w:r>
      <w:r w:rsidR="00143D22" w:rsidRPr="0011536F">
        <w:rPr>
          <w:rFonts w:asciiTheme="minorHAnsi" w:hAnsiTheme="minorHAnsi"/>
          <w:sz w:val="22"/>
          <w:szCs w:val="22"/>
        </w:rPr>
        <w:t xml:space="preserve">opuszczającego </w:t>
      </w:r>
      <w:r w:rsidR="002C3804" w:rsidRPr="0011536F">
        <w:rPr>
          <w:rFonts w:asciiTheme="minorHAnsi" w:hAnsiTheme="minorHAnsi"/>
          <w:sz w:val="22"/>
          <w:szCs w:val="22"/>
        </w:rPr>
        <w:t xml:space="preserve">środków ochronnych użytych </w:t>
      </w:r>
      <w:r w:rsidR="005D57CA" w:rsidRPr="0011536F">
        <w:rPr>
          <w:rFonts w:asciiTheme="minorHAnsi" w:hAnsiTheme="minorHAnsi"/>
          <w:sz w:val="22"/>
          <w:szCs w:val="22"/>
        </w:rPr>
        <w:t>do przygotowania S</w:t>
      </w:r>
      <w:r w:rsidR="00143D22" w:rsidRPr="0011536F">
        <w:rPr>
          <w:rFonts w:asciiTheme="minorHAnsi" w:hAnsiTheme="minorHAnsi"/>
          <w:sz w:val="22"/>
          <w:szCs w:val="22"/>
        </w:rPr>
        <w:t>trefy pracy i jej zabezpieczenia lub używanych przy wykonywaniu pracy</w:t>
      </w:r>
      <w:r w:rsidR="00374B87" w:rsidRPr="0011536F">
        <w:rPr>
          <w:rFonts w:asciiTheme="minorHAnsi" w:hAnsiTheme="minorHAnsi"/>
          <w:sz w:val="22"/>
          <w:szCs w:val="22"/>
        </w:rPr>
        <w:t>,</w:t>
      </w:r>
    </w:p>
    <w:p w14:paraId="3038C3A5" w14:textId="77777777" w:rsidR="00314591" w:rsidRPr="0011536F" w:rsidRDefault="005259CE" w:rsidP="00F060C1">
      <w:pPr>
        <w:pStyle w:val="Lista"/>
        <w:numPr>
          <w:ilvl w:val="0"/>
          <w:numId w:val="29"/>
        </w:numPr>
        <w:spacing w:before="120"/>
        <w:jc w:val="both"/>
        <w:rPr>
          <w:rFonts w:asciiTheme="minorHAnsi" w:hAnsiTheme="minorHAnsi"/>
          <w:sz w:val="22"/>
          <w:szCs w:val="22"/>
        </w:rPr>
      </w:pPr>
      <w:r w:rsidRPr="0011536F">
        <w:rPr>
          <w:rFonts w:asciiTheme="minorHAnsi" w:hAnsiTheme="minorHAnsi"/>
          <w:sz w:val="22"/>
          <w:szCs w:val="22"/>
        </w:rPr>
        <w:t>jeżeli P</w:t>
      </w:r>
      <w:r w:rsidR="00314591" w:rsidRPr="0011536F">
        <w:rPr>
          <w:rFonts w:asciiTheme="minorHAnsi" w:hAnsiTheme="minorHAnsi"/>
          <w:sz w:val="22"/>
          <w:szCs w:val="22"/>
        </w:rPr>
        <w:t>oleceniodawca określił w warunk</w:t>
      </w:r>
      <w:r w:rsidR="005D57CA" w:rsidRPr="0011536F">
        <w:rPr>
          <w:rFonts w:asciiTheme="minorHAnsi" w:hAnsiTheme="minorHAnsi"/>
          <w:sz w:val="22"/>
          <w:szCs w:val="22"/>
        </w:rPr>
        <w:t>ach bezpiecznego przygotowania Strefy pracy udział zespołu, Z</w:t>
      </w:r>
      <w:r w:rsidR="00314591" w:rsidRPr="0011536F">
        <w:rPr>
          <w:rFonts w:asciiTheme="minorHAnsi" w:hAnsiTheme="minorHAnsi"/>
          <w:sz w:val="22"/>
          <w:szCs w:val="22"/>
        </w:rPr>
        <w:t>espół ten bierz</w:t>
      </w:r>
      <w:r w:rsidR="005D57CA" w:rsidRPr="0011536F">
        <w:rPr>
          <w:rFonts w:asciiTheme="minorHAnsi" w:hAnsiTheme="minorHAnsi"/>
          <w:sz w:val="22"/>
          <w:szCs w:val="22"/>
        </w:rPr>
        <w:t>e udział w likwidacji S</w:t>
      </w:r>
      <w:r w:rsidR="00314591" w:rsidRPr="0011536F">
        <w:rPr>
          <w:rFonts w:asciiTheme="minorHAnsi" w:hAnsiTheme="minorHAnsi"/>
          <w:sz w:val="22"/>
          <w:szCs w:val="22"/>
        </w:rPr>
        <w:t>trefy pracy</w:t>
      </w:r>
      <w:r w:rsidR="005D57CA" w:rsidRPr="0011536F">
        <w:rPr>
          <w:rFonts w:asciiTheme="minorHAnsi" w:hAnsiTheme="minorHAnsi"/>
          <w:sz w:val="22"/>
          <w:szCs w:val="22"/>
        </w:rPr>
        <w:t xml:space="preserve"> pod nadzorem D</w:t>
      </w:r>
      <w:r w:rsidR="005A017A" w:rsidRPr="0011536F">
        <w:rPr>
          <w:rFonts w:asciiTheme="minorHAnsi" w:hAnsiTheme="minorHAnsi"/>
          <w:sz w:val="22"/>
          <w:szCs w:val="22"/>
        </w:rPr>
        <w:t>opuszczającego</w:t>
      </w:r>
      <w:r w:rsidR="00314591" w:rsidRPr="0011536F">
        <w:rPr>
          <w:rFonts w:asciiTheme="minorHAnsi" w:hAnsiTheme="minorHAnsi"/>
          <w:sz w:val="22"/>
          <w:szCs w:val="22"/>
        </w:rPr>
        <w:t>,</w:t>
      </w:r>
    </w:p>
    <w:p w14:paraId="0CB65F3F" w14:textId="77777777" w:rsidR="00672FEC" w:rsidRPr="0011536F" w:rsidRDefault="005259CE" w:rsidP="00F060C1">
      <w:pPr>
        <w:pStyle w:val="Lista"/>
        <w:numPr>
          <w:ilvl w:val="0"/>
          <w:numId w:val="29"/>
        </w:numPr>
        <w:spacing w:before="120"/>
        <w:jc w:val="both"/>
        <w:rPr>
          <w:rFonts w:asciiTheme="minorHAnsi" w:hAnsiTheme="minorHAnsi"/>
          <w:sz w:val="22"/>
          <w:szCs w:val="22"/>
        </w:rPr>
      </w:pPr>
      <w:r w:rsidRPr="0011536F">
        <w:rPr>
          <w:rFonts w:asciiTheme="minorHAnsi" w:hAnsiTheme="minorHAnsi"/>
          <w:sz w:val="22"/>
          <w:szCs w:val="22"/>
        </w:rPr>
        <w:t>w</w:t>
      </w:r>
      <w:r w:rsidR="00672FEC" w:rsidRPr="0011536F">
        <w:rPr>
          <w:rFonts w:asciiTheme="minorHAnsi" w:hAnsiTheme="minorHAnsi"/>
          <w:sz w:val="22"/>
          <w:szCs w:val="22"/>
        </w:rPr>
        <w:t>pisaniu daty i godziny w pozycji likwidacji s</w:t>
      </w:r>
      <w:r w:rsidR="005D57CA" w:rsidRPr="0011536F">
        <w:rPr>
          <w:rFonts w:asciiTheme="minorHAnsi" w:hAnsiTheme="minorHAnsi"/>
          <w:sz w:val="22"/>
          <w:szCs w:val="22"/>
        </w:rPr>
        <w:t>trefy pracy, wpisaniu nazwiska K</w:t>
      </w:r>
      <w:r w:rsidR="00672FEC" w:rsidRPr="0011536F">
        <w:rPr>
          <w:rFonts w:asciiTheme="minorHAnsi" w:hAnsiTheme="minorHAnsi"/>
          <w:sz w:val="22"/>
          <w:szCs w:val="22"/>
        </w:rPr>
        <w:t>oordynującego wydającego zezwolenie oraz podpisaniu w dwóch egzemplar</w:t>
      </w:r>
      <w:r w:rsidR="005D57CA" w:rsidRPr="0011536F">
        <w:rPr>
          <w:rFonts w:asciiTheme="minorHAnsi" w:hAnsiTheme="minorHAnsi"/>
          <w:sz w:val="22"/>
          <w:szCs w:val="22"/>
        </w:rPr>
        <w:t>zach polecenia pisemnego przez D</w:t>
      </w:r>
      <w:r w:rsidR="00672FEC" w:rsidRPr="0011536F">
        <w:rPr>
          <w:rFonts w:asciiTheme="minorHAnsi" w:hAnsiTheme="minorHAnsi"/>
          <w:sz w:val="22"/>
          <w:szCs w:val="22"/>
        </w:rPr>
        <w:t>opuszczającego,</w:t>
      </w:r>
    </w:p>
    <w:p w14:paraId="4B70A03E" w14:textId="77777777" w:rsidR="00672FEC" w:rsidRPr="0011536F" w:rsidRDefault="005D57CA" w:rsidP="00F060C1">
      <w:pPr>
        <w:pStyle w:val="Lista"/>
        <w:numPr>
          <w:ilvl w:val="0"/>
          <w:numId w:val="29"/>
        </w:numPr>
        <w:spacing w:before="120"/>
        <w:jc w:val="both"/>
        <w:rPr>
          <w:rFonts w:asciiTheme="minorHAnsi" w:hAnsiTheme="minorHAnsi"/>
          <w:sz w:val="22"/>
          <w:szCs w:val="22"/>
        </w:rPr>
      </w:pPr>
      <w:r w:rsidRPr="0011536F">
        <w:rPr>
          <w:rFonts w:asciiTheme="minorHAnsi" w:hAnsiTheme="minorHAnsi"/>
          <w:sz w:val="22"/>
          <w:szCs w:val="22"/>
        </w:rPr>
        <w:t>przekazaniu przez D</w:t>
      </w:r>
      <w:r w:rsidR="00672FEC" w:rsidRPr="0011536F">
        <w:rPr>
          <w:rFonts w:asciiTheme="minorHAnsi" w:hAnsiTheme="minorHAnsi"/>
          <w:sz w:val="22"/>
          <w:szCs w:val="22"/>
        </w:rPr>
        <w:t xml:space="preserve">opuszczającego informacji do koordynującego o gotowości </w:t>
      </w:r>
      <w:r w:rsidR="00251550" w:rsidRPr="0011536F">
        <w:rPr>
          <w:rFonts w:asciiTheme="minorHAnsi" w:hAnsiTheme="minorHAnsi"/>
          <w:sz w:val="22"/>
          <w:szCs w:val="22"/>
        </w:rPr>
        <w:t>urządzenia do ruchu</w:t>
      </w:r>
      <w:r w:rsidR="0035754B" w:rsidRPr="0011536F">
        <w:rPr>
          <w:rFonts w:asciiTheme="minorHAnsi" w:hAnsiTheme="minorHAnsi"/>
          <w:sz w:val="22"/>
          <w:szCs w:val="22"/>
        </w:rPr>
        <w:t>,</w:t>
      </w:r>
    </w:p>
    <w:p w14:paraId="3AC058BE" w14:textId="77777777" w:rsidR="00672FEC" w:rsidRPr="0011536F" w:rsidRDefault="00251550" w:rsidP="00F060C1">
      <w:pPr>
        <w:pStyle w:val="Lista"/>
        <w:numPr>
          <w:ilvl w:val="0"/>
          <w:numId w:val="29"/>
        </w:numPr>
        <w:spacing w:before="120"/>
        <w:jc w:val="both"/>
        <w:rPr>
          <w:rFonts w:asciiTheme="minorHAnsi" w:hAnsiTheme="minorHAnsi"/>
          <w:sz w:val="22"/>
          <w:szCs w:val="22"/>
        </w:rPr>
      </w:pPr>
      <w:r w:rsidRPr="0011536F">
        <w:rPr>
          <w:rFonts w:asciiTheme="minorHAnsi" w:hAnsiTheme="minorHAnsi"/>
          <w:sz w:val="22"/>
          <w:szCs w:val="22"/>
        </w:rPr>
        <w:t>przekazaniu poleceniodawcy oryginału polecenia do archiwizacji</w:t>
      </w:r>
      <w:r w:rsidR="00314591" w:rsidRPr="0011536F">
        <w:rPr>
          <w:rFonts w:asciiTheme="minorHAnsi" w:hAnsiTheme="minorHAnsi"/>
          <w:sz w:val="22"/>
          <w:szCs w:val="22"/>
        </w:rPr>
        <w:t>,</w:t>
      </w:r>
    </w:p>
    <w:p w14:paraId="00195249" w14:textId="77777777" w:rsidR="00314591" w:rsidRPr="0011536F" w:rsidRDefault="005D57CA" w:rsidP="00F060C1">
      <w:pPr>
        <w:pStyle w:val="Lista"/>
        <w:numPr>
          <w:ilvl w:val="0"/>
          <w:numId w:val="29"/>
        </w:numPr>
        <w:spacing w:before="120"/>
        <w:jc w:val="both"/>
        <w:rPr>
          <w:rFonts w:asciiTheme="minorHAnsi" w:hAnsiTheme="minorHAnsi"/>
          <w:sz w:val="22"/>
          <w:szCs w:val="22"/>
        </w:rPr>
      </w:pPr>
      <w:r w:rsidRPr="0011536F">
        <w:rPr>
          <w:rFonts w:asciiTheme="minorHAnsi" w:hAnsiTheme="minorHAnsi"/>
          <w:sz w:val="22"/>
          <w:szCs w:val="22"/>
        </w:rPr>
        <w:t>odnotowaniu przez D</w:t>
      </w:r>
      <w:r w:rsidR="00314591" w:rsidRPr="0011536F">
        <w:rPr>
          <w:rFonts w:asciiTheme="minorHAnsi" w:hAnsiTheme="minorHAnsi"/>
          <w:sz w:val="22"/>
          <w:szCs w:val="22"/>
        </w:rPr>
        <w:t xml:space="preserve">opuszczającego likwidacji strefy pracy w rejestrze dopuszczeń, a kopię polecenia </w:t>
      </w:r>
      <w:r w:rsidR="00AE5C61" w:rsidRPr="0011536F">
        <w:rPr>
          <w:rFonts w:asciiTheme="minorHAnsi" w:hAnsiTheme="minorHAnsi"/>
          <w:sz w:val="22"/>
          <w:szCs w:val="22"/>
        </w:rPr>
        <w:t>archiwizuje.</w:t>
      </w:r>
    </w:p>
    <w:p w14:paraId="6FD26BA0" w14:textId="16B402F1" w:rsidR="00047A62" w:rsidRPr="0011536F" w:rsidRDefault="00047A62" w:rsidP="004F1EC9">
      <w:pPr>
        <w:pStyle w:val="Nagwek2"/>
        <w:numPr>
          <w:ilvl w:val="0"/>
          <w:numId w:val="30"/>
        </w:numPr>
        <w:rPr>
          <w:rFonts w:asciiTheme="minorHAnsi" w:hAnsiTheme="minorHAnsi"/>
          <w:sz w:val="22"/>
          <w:szCs w:val="22"/>
        </w:rPr>
      </w:pPr>
      <w:bookmarkStart w:id="14" w:name="_Toc442906813"/>
      <w:bookmarkStart w:id="15" w:name="_Toc28953196"/>
      <w:r w:rsidRPr="0011536F">
        <w:rPr>
          <w:rFonts w:asciiTheme="minorHAnsi" w:hAnsiTheme="minorHAnsi"/>
          <w:sz w:val="22"/>
          <w:szCs w:val="22"/>
        </w:rPr>
        <w:t xml:space="preserve">Prace </w:t>
      </w:r>
      <w:r w:rsidRPr="0011536F">
        <w:rPr>
          <w:rFonts w:asciiTheme="minorHAnsi" w:hAnsiTheme="minorHAnsi"/>
          <w:color w:val="000000"/>
          <w:sz w:val="22"/>
          <w:szCs w:val="22"/>
        </w:rPr>
        <w:t>eksploatacyjne przy urządzeniach elektroenergetycznych</w:t>
      </w:r>
      <w:r w:rsidRPr="0011536F">
        <w:rPr>
          <w:rFonts w:asciiTheme="minorHAnsi" w:hAnsiTheme="minorHAnsi"/>
          <w:sz w:val="22"/>
          <w:szCs w:val="22"/>
        </w:rPr>
        <w:t>.</w:t>
      </w:r>
      <w:bookmarkEnd w:id="14"/>
      <w:bookmarkEnd w:id="15"/>
    </w:p>
    <w:p w14:paraId="7677CA1D" w14:textId="77777777" w:rsidR="00047A62" w:rsidRPr="0011536F" w:rsidRDefault="005259CE" w:rsidP="00F060C1">
      <w:pPr>
        <w:pStyle w:val="Akapitzlist"/>
        <w:numPr>
          <w:ilvl w:val="1"/>
          <w:numId w:val="30"/>
        </w:numPr>
        <w:jc w:val="both"/>
        <w:rPr>
          <w:rFonts w:asciiTheme="minorHAnsi" w:hAnsiTheme="minorHAnsi" w:cs="Arial"/>
          <w:color w:val="000000"/>
          <w:sz w:val="22"/>
          <w:szCs w:val="22"/>
        </w:rPr>
      </w:pPr>
      <w:r w:rsidRPr="0011536F">
        <w:rPr>
          <w:rFonts w:asciiTheme="minorHAnsi" w:hAnsiTheme="minorHAnsi" w:cs="Arial"/>
          <w:color w:val="000000"/>
          <w:sz w:val="22"/>
          <w:szCs w:val="22"/>
        </w:rPr>
        <w:t xml:space="preserve"> </w:t>
      </w:r>
      <w:r w:rsidR="00047A62" w:rsidRPr="0011536F">
        <w:rPr>
          <w:rFonts w:asciiTheme="minorHAnsi" w:hAnsiTheme="minorHAnsi" w:cs="Arial"/>
          <w:color w:val="000000"/>
          <w:sz w:val="22"/>
          <w:szCs w:val="22"/>
        </w:rPr>
        <w:t xml:space="preserve">Prace eksploatacyjne przy </w:t>
      </w:r>
      <w:r w:rsidR="00047A62" w:rsidRPr="0011536F">
        <w:rPr>
          <w:rFonts w:asciiTheme="minorHAnsi" w:hAnsiTheme="minorHAnsi" w:cs="Arial"/>
          <w:b/>
          <w:color w:val="000000"/>
          <w:sz w:val="22"/>
          <w:szCs w:val="22"/>
        </w:rPr>
        <w:t>urządzeniach elektroenergetycznych</w:t>
      </w:r>
      <w:r w:rsidR="00047A62" w:rsidRPr="0011536F">
        <w:rPr>
          <w:rFonts w:asciiTheme="minorHAnsi" w:hAnsiTheme="minorHAnsi" w:cs="Arial"/>
          <w:color w:val="000000"/>
          <w:sz w:val="22"/>
          <w:szCs w:val="22"/>
        </w:rPr>
        <w:t>, w zależności od zastosowanych metod i środków ochronnych zapewniających bezpieczeństwo pracy, mogą być wykonywane:</w:t>
      </w:r>
    </w:p>
    <w:p w14:paraId="6C91B770" w14:textId="77777777" w:rsidR="00047A62" w:rsidRPr="0011536F" w:rsidRDefault="00047A62" w:rsidP="00047A62">
      <w:pPr>
        <w:pStyle w:val="Akapitzlist"/>
        <w:ind w:left="435"/>
        <w:jc w:val="both"/>
        <w:rPr>
          <w:rFonts w:asciiTheme="minorHAnsi" w:hAnsiTheme="minorHAnsi" w:cs="Arial"/>
          <w:color w:val="000000"/>
          <w:sz w:val="22"/>
          <w:szCs w:val="22"/>
        </w:rPr>
      </w:pPr>
    </w:p>
    <w:p w14:paraId="2D373C19" w14:textId="77777777" w:rsidR="00047A62" w:rsidRPr="0011536F" w:rsidRDefault="00047A62" w:rsidP="00F060C1">
      <w:pPr>
        <w:pStyle w:val="Akapitzlist"/>
        <w:numPr>
          <w:ilvl w:val="0"/>
          <w:numId w:val="19"/>
        </w:numPr>
        <w:jc w:val="both"/>
        <w:rPr>
          <w:rFonts w:asciiTheme="minorHAnsi" w:hAnsiTheme="minorHAnsi" w:cs="Arial"/>
          <w:color w:val="000000"/>
          <w:sz w:val="22"/>
          <w:szCs w:val="22"/>
        </w:rPr>
      </w:pPr>
      <w:r w:rsidRPr="0011536F">
        <w:rPr>
          <w:rFonts w:asciiTheme="minorHAnsi" w:hAnsiTheme="minorHAnsi" w:cs="Arial"/>
          <w:color w:val="000000"/>
          <w:sz w:val="22"/>
          <w:szCs w:val="22"/>
        </w:rPr>
        <w:t>pod napięciem;</w:t>
      </w:r>
    </w:p>
    <w:p w14:paraId="3B096107" w14:textId="77777777" w:rsidR="00047A62" w:rsidRPr="0011536F" w:rsidRDefault="00047A62" w:rsidP="00F060C1">
      <w:pPr>
        <w:pStyle w:val="Akapitzlist"/>
        <w:numPr>
          <w:ilvl w:val="0"/>
          <w:numId w:val="19"/>
        </w:numPr>
        <w:jc w:val="both"/>
        <w:rPr>
          <w:rFonts w:asciiTheme="minorHAnsi" w:hAnsiTheme="minorHAnsi" w:cs="Arial"/>
          <w:color w:val="000000"/>
          <w:sz w:val="22"/>
          <w:szCs w:val="22"/>
        </w:rPr>
      </w:pPr>
      <w:r w:rsidRPr="0011536F">
        <w:rPr>
          <w:rFonts w:asciiTheme="minorHAnsi" w:hAnsiTheme="minorHAnsi" w:cs="Arial"/>
          <w:color w:val="000000"/>
          <w:sz w:val="22"/>
          <w:szCs w:val="22"/>
        </w:rPr>
        <w:t>w pobliżu napięcia;</w:t>
      </w:r>
    </w:p>
    <w:p w14:paraId="71DC0A21" w14:textId="77777777" w:rsidR="00047A62" w:rsidRPr="0011536F" w:rsidRDefault="00047A62" w:rsidP="00F060C1">
      <w:pPr>
        <w:pStyle w:val="Akapitzlist"/>
        <w:numPr>
          <w:ilvl w:val="0"/>
          <w:numId w:val="19"/>
        </w:numPr>
        <w:jc w:val="both"/>
        <w:rPr>
          <w:rFonts w:asciiTheme="minorHAnsi" w:hAnsiTheme="minorHAnsi" w:cs="Arial"/>
          <w:color w:val="000000"/>
          <w:sz w:val="22"/>
          <w:szCs w:val="22"/>
        </w:rPr>
      </w:pPr>
      <w:r w:rsidRPr="0011536F">
        <w:rPr>
          <w:rFonts w:asciiTheme="minorHAnsi" w:hAnsiTheme="minorHAnsi" w:cs="Arial"/>
          <w:color w:val="000000"/>
          <w:sz w:val="22"/>
          <w:szCs w:val="22"/>
        </w:rPr>
        <w:t>przy wyłączonym napięciu</w:t>
      </w:r>
    </w:p>
    <w:p w14:paraId="217D83DC" w14:textId="77777777" w:rsidR="00047A62" w:rsidRPr="0011536F" w:rsidRDefault="00047A62" w:rsidP="00047A62">
      <w:pPr>
        <w:pStyle w:val="Akapitzlist"/>
        <w:ind w:left="795"/>
        <w:jc w:val="both"/>
        <w:rPr>
          <w:rFonts w:asciiTheme="minorHAnsi" w:hAnsiTheme="minorHAnsi" w:cs="Arial"/>
          <w:color w:val="000000"/>
          <w:sz w:val="22"/>
          <w:szCs w:val="22"/>
        </w:rPr>
      </w:pPr>
    </w:p>
    <w:p w14:paraId="673849BD" w14:textId="77777777" w:rsidR="00047A62" w:rsidRPr="0011536F" w:rsidRDefault="00047A62" w:rsidP="00F060C1">
      <w:pPr>
        <w:pStyle w:val="Akapitzlist"/>
        <w:numPr>
          <w:ilvl w:val="1"/>
          <w:numId w:val="30"/>
        </w:numPr>
        <w:jc w:val="both"/>
        <w:rPr>
          <w:rFonts w:asciiTheme="minorHAnsi" w:hAnsiTheme="minorHAnsi" w:cs="Arial"/>
          <w:color w:val="000000"/>
          <w:sz w:val="22"/>
          <w:szCs w:val="22"/>
        </w:rPr>
      </w:pPr>
      <w:r w:rsidRPr="0011536F">
        <w:rPr>
          <w:rFonts w:asciiTheme="minorHAnsi" w:hAnsiTheme="minorHAnsi" w:cs="Arial"/>
          <w:color w:val="000000"/>
          <w:sz w:val="22"/>
          <w:szCs w:val="22"/>
        </w:rPr>
        <w:t>Minimalne odstępy w powietrzu od nieosłoniętych urządzeń i instalacji elektrycznych lub ich części znajdujących się pod napięciem, wyznaczające zewnętrzne granice strefy prac, mają następujące wartości</w:t>
      </w:r>
      <w:r w:rsidR="0070606C">
        <w:rPr>
          <w:rFonts w:asciiTheme="minorHAnsi" w:hAnsiTheme="minorHAnsi" w:cs="Arial"/>
          <w:color w:val="000000"/>
          <w:sz w:val="22"/>
          <w:szCs w:val="22"/>
        </w:rPr>
        <w:t xml:space="preserve"> </w:t>
      </w:r>
      <w:r w:rsidR="0070606C">
        <w:rPr>
          <w:rFonts w:asciiTheme="minorHAnsi" w:hAnsiTheme="minorHAnsi"/>
          <w:b/>
          <w:sz w:val="22"/>
          <w:szCs w:val="22"/>
        </w:rPr>
        <w:t>(Tabela nr 2)</w:t>
      </w:r>
      <w:r w:rsidRPr="0011536F">
        <w:rPr>
          <w:rFonts w:asciiTheme="minorHAnsi" w:hAnsiTheme="minorHAnsi" w:cs="Arial"/>
          <w:color w:val="000000"/>
          <w:sz w:val="22"/>
          <w:szCs w:val="22"/>
        </w:rPr>
        <w:t>:</w:t>
      </w:r>
    </w:p>
    <w:p w14:paraId="7571C80D" w14:textId="77777777" w:rsidR="00BA4FFA" w:rsidRPr="0011536F" w:rsidRDefault="00BA4FFA" w:rsidP="00047A62">
      <w:pPr>
        <w:jc w:val="both"/>
        <w:rPr>
          <w:rFonts w:asciiTheme="minorHAnsi" w:hAnsiTheme="minorHAnsi" w:cs="Arial"/>
          <w:color w:val="000000"/>
          <w:sz w:val="22"/>
          <w:szCs w:val="22"/>
        </w:rPr>
      </w:pPr>
    </w:p>
    <w:tbl>
      <w:tblPr>
        <w:tblpPr w:leftFromText="141" w:rightFromText="141" w:vertAnchor="text" w:horzAnchor="margin" w:tblpXSpec="center" w:tblpY="284"/>
        <w:tblW w:w="7738" w:type="dxa"/>
        <w:tblCellMar>
          <w:top w:w="15" w:type="dxa"/>
          <w:left w:w="15" w:type="dxa"/>
          <w:bottom w:w="15" w:type="dxa"/>
          <w:right w:w="15" w:type="dxa"/>
        </w:tblCellMar>
        <w:tblLook w:val="04A0" w:firstRow="1" w:lastRow="0" w:firstColumn="1" w:lastColumn="0" w:noHBand="0" w:noVBand="1"/>
      </w:tblPr>
      <w:tblGrid>
        <w:gridCol w:w="2754"/>
        <w:gridCol w:w="2350"/>
        <w:gridCol w:w="2634"/>
      </w:tblGrid>
      <w:tr w:rsidR="00F4508E" w:rsidRPr="0011536F" w14:paraId="214EE001" w14:textId="77777777" w:rsidTr="00F95C02">
        <w:trPr>
          <w:cantSplit/>
          <w:trHeight w:val="113"/>
        </w:trPr>
        <w:tc>
          <w:tcPr>
            <w:tcW w:w="275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5" w:type="dxa"/>
              <w:left w:w="60" w:type="dxa"/>
              <w:bottom w:w="15" w:type="dxa"/>
              <w:right w:w="15" w:type="dxa"/>
            </w:tcMar>
            <w:vAlign w:val="center"/>
            <w:hideMark/>
          </w:tcPr>
          <w:p w14:paraId="2914863F"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b/>
                <w:bCs/>
                <w:color w:val="000000"/>
                <w:sz w:val="22"/>
                <w:szCs w:val="22"/>
              </w:rPr>
              <w:t>Napięcie znamionowe urządzenia lub instalacji elektrycznej</w:t>
            </w:r>
          </w:p>
        </w:tc>
        <w:tc>
          <w:tcPr>
            <w:tcW w:w="4984"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5" w:type="dxa"/>
              <w:left w:w="60" w:type="dxa"/>
              <w:bottom w:w="15" w:type="dxa"/>
              <w:right w:w="15" w:type="dxa"/>
            </w:tcMar>
            <w:vAlign w:val="center"/>
            <w:hideMark/>
          </w:tcPr>
          <w:p w14:paraId="136EEB8B"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b/>
                <w:bCs/>
                <w:color w:val="000000"/>
                <w:sz w:val="22"/>
                <w:szCs w:val="22"/>
              </w:rPr>
              <w:t>Minimalny odstęp w powietrzu, wyznaczający zewnętrzną granicę strefy</w:t>
            </w:r>
          </w:p>
        </w:tc>
      </w:tr>
      <w:tr w:rsidR="00F4508E" w:rsidRPr="0011536F" w14:paraId="5BDED1AA" w14:textId="77777777" w:rsidTr="00F95C02">
        <w:trPr>
          <w:cantSplit/>
          <w:trHeight w:val="57"/>
        </w:trPr>
        <w:tc>
          <w:tcPr>
            <w:tcW w:w="275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69F45C27" w14:textId="77777777" w:rsidR="00F4508E" w:rsidRPr="0011536F" w:rsidRDefault="00F4508E" w:rsidP="00F95C02">
            <w:pPr>
              <w:rPr>
                <w:rFonts w:asciiTheme="minorHAnsi" w:hAnsiTheme="minorHAnsi" w:cs="Arial"/>
                <w:color w:val="000000"/>
                <w:sz w:val="22"/>
                <w:szCs w:val="22"/>
              </w:rPr>
            </w:pPr>
            <w:r w:rsidRPr="0011536F">
              <w:rPr>
                <w:rFonts w:asciiTheme="minorHAnsi" w:hAnsiTheme="minorHAnsi" w:cs="Arial"/>
                <w:color w:val="000000"/>
                <w:sz w:val="22"/>
                <w:szCs w:val="22"/>
              </w:rPr>
              <w:t> </w:t>
            </w:r>
          </w:p>
        </w:tc>
        <w:tc>
          <w:tcPr>
            <w:tcW w:w="2350"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5E80438B"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b/>
                <w:bCs/>
                <w:color w:val="000000"/>
                <w:sz w:val="22"/>
                <w:szCs w:val="22"/>
              </w:rPr>
              <w:t>prac pod napięciem</w:t>
            </w:r>
          </w:p>
        </w:tc>
        <w:tc>
          <w:tcPr>
            <w:tcW w:w="263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79AC239A"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b/>
                <w:bCs/>
                <w:color w:val="000000"/>
                <w:sz w:val="22"/>
                <w:szCs w:val="22"/>
              </w:rPr>
              <w:t>prac w pobliżu napięcia</w:t>
            </w:r>
          </w:p>
        </w:tc>
      </w:tr>
      <w:tr w:rsidR="00F4508E" w:rsidRPr="0011536F" w14:paraId="13F6443C" w14:textId="77777777" w:rsidTr="00F95C02">
        <w:trPr>
          <w:cantSplit/>
          <w:trHeight w:val="227"/>
        </w:trPr>
        <w:tc>
          <w:tcPr>
            <w:tcW w:w="275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5" w:type="dxa"/>
              <w:left w:w="60" w:type="dxa"/>
              <w:bottom w:w="15" w:type="dxa"/>
              <w:right w:w="15" w:type="dxa"/>
            </w:tcMar>
            <w:vAlign w:val="center"/>
            <w:hideMark/>
          </w:tcPr>
          <w:p w14:paraId="0E1E5761"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b/>
                <w:bCs/>
                <w:color w:val="000000"/>
                <w:sz w:val="22"/>
                <w:szCs w:val="22"/>
              </w:rPr>
              <w:t>kV</w:t>
            </w:r>
          </w:p>
        </w:tc>
        <w:tc>
          <w:tcPr>
            <w:tcW w:w="235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5" w:type="dxa"/>
              <w:left w:w="60" w:type="dxa"/>
              <w:bottom w:w="15" w:type="dxa"/>
              <w:right w:w="15" w:type="dxa"/>
            </w:tcMar>
            <w:vAlign w:val="center"/>
            <w:hideMark/>
          </w:tcPr>
          <w:p w14:paraId="3D0AD7F0"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b/>
                <w:bCs/>
                <w:color w:val="000000"/>
                <w:sz w:val="22"/>
                <w:szCs w:val="22"/>
              </w:rPr>
              <w:t>mm</w:t>
            </w:r>
          </w:p>
        </w:tc>
        <w:tc>
          <w:tcPr>
            <w:tcW w:w="263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5" w:type="dxa"/>
              <w:left w:w="60" w:type="dxa"/>
              <w:bottom w:w="15" w:type="dxa"/>
              <w:right w:w="15" w:type="dxa"/>
            </w:tcMar>
            <w:vAlign w:val="center"/>
            <w:hideMark/>
          </w:tcPr>
          <w:p w14:paraId="640AF8C3"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b/>
                <w:bCs/>
                <w:color w:val="000000"/>
                <w:sz w:val="22"/>
                <w:szCs w:val="22"/>
              </w:rPr>
              <w:t>mm</w:t>
            </w:r>
          </w:p>
        </w:tc>
      </w:tr>
      <w:tr w:rsidR="00F4508E" w:rsidRPr="0011536F" w14:paraId="48780994" w14:textId="77777777" w:rsidTr="00F95C02">
        <w:trPr>
          <w:cantSplit/>
          <w:trHeight w:val="113"/>
        </w:trPr>
        <w:tc>
          <w:tcPr>
            <w:tcW w:w="275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69A45AC8"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 1</w:t>
            </w:r>
          </w:p>
        </w:tc>
        <w:tc>
          <w:tcPr>
            <w:tcW w:w="2350"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613B9235"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bez dotyku</w:t>
            </w:r>
          </w:p>
        </w:tc>
        <w:tc>
          <w:tcPr>
            <w:tcW w:w="263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4564D624"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300</w:t>
            </w:r>
          </w:p>
        </w:tc>
      </w:tr>
      <w:tr w:rsidR="00F4508E" w:rsidRPr="0011536F" w14:paraId="0C1A84EB" w14:textId="77777777" w:rsidTr="00F95C02">
        <w:trPr>
          <w:cantSplit/>
          <w:trHeight w:val="113"/>
        </w:trPr>
        <w:tc>
          <w:tcPr>
            <w:tcW w:w="275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40145F30"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3</w:t>
            </w:r>
          </w:p>
        </w:tc>
        <w:tc>
          <w:tcPr>
            <w:tcW w:w="2350"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689487E8"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60</w:t>
            </w:r>
          </w:p>
        </w:tc>
        <w:tc>
          <w:tcPr>
            <w:tcW w:w="263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252EB676"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1120</w:t>
            </w:r>
          </w:p>
        </w:tc>
      </w:tr>
      <w:tr w:rsidR="00F4508E" w:rsidRPr="0011536F" w14:paraId="36F38FCB" w14:textId="77777777" w:rsidTr="00F95C02">
        <w:trPr>
          <w:cantSplit/>
          <w:trHeight w:val="113"/>
        </w:trPr>
        <w:tc>
          <w:tcPr>
            <w:tcW w:w="275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7069D9C0"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6</w:t>
            </w:r>
          </w:p>
        </w:tc>
        <w:tc>
          <w:tcPr>
            <w:tcW w:w="2350"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27D3854D"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90</w:t>
            </w:r>
          </w:p>
        </w:tc>
        <w:tc>
          <w:tcPr>
            <w:tcW w:w="263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78AD99D6"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1120</w:t>
            </w:r>
          </w:p>
        </w:tc>
      </w:tr>
      <w:tr w:rsidR="00F4508E" w:rsidRPr="0011536F" w14:paraId="131FA3A8" w14:textId="77777777" w:rsidTr="00F95C02">
        <w:trPr>
          <w:cantSplit/>
          <w:trHeight w:val="113"/>
        </w:trPr>
        <w:tc>
          <w:tcPr>
            <w:tcW w:w="275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38E02BB3"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10</w:t>
            </w:r>
          </w:p>
        </w:tc>
        <w:tc>
          <w:tcPr>
            <w:tcW w:w="2350"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0AF93A69"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120</w:t>
            </w:r>
          </w:p>
        </w:tc>
        <w:tc>
          <w:tcPr>
            <w:tcW w:w="263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16429375"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1150</w:t>
            </w:r>
          </w:p>
        </w:tc>
      </w:tr>
      <w:tr w:rsidR="00F4508E" w:rsidRPr="0011536F" w14:paraId="1842ECF1" w14:textId="77777777" w:rsidTr="00F95C02">
        <w:trPr>
          <w:cantSplit/>
          <w:trHeight w:val="113"/>
        </w:trPr>
        <w:tc>
          <w:tcPr>
            <w:tcW w:w="275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3FD627B1"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15</w:t>
            </w:r>
          </w:p>
        </w:tc>
        <w:tc>
          <w:tcPr>
            <w:tcW w:w="2350"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15BD8BF8"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160</w:t>
            </w:r>
          </w:p>
        </w:tc>
        <w:tc>
          <w:tcPr>
            <w:tcW w:w="263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23AF5454"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1160</w:t>
            </w:r>
          </w:p>
        </w:tc>
      </w:tr>
      <w:tr w:rsidR="00F4508E" w:rsidRPr="0011536F" w14:paraId="0FFB2077" w14:textId="77777777" w:rsidTr="00F95C02">
        <w:trPr>
          <w:cantSplit/>
          <w:trHeight w:val="113"/>
        </w:trPr>
        <w:tc>
          <w:tcPr>
            <w:tcW w:w="275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5A888588"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20</w:t>
            </w:r>
          </w:p>
        </w:tc>
        <w:tc>
          <w:tcPr>
            <w:tcW w:w="2350"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4277A426"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220</w:t>
            </w:r>
          </w:p>
        </w:tc>
        <w:tc>
          <w:tcPr>
            <w:tcW w:w="263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02E1154F"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1220</w:t>
            </w:r>
          </w:p>
        </w:tc>
      </w:tr>
      <w:tr w:rsidR="00F4508E" w:rsidRPr="0011536F" w14:paraId="797A581A" w14:textId="77777777" w:rsidTr="00F95C02">
        <w:trPr>
          <w:cantSplit/>
          <w:trHeight w:val="113"/>
        </w:trPr>
        <w:tc>
          <w:tcPr>
            <w:tcW w:w="275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30192184"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30</w:t>
            </w:r>
          </w:p>
        </w:tc>
        <w:tc>
          <w:tcPr>
            <w:tcW w:w="2350"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4F279CD8"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320</w:t>
            </w:r>
          </w:p>
        </w:tc>
        <w:tc>
          <w:tcPr>
            <w:tcW w:w="263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3DB8E6C8"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1320</w:t>
            </w:r>
          </w:p>
        </w:tc>
      </w:tr>
      <w:tr w:rsidR="00F4508E" w:rsidRPr="0011536F" w14:paraId="379EC9D6" w14:textId="77777777" w:rsidTr="00F95C02">
        <w:trPr>
          <w:cantSplit/>
          <w:trHeight w:val="113"/>
        </w:trPr>
        <w:tc>
          <w:tcPr>
            <w:tcW w:w="275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6592C84B"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110</w:t>
            </w:r>
          </w:p>
        </w:tc>
        <w:tc>
          <w:tcPr>
            <w:tcW w:w="2350"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4B1ABFFC"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1000</w:t>
            </w:r>
          </w:p>
        </w:tc>
        <w:tc>
          <w:tcPr>
            <w:tcW w:w="263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5C43FF1C" w14:textId="77777777" w:rsidR="00F4508E" w:rsidRPr="0011536F" w:rsidRDefault="00F4508E" w:rsidP="00F95C02">
            <w:pPr>
              <w:jc w:val="center"/>
              <w:rPr>
                <w:rFonts w:asciiTheme="minorHAnsi" w:hAnsiTheme="minorHAnsi" w:cs="Arial"/>
                <w:color w:val="000000"/>
                <w:sz w:val="22"/>
                <w:szCs w:val="22"/>
              </w:rPr>
            </w:pPr>
            <w:r w:rsidRPr="0011536F">
              <w:rPr>
                <w:rFonts w:asciiTheme="minorHAnsi" w:hAnsiTheme="minorHAnsi" w:cs="Arial"/>
                <w:color w:val="000000"/>
                <w:sz w:val="22"/>
                <w:szCs w:val="22"/>
              </w:rPr>
              <w:t>2000</w:t>
            </w:r>
          </w:p>
        </w:tc>
      </w:tr>
    </w:tbl>
    <w:p w14:paraId="61B1E976" w14:textId="77777777" w:rsidR="00F4508E" w:rsidRPr="0011536F" w:rsidRDefault="0070606C" w:rsidP="00F4508E">
      <w:pPr>
        <w:jc w:val="both"/>
        <w:rPr>
          <w:rFonts w:asciiTheme="minorHAnsi" w:hAnsiTheme="minorHAnsi" w:cs="Arial"/>
          <w:color w:val="000000"/>
          <w:sz w:val="22"/>
          <w:szCs w:val="22"/>
        </w:rPr>
      </w:pPr>
      <w:r>
        <w:rPr>
          <w:rFonts w:asciiTheme="minorHAnsi" w:hAnsiTheme="minorHAnsi" w:cs="Arial"/>
          <w:color w:val="000000"/>
          <w:sz w:val="22"/>
          <w:szCs w:val="22"/>
        </w:rPr>
        <w:t>Tabela nr 2</w:t>
      </w:r>
    </w:p>
    <w:p w14:paraId="5018933F" w14:textId="5489740D" w:rsidR="004E57D1" w:rsidRPr="009D37CC" w:rsidRDefault="00047A62" w:rsidP="00F060C1">
      <w:pPr>
        <w:pStyle w:val="Akapitzlist"/>
        <w:numPr>
          <w:ilvl w:val="1"/>
          <w:numId w:val="30"/>
        </w:numPr>
        <w:jc w:val="both"/>
        <w:rPr>
          <w:rFonts w:asciiTheme="minorHAnsi" w:hAnsiTheme="minorHAnsi" w:cs="Arial"/>
          <w:sz w:val="22"/>
          <w:szCs w:val="22"/>
        </w:rPr>
      </w:pPr>
      <w:r w:rsidRPr="0011536F">
        <w:rPr>
          <w:rFonts w:asciiTheme="minorHAnsi" w:hAnsiTheme="minorHAnsi" w:cs="Arial"/>
          <w:color w:val="000000"/>
          <w:sz w:val="22"/>
          <w:szCs w:val="22"/>
        </w:rPr>
        <w:lastRenderedPageBreak/>
        <w:t> </w:t>
      </w:r>
      <w:r w:rsidRPr="0011536F">
        <w:rPr>
          <w:rFonts w:asciiTheme="minorHAnsi" w:hAnsiTheme="minorHAnsi" w:cs="Arial"/>
          <w:sz w:val="22"/>
          <w:szCs w:val="22"/>
        </w:rPr>
        <w:t xml:space="preserve">Przed rozpoczęciem prac pod napięciem lub w pobliżu napięcia należy zapewnić opracowanie </w:t>
      </w:r>
      <w:r w:rsidR="000F6608">
        <w:rPr>
          <w:rFonts w:asciiTheme="minorHAnsi" w:hAnsiTheme="minorHAnsi" w:cs="Arial"/>
          <w:sz w:val="22"/>
          <w:szCs w:val="22"/>
        </w:rPr>
        <w:br/>
      </w:r>
      <w:r w:rsidRPr="0011536F">
        <w:rPr>
          <w:rFonts w:asciiTheme="minorHAnsi" w:hAnsiTheme="minorHAnsi" w:cs="Arial"/>
          <w:sz w:val="22"/>
          <w:szCs w:val="22"/>
        </w:rPr>
        <w:t>i udostępnienie osobom skierowanym do tych prac instrukcji określających technologię, wymagane narzędzia oraz środki ochronne, które należy stosować podczas prowadzenia tych prac.</w:t>
      </w:r>
      <w:r w:rsidR="004D4E79">
        <w:rPr>
          <w:rFonts w:asciiTheme="minorHAnsi" w:hAnsiTheme="minorHAnsi" w:cs="Arial"/>
          <w:sz w:val="22"/>
          <w:szCs w:val="22"/>
        </w:rPr>
        <w:t xml:space="preserve"> </w:t>
      </w:r>
      <w:r w:rsidR="004D4E79" w:rsidRPr="009D37CC">
        <w:rPr>
          <w:rFonts w:asciiTheme="minorHAnsi" w:hAnsiTheme="minorHAnsi" w:cs="Arial"/>
          <w:sz w:val="22"/>
          <w:szCs w:val="22"/>
        </w:rPr>
        <w:t>Wykaz narzędzi i środków, które stosuje się podczas prowadzenia prac pod n</w:t>
      </w:r>
      <w:r w:rsidR="002C74D4" w:rsidRPr="009D37CC">
        <w:rPr>
          <w:rFonts w:asciiTheme="minorHAnsi" w:hAnsiTheme="minorHAnsi" w:cs="Arial"/>
          <w:sz w:val="22"/>
          <w:szCs w:val="22"/>
        </w:rPr>
        <w:t>apięciem zawiera załącznik nr 6 do niniejszej instrukcji.</w:t>
      </w:r>
      <w:r w:rsidR="004D4E79" w:rsidRPr="009D37CC">
        <w:rPr>
          <w:rFonts w:asciiTheme="minorHAnsi" w:hAnsiTheme="minorHAnsi" w:cs="Arial"/>
          <w:sz w:val="22"/>
          <w:szCs w:val="22"/>
        </w:rPr>
        <w:t xml:space="preserve"> </w:t>
      </w:r>
    </w:p>
    <w:p w14:paraId="1126E368" w14:textId="1C84A278" w:rsidR="00224960" w:rsidRDefault="004E57D1" w:rsidP="004F1EC9">
      <w:pPr>
        <w:pStyle w:val="Nagwek2"/>
        <w:numPr>
          <w:ilvl w:val="0"/>
          <w:numId w:val="30"/>
        </w:numPr>
        <w:rPr>
          <w:rFonts w:asciiTheme="minorHAnsi" w:hAnsiTheme="minorHAnsi"/>
          <w:color w:val="000000"/>
          <w:sz w:val="22"/>
          <w:szCs w:val="22"/>
        </w:rPr>
      </w:pPr>
      <w:bookmarkStart w:id="16" w:name="_Toc28953197"/>
      <w:r w:rsidRPr="00224960">
        <w:rPr>
          <w:rFonts w:asciiTheme="minorHAnsi" w:hAnsiTheme="minorHAnsi"/>
          <w:i w:val="0"/>
          <w:sz w:val="22"/>
          <w:szCs w:val="22"/>
        </w:rPr>
        <w:t xml:space="preserve">Prace </w:t>
      </w:r>
      <w:r w:rsidRPr="00224960">
        <w:rPr>
          <w:rFonts w:asciiTheme="minorHAnsi" w:hAnsiTheme="minorHAnsi"/>
          <w:i w:val="0"/>
          <w:color w:val="000000"/>
          <w:sz w:val="22"/>
          <w:szCs w:val="22"/>
        </w:rPr>
        <w:t>pomocnicze pr</w:t>
      </w:r>
      <w:r w:rsidR="00224960" w:rsidRPr="00224960">
        <w:rPr>
          <w:rFonts w:asciiTheme="minorHAnsi" w:hAnsiTheme="minorHAnsi"/>
          <w:i w:val="0"/>
          <w:color w:val="000000"/>
          <w:sz w:val="22"/>
          <w:szCs w:val="22"/>
        </w:rPr>
        <w:t>zy urządzeniach energetycznych</w:t>
      </w:r>
      <w:r w:rsidR="00224960">
        <w:rPr>
          <w:rFonts w:asciiTheme="minorHAnsi" w:hAnsiTheme="minorHAnsi"/>
          <w:color w:val="000000"/>
          <w:sz w:val="22"/>
          <w:szCs w:val="22"/>
        </w:rPr>
        <w:t>.</w:t>
      </w:r>
      <w:bookmarkEnd w:id="16"/>
    </w:p>
    <w:p w14:paraId="59D5CAC0" w14:textId="16A03E59" w:rsidR="004E57D1" w:rsidRDefault="00224960" w:rsidP="00224960">
      <w:pPr>
        <w:rPr>
          <w:rFonts w:asciiTheme="minorHAnsi" w:hAnsiTheme="minorHAnsi"/>
          <w:color w:val="000000"/>
          <w:sz w:val="22"/>
          <w:szCs w:val="22"/>
        </w:rPr>
      </w:pPr>
      <w:r>
        <w:rPr>
          <w:rFonts w:asciiTheme="minorHAnsi" w:hAnsiTheme="minorHAnsi"/>
          <w:color w:val="000000"/>
          <w:sz w:val="22"/>
          <w:szCs w:val="22"/>
        </w:rPr>
        <w:t>M</w:t>
      </w:r>
      <w:r w:rsidR="004E57D1">
        <w:rPr>
          <w:rFonts w:asciiTheme="minorHAnsi" w:hAnsiTheme="minorHAnsi"/>
          <w:color w:val="000000"/>
          <w:sz w:val="22"/>
          <w:szCs w:val="22"/>
        </w:rPr>
        <w:t>ogą być wykonywane przez osoby niebędące osobami uprawnionymi</w:t>
      </w:r>
    </w:p>
    <w:p w14:paraId="79D0130B" w14:textId="77777777" w:rsidR="002E0ADD" w:rsidRDefault="002E0ADD" w:rsidP="002E0ADD"/>
    <w:p w14:paraId="3E779165" w14:textId="77777777" w:rsidR="002E0ADD" w:rsidRPr="009D37CC" w:rsidRDefault="002E0ADD" w:rsidP="00F060C1">
      <w:pPr>
        <w:pStyle w:val="Akapitzlist"/>
        <w:numPr>
          <w:ilvl w:val="1"/>
          <w:numId w:val="30"/>
        </w:numPr>
        <w:jc w:val="both"/>
        <w:rPr>
          <w:rStyle w:val="Pogrubienie"/>
          <w:rFonts w:asciiTheme="minorHAnsi" w:hAnsiTheme="minorHAnsi" w:cs="Arial"/>
          <w:b w:val="0"/>
          <w:bCs w:val="0"/>
          <w:sz w:val="22"/>
          <w:szCs w:val="22"/>
        </w:rPr>
      </w:pPr>
      <w:r w:rsidRPr="009D37CC">
        <w:rPr>
          <w:rFonts w:asciiTheme="minorHAnsi" w:hAnsiTheme="minorHAnsi" w:cs="Arial"/>
          <w:bCs/>
          <w:kern w:val="32"/>
          <w:sz w:val="22"/>
          <w:szCs w:val="22"/>
        </w:rPr>
        <w:t>Do prac pomocniczych,</w:t>
      </w:r>
      <w:r w:rsidRPr="009D37CC">
        <w:rPr>
          <w:rFonts w:asciiTheme="minorHAnsi" w:hAnsiTheme="minorHAnsi" w:cs="Arial"/>
          <w:b/>
          <w:bCs/>
          <w:kern w:val="32"/>
          <w:sz w:val="22"/>
          <w:szCs w:val="22"/>
        </w:rPr>
        <w:t xml:space="preserve"> </w:t>
      </w:r>
      <w:r w:rsidR="004E57D1" w:rsidRPr="009D37CC">
        <w:rPr>
          <w:rFonts w:asciiTheme="minorHAnsi" w:hAnsiTheme="minorHAnsi" w:cs="A"/>
          <w:sz w:val="22"/>
          <w:szCs w:val="22"/>
        </w:rPr>
        <w:t xml:space="preserve"> przy Urządzeniach energetycznych </w:t>
      </w:r>
      <w:r w:rsidRPr="009D37CC">
        <w:rPr>
          <w:rFonts w:asciiTheme="minorHAnsi" w:hAnsiTheme="minorHAnsi" w:cs="A"/>
          <w:sz w:val="22"/>
          <w:szCs w:val="22"/>
        </w:rPr>
        <w:t>niebędących pracami eksploatacyjnymi</w:t>
      </w:r>
      <w:r w:rsidR="004E57D1" w:rsidRPr="009D37CC">
        <w:rPr>
          <w:rStyle w:val="Pogrubienie"/>
          <w:rFonts w:asciiTheme="minorHAnsi" w:hAnsiTheme="minorHAnsi" w:cs="Tahoma"/>
          <w:b w:val="0"/>
          <w:sz w:val="22"/>
          <w:szCs w:val="22"/>
        </w:rPr>
        <w:t xml:space="preserve"> zalicza się w szczególności prace:</w:t>
      </w:r>
    </w:p>
    <w:p w14:paraId="0C11A809" w14:textId="4482D022" w:rsidR="00163D66" w:rsidRPr="009D37CC" w:rsidRDefault="009D37CC" w:rsidP="00F060C1">
      <w:pPr>
        <w:pStyle w:val="Akapitzlist"/>
        <w:numPr>
          <w:ilvl w:val="0"/>
          <w:numId w:val="40"/>
        </w:numPr>
        <w:rPr>
          <w:rFonts w:asciiTheme="minorHAnsi" w:hAnsiTheme="minorHAnsi" w:cstheme="minorHAnsi"/>
          <w:kern w:val="32"/>
          <w:sz w:val="22"/>
          <w:szCs w:val="22"/>
        </w:rPr>
      </w:pPr>
      <w:r w:rsidRPr="009D37CC">
        <w:rPr>
          <w:rFonts w:asciiTheme="minorHAnsi" w:hAnsiTheme="minorHAnsi" w:cstheme="minorHAnsi"/>
          <w:kern w:val="32"/>
          <w:sz w:val="22"/>
          <w:szCs w:val="22"/>
        </w:rPr>
        <w:t>budow</w:t>
      </w:r>
      <w:r w:rsidR="00163D66" w:rsidRPr="009D37CC">
        <w:rPr>
          <w:rFonts w:asciiTheme="minorHAnsi" w:hAnsiTheme="minorHAnsi" w:cstheme="minorHAnsi"/>
          <w:kern w:val="32"/>
          <w:sz w:val="22"/>
          <w:szCs w:val="22"/>
        </w:rPr>
        <w:t xml:space="preserve">lane, </w:t>
      </w:r>
    </w:p>
    <w:p w14:paraId="1C681AAB" w14:textId="77777777" w:rsidR="00163D66" w:rsidRPr="009D37CC" w:rsidRDefault="00163D66" w:rsidP="00F060C1">
      <w:pPr>
        <w:pStyle w:val="Akapitzlist"/>
        <w:numPr>
          <w:ilvl w:val="0"/>
          <w:numId w:val="40"/>
        </w:numPr>
        <w:rPr>
          <w:rFonts w:asciiTheme="minorHAnsi" w:hAnsiTheme="minorHAnsi" w:cstheme="minorHAnsi"/>
          <w:kern w:val="32"/>
          <w:sz w:val="22"/>
          <w:szCs w:val="22"/>
        </w:rPr>
      </w:pPr>
      <w:r w:rsidRPr="009D37CC">
        <w:rPr>
          <w:rFonts w:asciiTheme="minorHAnsi" w:hAnsiTheme="minorHAnsi" w:cstheme="minorHAnsi"/>
          <w:kern w:val="32"/>
          <w:sz w:val="22"/>
          <w:szCs w:val="22"/>
        </w:rPr>
        <w:t xml:space="preserve">pielęgnacyjne i porządkowe, </w:t>
      </w:r>
    </w:p>
    <w:p w14:paraId="60D3CAD7" w14:textId="77777777" w:rsidR="00163D66" w:rsidRPr="009D37CC" w:rsidRDefault="00163D66" w:rsidP="00F060C1">
      <w:pPr>
        <w:pStyle w:val="Akapitzlist"/>
        <w:numPr>
          <w:ilvl w:val="0"/>
          <w:numId w:val="40"/>
        </w:numPr>
        <w:rPr>
          <w:rFonts w:asciiTheme="minorHAnsi" w:hAnsiTheme="minorHAnsi" w:cstheme="minorHAnsi"/>
          <w:kern w:val="32"/>
          <w:sz w:val="22"/>
          <w:szCs w:val="22"/>
        </w:rPr>
      </w:pPr>
      <w:r w:rsidRPr="009D37CC">
        <w:rPr>
          <w:rFonts w:asciiTheme="minorHAnsi" w:hAnsiTheme="minorHAnsi" w:cstheme="minorHAnsi"/>
          <w:kern w:val="32"/>
          <w:sz w:val="22"/>
          <w:szCs w:val="22"/>
        </w:rPr>
        <w:t>konserwacyjne i renowacyjne,</w:t>
      </w:r>
    </w:p>
    <w:p w14:paraId="38198734" w14:textId="77777777" w:rsidR="00163D66" w:rsidRPr="009D37CC" w:rsidRDefault="00163D66" w:rsidP="00F060C1">
      <w:pPr>
        <w:pStyle w:val="Akapitzlist"/>
        <w:numPr>
          <w:ilvl w:val="0"/>
          <w:numId w:val="40"/>
        </w:numPr>
        <w:rPr>
          <w:rFonts w:asciiTheme="minorHAnsi" w:hAnsiTheme="minorHAnsi" w:cstheme="minorHAnsi"/>
          <w:kern w:val="32"/>
          <w:sz w:val="22"/>
          <w:szCs w:val="22"/>
        </w:rPr>
      </w:pPr>
      <w:r w:rsidRPr="009D37CC">
        <w:rPr>
          <w:rFonts w:asciiTheme="minorHAnsi" w:hAnsiTheme="minorHAnsi" w:cstheme="minorHAnsi"/>
          <w:kern w:val="32"/>
          <w:sz w:val="22"/>
          <w:szCs w:val="22"/>
        </w:rPr>
        <w:t>teletechniczne,</w:t>
      </w:r>
    </w:p>
    <w:p w14:paraId="46649B59" w14:textId="77777777" w:rsidR="00163D66" w:rsidRPr="009D37CC" w:rsidRDefault="00163D66" w:rsidP="00F060C1">
      <w:pPr>
        <w:pStyle w:val="Akapitzlist"/>
        <w:numPr>
          <w:ilvl w:val="0"/>
          <w:numId w:val="40"/>
        </w:numPr>
        <w:rPr>
          <w:rFonts w:asciiTheme="minorHAnsi" w:hAnsiTheme="minorHAnsi" w:cs="Arial"/>
          <w:kern w:val="32"/>
          <w:sz w:val="22"/>
          <w:szCs w:val="22"/>
        </w:rPr>
      </w:pPr>
      <w:r w:rsidRPr="009D37CC">
        <w:rPr>
          <w:rFonts w:asciiTheme="minorHAnsi" w:hAnsiTheme="minorHAnsi" w:cstheme="minorHAnsi"/>
          <w:kern w:val="32"/>
          <w:sz w:val="22"/>
          <w:szCs w:val="22"/>
        </w:rPr>
        <w:t>transportowe oraz związane z obsługą sprzętu zmechanizowanego</w:t>
      </w:r>
      <w:r w:rsidRPr="009D37CC">
        <w:rPr>
          <w:rFonts w:cs="Arial"/>
          <w:kern w:val="32"/>
        </w:rPr>
        <w:t>.</w:t>
      </w:r>
    </w:p>
    <w:p w14:paraId="1CA88DC9" w14:textId="77777777" w:rsidR="00163D66" w:rsidRPr="009D37CC" w:rsidRDefault="00163D66" w:rsidP="00163D66">
      <w:pPr>
        <w:rPr>
          <w:rFonts w:asciiTheme="minorHAnsi" w:hAnsiTheme="minorHAnsi" w:cs="Arial"/>
          <w:bCs/>
          <w:color w:val="FF0000"/>
          <w:kern w:val="32"/>
          <w:sz w:val="22"/>
          <w:szCs w:val="22"/>
        </w:rPr>
      </w:pPr>
    </w:p>
    <w:p w14:paraId="09541371" w14:textId="77777777" w:rsidR="00163D66" w:rsidRPr="001D2B93" w:rsidRDefault="00163D66" w:rsidP="00163D66">
      <w:pPr>
        <w:rPr>
          <w:rFonts w:asciiTheme="minorHAnsi" w:hAnsiTheme="minorHAnsi" w:cstheme="minorHAnsi"/>
          <w:sz w:val="22"/>
          <w:szCs w:val="22"/>
        </w:rPr>
      </w:pPr>
      <w:r w:rsidRPr="001D2B93">
        <w:rPr>
          <w:rFonts w:asciiTheme="minorHAnsi" w:hAnsiTheme="minorHAnsi" w:cstheme="minorHAnsi"/>
          <w:sz w:val="22"/>
          <w:szCs w:val="22"/>
        </w:rPr>
        <w:t>Szczegółowy rodzaj prac oraz przykład</w:t>
      </w:r>
      <w:r w:rsidR="0070606C" w:rsidRPr="001D2B93">
        <w:rPr>
          <w:rFonts w:asciiTheme="minorHAnsi" w:hAnsiTheme="minorHAnsi" w:cstheme="minorHAnsi"/>
          <w:sz w:val="22"/>
          <w:szCs w:val="22"/>
        </w:rPr>
        <w:t>owy zakres znajduję się w T</w:t>
      </w:r>
      <w:r w:rsidRPr="001D2B93">
        <w:rPr>
          <w:rFonts w:asciiTheme="minorHAnsi" w:hAnsiTheme="minorHAnsi" w:cstheme="minorHAnsi"/>
          <w:sz w:val="22"/>
          <w:szCs w:val="22"/>
        </w:rPr>
        <w:t>abeli</w:t>
      </w:r>
      <w:r w:rsidR="0070606C" w:rsidRPr="001D2B93">
        <w:rPr>
          <w:rFonts w:asciiTheme="minorHAnsi" w:hAnsiTheme="minorHAnsi" w:cstheme="minorHAnsi"/>
          <w:sz w:val="22"/>
          <w:szCs w:val="22"/>
        </w:rPr>
        <w:t xml:space="preserve"> nr 3</w:t>
      </w:r>
      <w:r w:rsidRPr="001D2B93">
        <w:rPr>
          <w:rFonts w:asciiTheme="minorHAnsi" w:hAnsiTheme="minorHAnsi" w:cstheme="minorHAnsi"/>
          <w:sz w:val="22"/>
          <w:szCs w:val="22"/>
        </w:rPr>
        <w:t>:</w:t>
      </w:r>
    </w:p>
    <w:p w14:paraId="5BD5C076" w14:textId="2FD633F3" w:rsidR="009D37CC" w:rsidRDefault="009D37CC">
      <w:pPr>
        <w:rPr>
          <w:rFonts w:asciiTheme="minorHAnsi" w:hAnsiTheme="minorHAnsi"/>
        </w:rPr>
      </w:pPr>
    </w:p>
    <w:p w14:paraId="797A8B19" w14:textId="77777777" w:rsidR="00F81E93" w:rsidRDefault="0070606C">
      <w:pPr>
        <w:rPr>
          <w:rFonts w:asciiTheme="minorHAnsi" w:hAnsiTheme="minorHAnsi"/>
          <w:sz w:val="22"/>
          <w:szCs w:val="22"/>
        </w:rPr>
      </w:pPr>
      <w:r w:rsidRPr="001D2B93">
        <w:rPr>
          <w:rFonts w:asciiTheme="minorHAnsi" w:hAnsiTheme="minorHAnsi"/>
          <w:sz w:val="22"/>
          <w:szCs w:val="22"/>
        </w:rPr>
        <w:t>Tabela nr 3</w:t>
      </w:r>
    </w:p>
    <w:p w14:paraId="5141C413" w14:textId="77777777" w:rsidR="00BF7F16" w:rsidRPr="001D2B93" w:rsidRDefault="00BF7F16">
      <w:pPr>
        <w:rPr>
          <w:rFonts w:asciiTheme="minorHAnsi" w:hAnsiTheme="minorHAnsi"/>
          <w:sz w:val="22"/>
          <w:szCs w:val="22"/>
        </w:rPr>
      </w:pPr>
    </w:p>
    <w:tbl>
      <w:tblPr>
        <w:tblStyle w:val="Tabela-Siatka"/>
        <w:tblW w:w="9493" w:type="dxa"/>
        <w:jc w:val="center"/>
        <w:tblLook w:val="04A0" w:firstRow="1" w:lastRow="0" w:firstColumn="1" w:lastColumn="0" w:noHBand="0" w:noVBand="1"/>
      </w:tblPr>
      <w:tblGrid>
        <w:gridCol w:w="704"/>
        <w:gridCol w:w="4111"/>
        <w:gridCol w:w="4678"/>
      </w:tblGrid>
      <w:tr w:rsidR="009D37CC" w:rsidRPr="00267541" w14:paraId="308EDB80" w14:textId="77777777" w:rsidTr="009D37CC">
        <w:trPr>
          <w:jc w:val="center"/>
        </w:trPr>
        <w:tc>
          <w:tcPr>
            <w:tcW w:w="704" w:type="dxa"/>
            <w:shd w:val="clear" w:color="auto" w:fill="D9D9D9" w:themeFill="background1" w:themeFillShade="D9"/>
          </w:tcPr>
          <w:p w14:paraId="6D372EFF" w14:textId="77777777" w:rsidR="008C0634" w:rsidRPr="00267541" w:rsidRDefault="008C0634" w:rsidP="00672516">
            <w:pPr>
              <w:jc w:val="center"/>
              <w:rPr>
                <w:rFonts w:asciiTheme="minorHAnsi" w:hAnsiTheme="minorHAnsi" w:cstheme="minorHAnsi"/>
                <w:b/>
                <w:sz w:val="21"/>
                <w:szCs w:val="21"/>
              </w:rPr>
            </w:pPr>
            <w:r w:rsidRPr="00267541">
              <w:rPr>
                <w:rFonts w:asciiTheme="minorHAnsi" w:hAnsiTheme="minorHAnsi" w:cstheme="minorHAnsi"/>
                <w:b/>
                <w:sz w:val="21"/>
                <w:szCs w:val="21"/>
              </w:rPr>
              <w:t>Lp.</w:t>
            </w:r>
          </w:p>
        </w:tc>
        <w:tc>
          <w:tcPr>
            <w:tcW w:w="4111" w:type="dxa"/>
            <w:shd w:val="clear" w:color="auto" w:fill="D9D9D9" w:themeFill="background1" w:themeFillShade="D9"/>
          </w:tcPr>
          <w:p w14:paraId="7912E2A5" w14:textId="77777777" w:rsidR="008C0634" w:rsidRPr="00267541" w:rsidRDefault="008C0634" w:rsidP="00672516">
            <w:pPr>
              <w:jc w:val="center"/>
              <w:rPr>
                <w:rFonts w:asciiTheme="minorHAnsi" w:hAnsiTheme="minorHAnsi" w:cstheme="minorHAnsi"/>
                <w:b/>
                <w:sz w:val="21"/>
                <w:szCs w:val="21"/>
              </w:rPr>
            </w:pPr>
            <w:r w:rsidRPr="00267541">
              <w:rPr>
                <w:rFonts w:asciiTheme="minorHAnsi" w:hAnsiTheme="minorHAnsi" w:cstheme="minorHAnsi"/>
                <w:b/>
                <w:sz w:val="21"/>
                <w:szCs w:val="21"/>
              </w:rPr>
              <w:t>Rodzaj prac</w:t>
            </w:r>
          </w:p>
        </w:tc>
        <w:tc>
          <w:tcPr>
            <w:tcW w:w="4678" w:type="dxa"/>
            <w:shd w:val="clear" w:color="auto" w:fill="D9D9D9" w:themeFill="background1" w:themeFillShade="D9"/>
          </w:tcPr>
          <w:p w14:paraId="648DD770" w14:textId="77777777" w:rsidR="008C0634" w:rsidRPr="00267541" w:rsidRDefault="008C0634" w:rsidP="00672516">
            <w:pPr>
              <w:jc w:val="center"/>
              <w:rPr>
                <w:rFonts w:asciiTheme="minorHAnsi" w:hAnsiTheme="minorHAnsi" w:cstheme="minorHAnsi"/>
                <w:b/>
                <w:sz w:val="21"/>
                <w:szCs w:val="21"/>
              </w:rPr>
            </w:pPr>
            <w:r w:rsidRPr="00267541">
              <w:rPr>
                <w:rFonts w:asciiTheme="minorHAnsi" w:hAnsiTheme="minorHAnsi" w:cstheme="minorHAnsi"/>
                <w:b/>
                <w:sz w:val="21"/>
                <w:szCs w:val="21"/>
              </w:rPr>
              <w:t>Przykładowy zakres prac</w:t>
            </w:r>
          </w:p>
        </w:tc>
      </w:tr>
      <w:tr w:rsidR="009D37CC" w:rsidRPr="00267541" w14:paraId="429CC86A" w14:textId="77777777" w:rsidTr="009D37CC">
        <w:trPr>
          <w:jc w:val="center"/>
        </w:trPr>
        <w:tc>
          <w:tcPr>
            <w:tcW w:w="704" w:type="dxa"/>
          </w:tcPr>
          <w:p w14:paraId="738781FB"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1.</w:t>
            </w:r>
          </w:p>
        </w:tc>
        <w:tc>
          <w:tcPr>
            <w:tcW w:w="4111" w:type="dxa"/>
          </w:tcPr>
          <w:p w14:paraId="30927B23"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 xml:space="preserve">Prace w zakresie budowy, konserwacji  </w:t>
            </w:r>
          </w:p>
          <w:p w14:paraId="7E8AB86A"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i remontów budynków</w:t>
            </w:r>
          </w:p>
        </w:tc>
        <w:tc>
          <w:tcPr>
            <w:tcW w:w="4678" w:type="dxa"/>
          </w:tcPr>
          <w:p w14:paraId="2AD1BE62" w14:textId="77777777" w:rsidR="008C0634" w:rsidRPr="00267541" w:rsidRDefault="008C0634" w:rsidP="00F060C1">
            <w:pPr>
              <w:pStyle w:val="Akapitzlist"/>
              <w:numPr>
                <w:ilvl w:val="0"/>
                <w:numId w:val="41"/>
              </w:numPr>
              <w:ind w:left="176" w:hanging="176"/>
              <w:contextualSpacing/>
              <w:rPr>
                <w:rFonts w:asciiTheme="minorHAnsi" w:hAnsiTheme="minorHAnsi" w:cstheme="minorHAnsi"/>
                <w:sz w:val="21"/>
                <w:szCs w:val="21"/>
              </w:rPr>
            </w:pPr>
            <w:r w:rsidRPr="00267541">
              <w:rPr>
                <w:rFonts w:asciiTheme="minorHAnsi" w:hAnsiTheme="minorHAnsi" w:cstheme="minorHAnsi"/>
                <w:sz w:val="21"/>
                <w:szCs w:val="21"/>
              </w:rPr>
              <w:t xml:space="preserve">dekarskie i blacharskie, zbrojarskie, </w:t>
            </w:r>
          </w:p>
          <w:p w14:paraId="4B818374"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 xml:space="preserve">betoniarskie, murarskie, spawalnicze, ślusarskie, malarskie;  </w:t>
            </w:r>
          </w:p>
        </w:tc>
      </w:tr>
      <w:tr w:rsidR="009D37CC" w:rsidRPr="00267541" w14:paraId="01BA921A" w14:textId="77777777" w:rsidTr="009D37CC">
        <w:trPr>
          <w:jc w:val="center"/>
        </w:trPr>
        <w:tc>
          <w:tcPr>
            <w:tcW w:w="704" w:type="dxa"/>
          </w:tcPr>
          <w:p w14:paraId="13C16B18"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2.</w:t>
            </w:r>
          </w:p>
        </w:tc>
        <w:tc>
          <w:tcPr>
            <w:tcW w:w="4111" w:type="dxa"/>
          </w:tcPr>
          <w:p w14:paraId="7E36305C"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 xml:space="preserve">Prace w zakresie budowy, konserwacji  </w:t>
            </w:r>
          </w:p>
          <w:p w14:paraId="7FEA45E9"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i remontów urządzeń budowlanych</w:t>
            </w:r>
          </w:p>
        </w:tc>
        <w:tc>
          <w:tcPr>
            <w:tcW w:w="4678" w:type="dxa"/>
          </w:tcPr>
          <w:p w14:paraId="5988EBA9" w14:textId="77777777" w:rsidR="008C0634" w:rsidRPr="00267541" w:rsidRDefault="008C0634" w:rsidP="00F060C1">
            <w:pPr>
              <w:pStyle w:val="Akapitzlist"/>
              <w:numPr>
                <w:ilvl w:val="0"/>
                <w:numId w:val="41"/>
              </w:numPr>
              <w:ind w:left="176" w:hanging="176"/>
              <w:contextualSpacing/>
              <w:rPr>
                <w:rFonts w:asciiTheme="minorHAnsi" w:hAnsiTheme="minorHAnsi" w:cstheme="minorHAnsi"/>
                <w:sz w:val="21"/>
                <w:szCs w:val="21"/>
              </w:rPr>
            </w:pPr>
            <w:r w:rsidRPr="00267541">
              <w:rPr>
                <w:rFonts w:asciiTheme="minorHAnsi" w:hAnsiTheme="minorHAnsi" w:cstheme="minorHAnsi"/>
                <w:sz w:val="21"/>
                <w:szCs w:val="21"/>
              </w:rPr>
              <w:t xml:space="preserve">w instalacjach: wodociągowych, </w:t>
            </w:r>
          </w:p>
          <w:p w14:paraId="74C5A183"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 xml:space="preserve">kanalizacyjnych, ciepłowniczych, </w:t>
            </w:r>
          </w:p>
          <w:p w14:paraId="5CD206BD" w14:textId="77777777" w:rsidR="008C0634" w:rsidRPr="00267541" w:rsidRDefault="008C0634" w:rsidP="00F060C1">
            <w:pPr>
              <w:pStyle w:val="Akapitzlist"/>
              <w:numPr>
                <w:ilvl w:val="0"/>
                <w:numId w:val="41"/>
              </w:numPr>
              <w:ind w:left="176" w:hanging="176"/>
              <w:contextualSpacing/>
              <w:rPr>
                <w:rFonts w:asciiTheme="minorHAnsi" w:hAnsiTheme="minorHAnsi" w:cstheme="minorHAnsi"/>
                <w:sz w:val="21"/>
                <w:szCs w:val="21"/>
              </w:rPr>
            </w:pPr>
            <w:r w:rsidRPr="00267541">
              <w:rPr>
                <w:rFonts w:asciiTheme="minorHAnsi" w:hAnsiTheme="minorHAnsi" w:cstheme="minorHAnsi"/>
                <w:sz w:val="21"/>
                <w:szCs w:val="21"/>
              </w:rPr>
              <w:t xml:space="preserve">bramy, ogrodzenia,  </w:t>
            </w:r>
          </w:p>
          <w:p w14:paraId="00596D16" w14:textId="77777777" w:rsidR="008C0634" w:rsidRPr="00267541" w:rsidRDefault="008C0634" w:rsidP="00F060C1">
            <w:pPr>
              <w:pStyle w:val="Akapitzlist"/>
              <w:numPr>
                <w:ilvl w:val="0"/>
                <w:numId w:val="41"/>
              </w:numPr>
              <w:ind w:left="176" w:hanging="176"/>
              <w:contextualSpacing/>
              <w:rPr>
                <w:rFonts w:asciiTheme="minorHAnsi" w:hAnsiTheme="minorHAnsi" w:cstheme="minorHAnsi"/>
                <w:sz w:val="21"/>
                <w:szCs w:val="21"/>
              </w:rPr>
            </w:pPr>
            <w:r w:rsidRPr="00267541">
              <w:rPr>
                <w:rFonts w:asciiTheme="minorHAnsi" w:hAnsiTheme="minorHAnsi" w:cstheme="minorHAnsi"/>
                <w:sz w:val="21"/>
                <w:szCs w:val="21"/>
              </w:rPr>
              <w:t>drogi wewnętrzne, place postojowe i śmietniki;</w:t>
            </w:r>
          </w:p>
        </w:tc>
      </w:tr>
      <w:tr w:rsidR="009D37CC" w:rsidRPr="00267541" w14:paraId="0F00F888" w14:textId="77777777" w:rsidTr="009D37CC">
        <w:trPr>
          <w:jc w:val="center"/>
        </w:trPr>
        <w:tc>
          <w:tcPr>
            <w:tcW w:w="704" w:type="dxa"/>
          </w:tcPr>
          <w:p w14:paraId="6D83B042"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3.</w:t>
            </w:r>
          </w:p>
        </w:tc>
        <w:tc>
          <w:tcPr>
            <w:tcW w:w="4111" w:type="dxa"/>
          </w:tcPr>
          <w:p w14:paraId="700DC0C2"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Prace ziemne</w:t>
            </w:r>
          </w:p>
        </w:tc>
        <w:tc>
          <w:tcPr>
            <w:tcW w:w="4678" w:type="dxa"/>
          </w:tcPr>
          <w:p w14:paraId="5AA8C8F0" w14:textId="77777777" w:rsidR="008C0634" w:rsidRPr="00267541" w:rsidRDefault="008C0634" w:rsidP="00F060C1">
            <w:pPr>
              <w:pStyle w:val="Akapitzlist"/>
              <w:numPr>
                <w:ilvl w:val="0"/>
                <w:numId w:val="44"/>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prace związana z wykonywaniem różnego </w:t>
            </w:r>
          </w:p>
          <w:p w14:paraId="18317FC6"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 xml:space="preserve">rodzaju wykopów, nasypów oraz niwelacji </w:t>
            </w:r>
          </w:p>
          <w:p w14:paraId="3DFF8793"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terenu;</w:t>
            </w:r>
          </w:p>
        </w:tc>
      </w:tr>
      <w:tr w:rsidR="009D37CC" w:rsidRPr="00267541" w14:paraId="2539C97A" w14:textId="77777777" w:rsidTr="009D37CC">
        <w:trPr>
          <w:jc w:val="center"/>
        </w:trPr>
        <w:tc>
          <w:tcPr>
            <w:tcW w:w="704" w:type="dxa"/>
          </w:tcPr>
          <w:p w14:paraId="334B42FD"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4.</w:t>
            </w:r>
          </w:p>
        </w:tc>
        <w:tc>
          <w:tcPr>
            <w:tcW w:w="4111" w:type="dxa"/>
          </w:tcPr>
          <w:p w14:paraId="6955A59F"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Prace porządkowe</w:t>
            </w:r>
          </w:p>
        </w:tc>
        <w:tc>
          <w:tcPr>
            <w:tcW w:w="4678" w:type="dxa"/>
          </w:tcPr>
          <w:p w14:paraId="15BFAA11" w14:textId="77777777" w:rsidR="008C0634" w:rsidRPr="00267541" w:rsidRDefault="008C0634" w:rsidP="00F060C1">
            <w:pPr>
              <w:pStyle w:val="Akapitzlist"/>
              <w:numPr>
                <w:ilvl w:val="0"/>
                <w:numId w:val="44"/>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utrzymanie zieleni, odchwaszczanie, </w:t>
            </w:r>
          </w:p>
          <w:p w14:paraId="74EC17D4" w14:textId="77777777" w:rsidR="008C0634" w:rsidRPr="00267541" w:rsidRDefault="008C0634" w:rsidP="00F060C1">
            <w:pPr>
              <w:pStyle w:val="Akapitzlist"/>
              <w:numPr>
                <w:ilvl w:val="0"/>
                <w:numId w:val="44"/>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sprzątanie pomieszczeń i terenu, </w:t>
            </w:r>
          </w:p>
          <w:p w14:paraId="205B0F10" w14:textId="77777777" w:rsidR="008C0634" w:rsidRPr="00267541" w:rsidRDefault="008C0634" w:rsidP="00F060C1">
            <w:pPr>
              <w:pStyle w:val="Akapitzlist"/>
              <w:numPr>
                <w:ilvl w:val="0"/>
                <w:numId w:val="44"/>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usuwanie kretowisk, buchtowisk, </w:t>
            </w:r>
          </w:p>
          <w:p w14:paraId="605D93C8" w14:textId="77777777" w:rsidR="008C0634" w:rsidRPr="00267541" w:rsidRDefault="008C0634" w:rsidP="00F060C1">
            <w:pPr>
              <w:pStyle w:val="Akapitzlist"/>
              <w:numPr>
                <w:ilvl w:val="0"/>
                <w:numId w:val="44"/>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odśnieżanie, </w:t>
            </w:r>
          </w:p>
          <w:p w14:paraId="00FB37A0" w14:textId="77777777" w:rsidR="008C0634" w:rsidRPr="00267541" w:rsidRDefault="008C0634" w:rsidP="00F060C1">
            <w:pPr>
              <w:pStyle w:val="Akapitzlist"/>
              <w:numPr>
                <w:ilvl w:val="0"/>
                <w:numId w:val="44"/>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wywóz śmieci, odpadów i nieczystości płynnych, </w:t>
            </w:r>
          </w:p>
          <w:p w14:paraId="4091B20B" w14:textId="77777777" w:rsidR="008C0634" w:rsidRPr="00267541" w:rsidRDefault="008C0634" w:rsidP="00F060C1">
            <w:pPr>
              <w:pStyle w:val="Akapitzlist"/>
              <w:numPr>
                <w:ilvl w:val="0"/>
                <w:numId w:val="44"/>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stosowanie środków mechanicznych i </w:t>
            </w:r>
          </w:p>
          <w:p w14:paraId="30681D53"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chemicznych do ochrony przed zwierzętami;</w:t>
            </w:r>
          </w:p>
        </w:tc>
      </w:tr>
      <w:tr w:rsidR="009D37CC" w:rsidRPr="00267541" w14:paraId="6C521F63" w14:textId="77777777" w:rsidTr="009D37CC">
        <w:trPr>
          <w:jc w:val="center"/>
        </w:trPr>
        <w:tc>
          <w:tcPr>
            <w:tcW w:w="704" w:type="dxa"/>
          </w:tcPr>
          <w:p w14:paraId="34F31C5F"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5.</w:t>
            </w:r>
          </w:p>
        </w:tc>
        <w:tc>
          <w:tcPr>
            <w:tcW w:w="4111" w:type="dxa"/>
          </w:tcPr>
          <w:p w14:paraId="6D943430"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Prace wycinkowe</w:t>
            </w:r>
          </w:p>
        </w:tc>
        <w:tc>
          <w:tcPr>
            <w:tcW w:w="4678" w:type="dxa"/>
          </w:tcPr>
          <w:p w14:paraId="69A300CF" w14:textId="77777777" w:rsidR="008C0634" w:rsidRPr="00267541" w:rsidRDefault="008C0634" w:rsidP="00F060C1">
            <w:pPr>
              <w:pStyle w:val="Akapitzlist"/>
              <w:numPr>
                <w:ilvl w:val="0"/>
                <w:numId w:val="43"/>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wycinanie/przycinanie gałęzi, drzew, krzewów  </w:t>
            </w:r>
          </w:p>
          <w:p w14:paraId="2D62EA47"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i podrostów,</w:t>
            </w:r>
          </w:p>
          <w:p w14:paraId="46C280E8" w14:textId="77777777" w:rsidR="008C0634" w:rsidRPr="00267541" w:rsidRDefault="008C0634" w:rsidP="00F060C1">
            <w:pPr>
              <w:pStyle w:val="Akapitzlist"/>
              <w:numPr>
                <w:ilvl w:val="0"/>
                <w:numId w:val="43"/>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cięcie pielęgnacyjne drzew i krzewów (chirurgia), </w:t>
            </w:r>
          </w:p>
          <w:p w14:paraId="2ED81954" w14:textId="77777777" w:rsidR="008C0634" w:rsidRPr="00267541" w:rsidRDefault="008C0634" w:rsidP="00F060C1">
            <w:pPr>
              <w:pStyle w:val="Akapitzlist"/>
              <w:numPr>
                <w:ilvl w:val="0"/>
                <w:numId w:val="43"/>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karczowanie, frezowanie pozostałości pni, </w:t>
            </w:r>
          </w:p>
          <w:p w14:paraId="33506536" w14:textId="77777777" w:rsidR="008C0634" w:rsidRPr="00267541" w:rsidRDefault="008C0634" w:rsidP="00F060C1">
            <w:pPr>
              <w:pStyle w:val="Akapitzlist"/>
              <w:numPr>
                <w:ilvl w:val="0"/>
                <w:numId w:val="43"/>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sortowanie, składanie, wywóz pozyskanych przy wycince i cięciach kłód, grubizn i gałęzi,</w:t>
            </w:r>
          </w:p>
          <w:p w14:paraId="2E479D36" w14:textId="77777777" w:rsidR="008C0634" w:rsidRPr="00267541" w:rsidRDefault="008C0634" w:rsidP="00F060C1">
            <w:pPr>
              <w:pStyle w:val="Akapitzlist"/>
              <w:numPr>
                <w:ilvl w:val="0"/>
                <w:numId w:val="43"/>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zrębkowanie, </w:t>
            </w:r>
          </w:p>
          <w:p w14:paraId="0C66FD3B" w14:textId="77777777" w:rsidR="008C0634" w:rsidRPr="00267541" w:rsidRDefault="008C0634" w:rsidP="00F060C1">
            <w:pPr>
              <w:pStyle w:val="Akapitzlist"/>
              <w:numPr>
                <w:ilvl w:val="0"/>
                <w:numId w:val="43"/>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wywóz odpadów i wyrównanie terenu, </w:t>
            </w:r>
          </w:p>
          <w:p w14:paraId="660D8764" w14:textId="77777777" w:rsidR="008C0634" w:rsidRPr="00267541" w:rsidRDefault="008C0634" w:rsidP="00F060C1">
            <w:pPr>
              <w:pStyle w:val="Akapitzlist"/>
              <w:numPr>
                <w:ilvl w:val="0"/>
                <w:numId w:val="43"/>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zabezpieczenie drzew i krzewów chronionych </w:t>
            </w:r>
          </w:p>
          <w:p w14:paraId="300FE1B1"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podczas wykonywania prac wycinkowych;</w:t>
            </w:r>
          </w:p>
        </w:tc>
      </w:tr>
      <w:tr w:rsidR="009D37CC" w:rsidRPr="00267541" w14:paraId="2EAC6600" w14:textId="77777777" w:rsidTr="009D37CC">
        <w:trPr>
          <w:jc w:val="center"/>
        </w:trPr>
        <w:tc>
          <w:tcPr>
            <w:tcW w:w="704" w:type="dxa"/>
          </w:tcPr>
          <w:p w14:paraId="258AFBDF"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6.</w:t>
            </w:r>
          </w:p>
        </w:tc>
        <w:tc>
          <w:tcPr>
            <w:tcW w:w="4111" w:type="dxa"/>
          </w:tcPr>
          <w:p w14:paraId="5FED6ADC"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 xml:space="preserve">Prace konserwacyjne i renowacyjne </w:t>
            </w:r>
          </w:p>
          <w:p w14:paraId="32295363"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 xml:space="preserve">konstrukcji wsporczych oraz </w:t>
            </w:r>
          </w:p>
          <w:p w14:paraId="7670D228"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lastRenderedPageBreak/>
              <w:t>fundamentów</w:t>
            </w:r>
          </w:p>
        </w:tc>
        <w:tc>
          <w:tcPr>
            <w:tcW w:w="4678" w:type="dxa"/>
          </w:tcPr>
          <w:p w14:paraId="613B3686" w14:textId="77777777" w:rsidR="008C0634" w:rsidRPr="00267541" w:rsidRDefault="008C0634" w:rsidP="00F060C1">
            <w:pPr>
              <w:pStyle w:val="Akapitzlist"/>
              <w:numPr>
                <w:ilvl w:val="0"/>
                <w:numId w:val="42"/>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lastRenderedPageBreak/>
              <w:t xml:space="preserve">malowanie konstrukcji, fundamentów, </w:t>
            </w:r>
          </w:p>
          <w:p w14:paraId="37A7A565" w14:textId="77777777" w:rsidR="008C0634" w:rsidRPr="00267541" w:rsidRDefault="008C0634" w:rsidP="00F060C1">
            <w:pPr>
              <w:pStyle w:val="Akapitzlist"/>
              <w:numPr>
                <w:ilvl w:val="0"/>
                <w:numId w:val="42"/>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wymiana/montaż znaków bezpieczeństwa  </w:t>
            </w:r>
          </w:p>
          <w:p w14:paraId="3580F10E"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lastRenderedPageBreak/>
              <w:t>i informacyjnych;</w:t>
            </w:r>
          </w:p>
        </w:tc>
      </w:tr>
      <w:tr w:rsidR="009D37CC" w:rsidRPr="00267541" w14:paraId="232A26E9" w14:textId="77777777" w:rsidTr="009D37CC">
        <w:trPr>
          <w:jc w:val="center"/>
        </w:trPr>
        <w:tc>
          <w:tcPr>
            <w:tcW w:w="704" w:type="dxa"/>
          </w:tcPr>
          <w:p w14:paraId="26D1E585"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lastRenderedPageBreak/>
              <w:t>7.</w:t>
            </w:r>
          </w:p>
        </w:tc>
        <w:tc>
          <w:tcPr>
            <w:tcW w:w="4111" w:type="dxa"/>
          </w:tcPr>
          <w:p w14:paraId="5D5ED8C9"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 xml:space="preserve">Prace na urządzeniach infrastruktury </w:t>
            </w:r>
          </w:p>
          <w:p w14:paraId="1AAF7D13"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teletechnicznej</w:t>
            </w:r>
          </w:p>
        </w:tc>
        <w:tc>
          <w:tcPr>
            <w:tcW w:w="4678" w:type="dxa"/>
          </w:tcPr>
          <w:p w14:paraId="595E0483" w14:textId="77777777" w:rsidR="008C0634" w:rsidRPr="00267541" w:rsidRDefault="008C0634" w:rsidP="00F060C1">
            <w:pPr>
              <w:pStyle w:val="Akapitzlist"/>
              <w:numPr>
                <w:ilvl w:val="0"/>
                <w:numId w:val="42"/>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w sieciach infrastruktury teletechnicznej  </w:t>
            </w:r>
          </w:p>
          <w:p w14:paraId="06E001CA"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 xml:space="preserve">i łączności nie związanych z urządzeniami </w:t>
            </w:r>
          </w:p>
          <w:p w14:paraId="5AB160F2"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 xml:space="preserve">elektroenergetycznymi (światłowody, maszty </w:t>
            </w:r>
          </w:p>
          <w:p w14:paraId="61E11774"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 xml:space="preserve">trunkingowe), systemów alarmowych, urządzeń </w:t>
            </w:r>
          </w:p>
          <w:p w14:paraId="134D9A6E"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przeciwpożarowych;</w:t>
            </w:r>
          </w:p>
        </w:tc>
      </w:tr>
      <w:tr w:rsidR="009D37CC" w:rsidRPr="00267541" w14:paraId="0B087712" w14:textId="77777777" w:rsidTr="009D37CC">
        <w:trPr>
          <w:jc w:val="center"/>
        </w:trPr>
        <w:tc>
          <w:tcPr>
            <w:tcW w:w="704" w:type="dxa"/>
          </w:tcPr>
          <w:p w14:paraId="23236DEC"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8.</w:t>
            </w:r>
          </w:p>
        </w:tc>
        <w:tc>
          <w:tcPr>
            <w:tcW w:w="4111" w:type="dxa"/>
          </w:tcPr>
          <w:p w14:paraId="213CAFD5"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 xml:space="preserve">Prace sprzętem zmechanizowanym </w:t>
            </w:r>
          </w:p>
          <w:p w14:paraId="30324197"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 xml:space="preserve">samojezdnym (np. podnośniki </w:t>
            </w:r>
          </w:p>
          <w:p w14:paraId="130B1513"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 xml:space="preserve">koszowe, żurawie, świdroustawiacze, </w:t>
            </w:r>
          </w:p>
          <w:p w14:paraId="2B343DDD"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koparki, itp.) o zmiennej lokalizacji</w:t>
            </w:r>
          </w:p>
        </w:tc>
        <w:tc>
          <w:tcPr>
            <w:tcW w:w="4678" w:type="dxa"/>
          </w:tcPr>
          <w:p w14:paraId="0E361776" w14:textId="77777777" w:rsidR="008C0634" w:rsidRPr="00267541" w:rsidRDefault="008C0634" w:rsidP="00F060C1">
            <w:pPr>
              <w:pStyle w:val="Akapitzlist"/>
              <w:numPr>
                <w:ilvl w:val="0"/>
                <w:numId w:val="44"/>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montaż/demontaż, załadunek/rozładunek, </w:t>
            </w:r>
          </w:p>
          <w:p w14:paraId="4C2ECAFB"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 xml:space="preserve">remont bądź konserwacja słupów, konstrukcji </w:t>
            </w:r>
          </w:p>
          <w:p w14:paraId="3A2DD31B"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oraz innych urządzeń elektroenergetycznych;</w:t>
            </w:r>
          </w:p>
        </w:tc>
      </w:tr>
      <w:tr w:rsidR="009D37CC" w:rsidRPr="00267541" w14:paraId="13726B28" w14:textId="77777777" w:rsidTr="009D37CC">
        <w:trPr>
          <w:jc w:val="center"/>
        </w:trPr>
        <w:tc>
          <w:tcPr>
            <w:tcW w:w="704" w:type="dxa"/>
          </w:tcPr>
          <w:p w14:paraId="5ECCB339"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9.</w:t>
            </w:r>
          </w:p>
        </w:tc>
        <w:tc>
          <w:tcPr>
            <w:tcW w:w="4111" w:type="dxa"/>
          </w:tcPr>
          <w:p w14:paraId="6E0468B2"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 xml:space="preserve">Prace związane z udostępnianiem </w:t>
            </w:r>
          </w:p>
          <w:p w14:paraId="3A317072" w14:textId="77777777" w:rsidR="008C0634" w:rsidRPr="00267541" w:rsidRDefault="008C0634" w:rsidP="00672516">
            <w:pPr>
              <w:rPr>
                <w:rFonts w:asciiTheme="minorHAnsi" w:hAnsiTheme="minorHAnsi" w:cstheme="minorHAnsi"/>
                <w:sz w:val="21"/>
                <w:szCs w:val="21"/>
              </w:rPr>
            </w:pPr>
            <w:r w:rsidRPr="00267541">
              <w:rPr>
                <w:rFonts w:asciiTheme="minorHAnsi" w:hAnsiTheme="minorHAnsi" w:cstheme="minorHAnsi"/>
                <w:sz w:val="21"/>
                <w:szCs w:val="21"/>
              </w:rPr>
              <w:t>obiektów elektroenergetycznych</w:t>
            </w:r>
          </w:p>
        </w:tc>
        <w:tc>
          <w:tcPr>
            <w:tcW w:w="4678" w:type="dxa"/>
          </w:tcPr>
          <w:p w14:paraId="15B3A1F4" w14:textId="77777777" w:rsidR="008C0634" w:rsidRPr="00267541" w:rsidRDefault="008C0634" w:rsidP="00F060C1">
            <w:pPr>
              <w:pStyle w:val="Akapitzlist"/>
              <w:numPr>
                <w:ilvl w:val="0"/>
                <w:numId w:val="45"/>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pomiary geodezyjne, </w:t>
            </w:r>
          </w:p>
          <w:p w14:paraId="2758CDA2" w14:textId="77777777" w:rsidR="008C0634" w:rsidRPr="00267541" w:rsidRDefault="008C0634" w:rsidP="00F060C1">
            <w:pPr>
              <w:pStyle w:val="Akapitzlist"/>
              <w:numPr>
                <w:ilvl w:val="0"/>
                <w:numId w:val="45"/>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wizje lokalne, </w:t>
            </w:r>
          </w:p>
          <w:p w14:paraId="14D577FA" w14:textId="77777777" w:rsidR="008C0634" w:rsidRPr="00267541" w:rsidRDefault="008C0634" w:rsidP="00F060C1">
            <w:pPr>
              <w:pStyle w:val="Akapitzlist"/>
              <w:numPr>
                <w:ilvl w:val="0"/>
                <w:numId w:val="45"/>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konserwacja sprzętu i instalacji gaśniczych,  </w:t>
            </w:r>
          </w:p>
          <w:p w14:paraId="5C68672B" w14:textId="77777777" w:rsidR="008C0634" w:rsidRPr="00267541" w:rsidRDefault="008C0634" w:rsidP="00F060C1">
            <w:pPr>
              <w:pStyle w:val="Akapitzlist"/>
              <w:numPr>
                <w:ilvl w:val="0"/>
                <w:numId w:val="45"/>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o charakterze szkoleniowym i informacyjnym,</w:t>
            </w:r>
          </w:p>
          <w:p w14:paraId="5E5B0670" w14:textId="77777777" w:rsidR="009D37CC" w:rsidRPr="00267541" w:rsidRDefault="008C0634" w:rsidP="00F060C1">
            <w:pPr>
              <w:pStyle w:val="Akapitzlist"/>
              <w:numPr>
                <w:ilvl w:val="0"/>
                <w:numId w:val="45"/>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 xml:space="preserve"> inspekcje, </w:t>
            </w:r>
          </w:p>
          <w:p w14:paraId="4B2988D0" w14:textId="6512D82B" w:rsidR="008C0634" w:rsidRPr="00267541" w:rsidRDefault="008C0634" w:rsidP="00F060C1">
            <w:pPr>
              <w:pStyle w:val="Akapitzlist"/>
              <w:numPr>
                <w:ilvl w:val="0"/>
                <w:numId w:val="45"/>
              </w:numPr>
              <w:ind w:left="176" w:hanging="142"/>
              <w:contextualSpacing/>
              <w:rPr>
                <w:rFonts w:asciiTheme="minorHAnsi" w:hAnsiTheme="minorHAnsi" w:cstheme="minorHAnsi"/>
                <w:sz w:val="21"/>
                <w:szCs w:val="21"/>
              </w:rPr>
            </w:pPr>
            <w:r w:rsidRPr="00267541">
              <w:rPr>
                <w:rFonts w:asciiTheme="minorHAnsi" w:hAnsiTheme="minorHAnsi" w:cstheme="minorHAnsi"/>
                <w:sz w:val="21"/>
                <w:szCs w:val="21"/>
              </w:rPr>
              <w:t>wjazdy i przejazdy środków transportu;</w:t>
            </w:r>
          </w:p>
        </w:tc>
      </w:tr>
    </w:tbl>
    <w:p w14:paraId="27859DF9" w14:textId="77777777" w:rsidR="008C0634" w:rsidRPr="00267541" w:rsidRDefault="008C0634">
      <w:pPr>
        <w:rPr>
          <w:rFonts w:asciiTheme="minorHAnsi" w:hAnsiTheme="minorHAnsi"/>
        </w:rPr>
      </w:pPr>
    </w:p>
    <w:p w14:paraId="4C0A1506" w14:textId="42129D42" w:rsidR="00CC72F5" w:rsidRPr="00267541" w:rsidRDefault="00CC72F5" w:rsidP="00F060C1">
      <w:pPr>
        <w:pStyle w:val="Akapitzlist"/>
        <w:numPr>
          <w:ilvl w:val="1"/>
          <w:numId w:val="30"/>
        </w:numPr>
        <w:jc w:val="both"/>
        <w:rPr>
          <w:rFonts w:asciiTheme="minorHAnsi" w:hAnsiTheme="minorHAnsi" w:cstheme="minorHAnsi"/>
          <w:sz w:val="22"/>
          <w:szCs w:val="22"/>
        </w:rPr>
      </w:pPr>
      <w:r w:rsidRPr="00267541">
        <w:rPr>
          <w:rFonts w:asciiTheme="minorHAnsi" w:hAnsiTheme="minorHAnsi" w:cstheme="minorHAnsi"/>
          <w:bCs/>
          <w:kern w:val="32"/>
          <w:sz w:val="22"/>
          <w:szCs w:val="22"/>
        </w:rPr>
        <w:t xml:space="preserve">Prace pomocnicze </w:t>
      </w:r>
      <w:r w:rsidR="00267541" w:rsidRPr="00267541">
        <w:rPr>
          <w:rFonts w:asciiTheme="minorHAnsi" w:hAnsiTheme="minorHAnsi" w:cstheme="minorHAnsi"/>
          <w:sz w:val="22"/>
          <w:szCs w:val="22"/>
        </w:rPr>
        <w:t>wykazane w  T</w:t>
      </w:r>
      <w:r w:rsidRPr="00267541">
        <w:rPr>
          <w:rFonts w:asciiTheme="minorHAnsi" w:hAnsiTheme="minorHAnsi" w:cstheme="minorHAnsi"/>
          <w:sz w:val="22"/>
          <w:szCs w:val="22"/>
        </w:rPr>
        <w:t xml:space="preserve">abeli 3  mogą być  wykonywane przez osoby nieuprawnione, poinstruowane. </w:t>
      </w:r>
    </w:p>
    <w:p w14:paraId="39D57088" w14:textId="081B58D5" w:rsidR="00CC72F5" w:rsidRPr="00267541" w:rsidRDefault="00CC72F5" w:rsidP="00F060C1">
      <w:pPr>
        <w:pStyle w:val="Akapitzlist"/>
        <w:numPr>
          <w:ilvl w:val="1"/>
          <w:numId w:val="30"/>
        </w:numPr>
        <w:jc w:val="both"/>
        <w:rPr>
          <w:rFonts w:asciiTheme="minorHAnsi" w:hAnsiTheme="minorHAnsi" w:cstheme="minorHAnsi"/>
          <w:sz w:val="22"/>
          <w:szCs w:val="22"/>
        </w:rPr>
      </w:pPr>
      <w:r w:rsidRPr="00267541">
        <w:rPr>
          <w:rFonts w:asciiTheme="minorHAnsi" w:hAnsiTheme="minorHAnsi" w:cstheme="minorHAnsi"/>
          <w:bCs/>
          <w:kern w:val="32"/>
          <w:sz w:val="22"/>
          <w:szCs w:val="22"/>
        </w:rPr>
        <w:t xml:space="preserve">Prace pomocnicze </w:t>
      </w:r>
      <w:r w:rsidRPr="00267541">
        <w:rPr>
          <w:rFonts w:asciiTheme="minorHAnsi" w:hAnsiTheme="minorHAnsi" w:cstheme="minorHAnsi"/>
          <w:sz w:val="22"/>
          <w:szCs w:val="22"/>
        </w:rPr>
        <w:t xml:space="preserve">mogą być wykonywane w pobliżu znajdujących się pod napięciem  urządzeń elektroenergetycznych pod warunkiem zachowania odpowiednich minimalnych odstępów </w:t>
      </w:r>
      <w:r w:rsidR="000F6608">
        <w:rPr>
          <w:rFonts w:asciiTheme="minorHAnsi" w:hAnsiTheme="minorHAnsi" w:cstheme="minorHAnsi"/>
          <w:sz w:val="22"/>
          <w:szCs w:val="22"/>
        </w:rPr>
        <w:br/>
      </w:r>
      <w:r w:rsidRPr="00267541">
        <w:rPr>
          <w:rFonts w:asciiTheme="minorHAnsi" w:hAnsiTheme="minorHAnsi" w:cstheme="minorHAnsi"/>
          <w:sz w:val="22"/>
          <w:szCs w:val="22"/>
        </w:rPr>
        <w:t xml:space="preserve">w powietrzu od najbliższych przewodów lub nieosłoniętych części pod napięciem, uwzględniających, przez cały czas wykonywania prac, przemieszczanie osób, sprzętu, narzędzi </w:t>
      </w:r>
      <w:r w:rsidR="000F6608">
        <w:rPr>
          <w:rFonts w:asciiTheme="minorHAnsi" w:hAnsiTheme="minorHAnsi" w:cstheme="minorHAnsi"/>
          <w:sz w:val="22"/>
          <w:szCs w:val="22"/>
        </w:rPr>
        <w:br/>
      </w:r>
      <w:r w:rsidRPr="00267541">
        <w:rPr>
          <w:rFonts w:asciiTheme="minorHAnsi" w:hAnsiTheme="minorHAnsi" w:cstheme="minorHAnsi"/>
          <w:sz w:val="22"/>
          <w:szCs w:val="22"/>
        </w:rPr>
        <w:t xml:space="preserve">i przedmiotów  trzymanych  w  rękach  oraz  przesunięcia przewodów napowietrznych linii elektroenergetycznych: </w:t>
      </w:r>
    </w:p>
    <w:p w14:paraId="4C4AD3B8" w14:textId="77777777" w:rsidR="00CC72F5" w:rsidRPr="00267541" w:rsidRDefault="00CC72F5" w:rsidP="00F060C1">
      <w:pPr>
        <w:pStyle w:val="Akapitzlist"/>
        <w:numPr>
          <w:ilvl w:val="0"/>
          <w:numId w:val="46"/>
        </w:numPr>
        <w:jc w:val="both"/>
        <w:rPr>
          <w:rFonts w:asciiTheme="minorHAnsi" w:hAnsiTheme="minorHAnsi" w:cstheme="minorHAnsi"/>
          <w:sz w:val="22"/>
          <w:szCs w:val="22"/>
        </w:rPr>
      </w:pPr>
      <w:r w:rsidRPr="00267541">
        <w:rPr>
          <w:rFonts w:asciiTheme="minorHAnsi" w:hAnsiTheme="minorHAnsi" w:cstheme="minorHAnsi"/>
          <w:sz w:val="22"/>
          <w:szCs w:val="22"/>
        </w:rPr>
        <w:t>w  przypadku  prac  wykonywanych  przez  osoby  upra</w:t>
      </w:r>
      <w:r w:rsidR="00436B6F" w:rsidRPr="00267541">
        <w:rPr>
          <w:rFonts w:asciiTheme="minorHAnsi" w:hAnsiTheme="minorHAnsi" w:cstheme="minorHAnsi"/>
          <w:sz w:val="22"/>
          <w:szCs w:val="22"/>
        </w:rPr>
        <w:t>wnione,  minimalnych  odstępów</w:t>
      </w:r>
      <w:r w:rsidRPr="00267541">
        <w:rPr>
          <w:rFonts w:asciiTheme="minorHAnsi" w:hAnsiTheme="minorHAnsi" w:cstheme="minorHAnsi"/>
          <w:sz w:val="22"/>
          <w:szCs w:val="22"/>
        </w:rPr>
        <w:t xml:space="preserve"> w powietrzu określonych w </w:t>
      </w:r>
      <w:r w:rsidR="0070606C" w:rsidRPr="00267541">
        <w:rPr>
          <w:rFonts w:asciiTheme="minorHAnsi" w:hAnsiTheme="minorHAnsi" w:cstheme="minorHAnsi"/>
          <w:sz w:val="22"/>
          <w:szCs w:val="22"/>
        </w:rPr>
        <w:t>kolumnie 2 T</w:t>
      </w:r>
      <w:r w:rsidRPr="00267541">
        <w:rPr>
          <w:rFonts w:asciiTheme="minorHAnsi" w:hAnsiTheme="minorHAnsi" w:cstheme="minorHAnsi"/>
          <w:sz w:val="22"/>
          <w:szCs w:val="22"/>
        </w:rPr>
        <w:t>abeli</w:t>
      </w:r>
      <w:r w:rsidR="0070606C" w:rsidRPr="00267541">
        <w:rPr>
          <w:rFonts w:asciiTheme="minorHAnsi" w:hAnsiTheme="minorHAnsi" w:cstheme="minorHAnsi"/>
          <w:sz w:val="22"/>
          <w:szCs w:val="22"/>
        </w:rPr>
        <w:t xml:space="preserve"> nr 4</w:t>
      </w:r>
      <w:r w:rsidRPr="00267541">
        <w:rPr>
          <w:rFonts w:asciiTheme="minorHAnsi" w:hAnsiTheme="minorHAnsi" w:cstheme="minorHAnsi"/>
          <w:sz w:val="22"/>
          <w:szCs w:val="22"/>
        </w:rPr>
        <w:t xml:space="preserve">, </w:t>
      </w:r>
    </w:p>
    <w:p w14:paraId="6DA90A2A" w14:textId="1C2BA458" w:rsidR="00CC72F5" w:rsidRPr="00267541" w:rsidRDefault="00CC72F5" w:rsidP="00F060C1">
      <w:pPr>
        <w:pStyle w:val="Akapitzlist"/>
        <w:numPr>
          <w:ilvl w:val="0"/>
          <w:numId w:val="46"/>
        </w:numPr>
        <w:jc w:val="both"/>
        <w:rPr>
          <w:rFonts w:asciiTheme="minorHAnsi" w:hAnsiTheme="minorHAnsi" w:cstheme="minorHAnsi"/>
          <w:sz w:val="22"/>
          <w:szCs w:val="22"/>
        </w:rPr>
      </w:pPr>
      <w:r w:rsidRPr="00267541">
        <w:rPr>
          <w:rFonts w:asciiTheme="minorHAnsi" w:hAnsiTheme="minorHAnsi" w:cstheme="minorHAnsi"/>
          <w:sz w:val="22"/>
          <w:szCs w:val="22"/>
        </w:rPr>
        <w:t>w przypadku prac wykonywanych przez osoby nieu</w:t>
      </w:r>
      <w:r w:rsidR="00436B6F" w:rsidRPr="00267541">
        <w:rPr>
          <w:rFonts w:asciiTheme="minorHAnsi" w:hAnsiTheme="minorHAnsi" w:cstheme="minorHAnsi"/>
          <w:sz w:val="22"/>
          <w:szCs w:val="22"/>
        </w:rPr>
        <w:t>prawnione, minimalnych odstępów</w:t>
      </w:r>
      <w:r w:rsidRPr="00267541">
        <w:rPr>
          <w:rFonts w:asciiTheme="minorHAnsi" w:hAnsiTheme="minorHAnsi" w:cstheme="minorHAnsi"/>
          <w:sz w:val="22"/>
          <w:szCs w:val="22"/>
        </w:rPr>
        <w:t xml:space="preserve"> </w:t>
      </w:r>
      <w:r w:rsidR="000F6608">
        <w:rPr>
          <w:rFonts w:asciiTheme="minorHAnsi" w:hAnsiTheme="minorHAnsi" w:cstheme="minorHAnsi"/>
          <w:sz w:val="22"/>
          <w:szCs w:val="22"/>
        </w:rPr>
        <w:br/>
      </w:r>
      <w:r w:rsidRPr="00267541">
        <w:rPr>
          <w:rFonts w:asciiTheme="minorHAnsi" w:hAnsiTheme="minorHAnsi" w:cstheme="minorHAnsi"/>
          <w:sz w:val="22"/>
          <w:szCs w:val="22"/>
        </w:rPr>
        <w:t>w powi</w:t>
      </w:r>
      <w:r w:rsidR="0070606C" w:rsidRPr="00267541">
        <w:rPr>
          <w:rFonts w:asciiTheme="minorHAnsi" w:hAnsiTheme="minorHAnsi" w:cstheme="minorHAnsi"/>
          <w:sz w:val="22"/>
          <w:szCs w:val="22"/>
        </w:rPr>
        <w:t>etrzu określonych w kolumnie 3 T</w:t>
      </w:r>
      <w:r w:rsidRPr="00267541">
        <w:rPr>
          <w:rFonts w:asciiTheme="minorHAnsi" w:hAnsiTheme="minorHAnsi" w:cstheme="minorHAnsi"/>
          <w:sz w:val="22"/>
          <w:szCs w:val="22"/>
        </w:rPr>
        <w:t>abeli</w:t>
      </w:r>
      <w:r w:rsidR="0070606C" w:rsidRPr="00267541">
        <w:rPr>
          <w:rFonts w:asciiTheme="minorHAnsi" w:hAnsiTheme="minorHAnsi" w:cstheme="minorHAnsi"/>
          <w:sz w:val="22"/>
          <w:szCs w:val="22"/>
        </w:rPr>
        <w:t xml:space="preserve"> nr 4</w:t>
      </w:r>
      <w:r w:rsidRPr="00267541">
        <w:rPr>
          <w:rFonts w:asciiTheme="minorHAnsi" w:hAnsiTheme="minorHAnsi" w:cstheme="minorHAnsi"/>
          <w:sz w:val="22"/>
          <w:szCs w:val="22"/>
        </w:rPr>
        <w:t>.</w:t>
      </w:r>
    </w:p>
    <w:p w14:paraId="08F7E2AD" w14:textId="77777777" w:rsidR="00CC72F5" w:rsidRPr="00267541" w:rsidRDefault="00CC72F5">
      <w:pPr>
        <w:rPr>
          <w:rFonts w:asciiTheme="minorHAnsi" w:hAnsiTheme="minorHAnsi" w:cstheme="minorHAnsi"/>
          <w:sz w:val="22"/>
          <w:szCs w:val="22"/>
        </w:rPr>
      </w:pPr>
    </w:p>
    <w:p w14:paraId="28BFAC3D" w14:textId="77777777" w:rsidR="0070606C" w:rsidRPr="00267541" w:rsidRDefault="0070606C">
      <w:pPr>
        <w:rPr>
          <w:rFonts w:asciiTheme="minorHAnsi" w:hAnsiTheme="minorHAnsi" w:cstheme="minorHAnsi"/>
          <w:b/>
          <w:sz w:val="22"/>
          <w:szCs w:val="22"/>
        </w:rPr>
      </w:pPr>
      <w:r w:rsidRPr="00267541">
        <w:rPr>
          <w:rFonts w:asciiTheme="minorHAnsi" w:hAnsiTheme="minorHAnsi" w:cstheme="minorHAnsi"/>
          <w:b/>
          <w:sz w:val="22"/>
          <w:szCs w:val="22"/>
        </w:rPr>
        <w:t>Tabela nr 4</w:t>
      </w:r>
    </w:p>
    <w:tbl>
      <w:tblPr>
        <w:tblpPr w:leftFromText="141" w:rightFromText="141" w:vertAnchor="text" w:horzAnchor="margin" w:tblpXSpec="center" w:tblpY="284"/>
        <w:tblW w:w="7738" w:type="dxa"/>
        <w:tblCellMar>
          <w:top w:w="15" w:type="dxa"/>
          <w:left w:w="15" w:type="dxa"/>
          <w:bottom w:w="15" w:type="dxa"/>
          <w:right w:w="15" w:type="dxa"/>
        </w:tblCellMar>
        <w:tblLook w:val="04A0" w:firstRow="1" w:lastRow="0" w:firstColumn="1" w:lastColumn="0" w:noHBand="0" w:noVBand="1"/>
      </w:tblPr>
      <w:tblGrid>
        <w:gridCol w:w="2754"/>
        <w:gridCol w:w="2350"/>
        <w:gridCol w:w="2634"/>
      </w:tblGrid>
      <w:tr w:rsidR="00436B6F" w:rsidRPr="00267541" w14:paraId="6694A816" w14:textId="77777777" w:rsidTr="00672516">
        <w:trPr>
          <w:cantSplit/>
          <w:trHeight w:val="113"/>
        </w:trPr>
        <w:tc>
          <w:tcPr>
            <w:tcW w:w="2754" w:type="dxa"/>
            <w:vMerge w:val="restart"/>
            <w:tcBorders>
              <w:top w:val="single" w:sz="6" w:space="0" w:color="000000"/>
              <w:left w:val="single" w:sz="6" w:space="0" w:color="000000"/>
              <w:right w:val="single" w:sz="6" w:space="0" w:color="000000"/>
            </w:tcBorders>
            <w:shd w:val="clear" w:color="auto" w:fill="D9D9D9" w:themeFill="background1" w:themeFillShade="D9"/>
            <w:tcMar>
              <w:top w:w="15" w:type="dxa"/>
              <w:left w:w="60" w:type="dxa"/>
              <w:bottom w:w="15" w:type="dxa"/>
              <w:right w:w="15" w:type="dxa"/>
            </w:tcMar>
            <w:vAlign w:val="center"/>
            <w:hideMark/>
          </w:tcPr>
          <w:p w14:paraId="5C3F6C23" w14:textId="77777777" w:rsidR="00436B6F" w:rsidRPr="00267541" w:rsidRDefault="00436B6F" w:rsidP="00436B6F">
            <w:pPr>
              <w:jc w:val="center"/>
              <w:rPr>
                <w:rFonts w:asciiTheme="minorHAnsi" w:hAnsiTheme="minorHAnsi" w:cstheme="minorHAnsi"/>
                <w:sz w:val="22"/>
                <w:szCs w:val="22"/>
              </w:rPr>
            </w:pPr>
            <w:r w:rsidRPr="00267541">
              <w:rPr>
                <w:rFonts w:asciiTheme="minorHAnsi" w:hAnsiTheme="minorHAnsi" w:cstheme="minorHAnsi"/>
                <w:b/>
                <w:bCs/>
                <w:sz w:val="22"/>
                <w:szCs w:val="22"/>
              </w:rPr>
              <w:t>Napięcie znamionowe urządzenia lub instalacji elektrycznej</w:t>
            </w:r>
          </w:p>
          <w:p w14:paraId="08245B9A" w14:textId="77777777" w:rsidR="00436B6F" w:rsidRPr="00267541" w:rsidRDefault="00436B6F" w:rsidP="00672516">
            <w:pPr>
              <w:spacing w:after="160" w:line="259" w:lineRule="auto"/>
              <w:rPr>
                <w:rFonts w:asciiTheme="minorHAnsi" w:hAnsiTheme="minorHAnsi" w:cstheme="minorHAnsi"/>
                <w:sz w:val="22"/>
                <w:szCs w:val="22"/>
              </w:rPr>
            </w:pPr>
            <w:r w:rsidRPr="00267541">
              <w:rPr>
                <w:rFonts w:asciiTheme="minorHAnsi" w:hAnsiTheme="minorHAnsi" w:cstheme="minorHAnsi"/>
                <w:sz w:val="22"/>
                <w:szCs w:val="22"/>
              </w:rPr>
              <w:t> </w:t>
            </w:r>
          </w:p>
        </w:tc>
        <w:tc>
          <w:tcPr>
            <w:tcW w:w="4984"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5" w:type="dxa"/>
              <w:left w:w="60" w:type="dxa"/>
              <w:bottom w:w="15" w:type="dxa"/>
              <w:right w:w="15" w:type="dxa"/>
            </w:tcMar>
            <w:vAlign w:val="center"/>
            <w:hideMark/>
          </w:tcPr>
          <w:p w14:paraId="75DAD119"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b/>
                <w:bCs/>
                <w:sz w:val="22"/>
                <w:szCs w:val="22"/>
              </w:rPr>
              <w:t>Minimalny odstęp w powietrzu, wyznaczający zewnętrzną granicę strefy</w:t>
            </w:r>
          </w:p>
        </w:tc>
      </w:tr>
      <w:tr w:rsidR="00267541" w:rsidRPr="00267541" w14:paraId="32F4F8D9" w14:textId="77777777" w:rsidTr="00672516">
        <w:trPr>
          <w:cantSplit/>
          <w:trHeight w:val="57"/>
        </w:trPr>
        <w:tc>
          <w:tcPr>
            <w:tcW w:w="2754" w:type="dxa"/>
            <w:vMerge/>
            <w:tcBorders>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70014582" w14:textId="77777777" w:rsidR="00436B6F" w:rsidRPr="00267541" w:rsidRDefault="00436B6F" w:rsidP="00672516">
            <w:pPr>
              <w:rPr>
                <w:rFonts w:asciiTheme="minorHAnsi" w:hAnsiTheme="minorHAnsi" w:cstheme="minorHAnsi"/>
                <w:sz w:val="22"/>
                <w:szCs w:val="22"/>
              </w:rPr>
            </w:pPr>
          </w:p>
        </w:tc>
        <w:tc>
          <w:tcPr>
            <w:tcW w:w="2350"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7BD46D2E"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b/>
                <w:bCs/>
                <w:sz w:val="22"/>
                <w:szCs w:val="22"/>
              </w:rPr>
              <w:t>prace wykonywane przez osoby uprawnione bez nadzoru lub osoby nieuprawnione pod nadzorem. Praca sprzętu zmechanizowanego pod nadzorem</w:t>
            </w:r>
          </w:p>
        </w:tc>
        <w:tc>
          <w:tcPr>
            <w:tcW w:w="263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1F6D7FB7" w14:textId="77777777" w:rsidR="00436B6F" w:rsidRPr="00267541" w:rsidRDefault="00436B6F" w:rsidP="00672516">
            <w:pPr>
              <w:jc w:val="center"/>
              <w:rPr>
                <w:rFonts w:asciiTheme="minorHAnsi" w:hAnsiTheme="minorHAnsi" w:cstheme="minorHAnsi"/>
                <w:b/>
                <w:bCs/>
                <w:sz w:val="22"/>
                <w:szCs w:val="22"/>
              </w:rPr>
            </w:pPr>
            <w:r w:rsidRPr="00267541">
              <w:rPr>
                <w:rFonts w:asciiTheme="minorHAnsi" w:hAnsiTheme="minorHAnsi" w:cstheme="minorHAnsi"/>
                <w:b/>
                <w:bCs/>
                <w:sz w:val="22"/>
                <w:szCs w:val="22"/>
              </w:rPr>
              <w:t xml:space="preserve">prace wykonywane przez osoby nieuprawnione bez nadzoru </w:t>
            </w:r>
          </w:p>
          <w:p w14:paraId="46C948A7"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b/>
                <w:bCs/>
                <w:sz w:val="22"/>
                <w:szCs w:val="22"/>
              </w:rPr>
              <w:t>Praca sprzętu zmechanizowanego bez nadzorem</w:t>
            </w:r>
          </w:p>
        </w:tc>
      </w:tr>
      <w:tr w:rsidR="00267541" w:rsidRPr="00267541" w14:paraId="68BCBAB5" w14:textId="77777777" w:rsidTr="00672516">
        <w:trPr>
          <w:cantSplit/>
          <w:trHeight w:val="227"/>
        </w:trPr>
        <w:tc>
          <w:tcPr>
            <w:tcW w:w="275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5" w:type="dxa"/>
              <w:left w:w="60" w:type="dxa"/>
              <w:bottom w:w="15" w:type="dxa"/>
              <w:right w:w="15" w:type="dxa"/>
            </w:tcMar>
            <w:vAlign w:val="center"/>
            <w:hideMark/>
          </w:tcPr>
          <w:p w14:paraId="7AFB6FED"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b/>
                <w:bCs/>
                <w:sz w:val="22"/>
                <w:szCs w:val="22"/>
              </w:rPr>
              <w:t>kV</w:t>
            </w:r>
          </w:p>
        </w:tc>
        <w:tc>
          <w:tcPr>
            <w:tcW w:w="235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5" w:type="dxa"/>
              <w:left w:w="60" w:type="dxa"/>
              <w:bottom w:w="15" w:type="dxa"/>
              <w:right w:w="15" w:type="dxa"/>
            </w:tcMar>
            <w:vAlign w:val="center"/>
            <w:hideMark/>
          </w:tcPr>
          <w:p w14:paraId="1B01C1CC"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b/>
                <w:bCs/>
                <w:sz w:val="22"/>
                <w:szCs w:val="22"/>
              </w:rPr>
              <w:t>m</w:t>
            </w:r>
          </w:p>
        </w:tc>
        <w:tc>
          <w:tcPr>
            <w:tcW w:w="263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5" w:type="dxa"/>
              <w:left w:w="60" w:type="dxa"/>
              <w:bottom w:w="15" w:type="dxa"/>
              <w:right w:w="15" w:type="dxa"/>
            </w:tcMar>
            <w:vAlign w:val="center"/>
            <w:hideMark/>
          </w:tcPr>
          <w:p w14:paraId="2D747BC3"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b/>
                <w:bCs/>
                <w:sz w:val="22"/>
                <w:szCs w:val="22"/>
              </w:rPr>
              <w:t>m</w:t>
            </w:r>
          </w:p>
        </w:tc>
      </w:tr>
      <w:tr w:rsidR="00267541" w:rsidRPr="00267541" w14:paraId="08AD3271" w14:textId="77777777" w:rsidTr="00672516">
        <w:trPr>
          <w:cantSplit/>
          <w:trHeight w:val="227"/>
        </w:trPr>
        <w:tc>
          <w:tcPr>
            <w:tcW w:w="275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5" w:type="dxa"/>
              <w:left w:w="60" w:type="dxa"/>
              <w:bottom w:w="15" w:type="dxa"/>
              <w:right w:w="15" w:type="dxa"/>
            </w:tcMar>
            <w:vAlign w:val="center"/>
          </w:tcPr>
          <w:p w14:paraId="2B53ADE9" w14:textId="77777777" w:rsidR="0070606C" w:rsidRPr="00267541" w:rsidRDefault="0070606C" w:rsidP="00672516">
            <w:pPr>
              <w:jc w:val="center"/>
              <w:rPr>
                <w:rFonts w:asciiTheme="minorHAnsi" w:hAnsiTheme="minorHAnsi" w:cstheme="minorHAnsi"/>
                <w:b/>
                <w:bCs/>
                <w:sz w:val="22"/>
                <w:szCs w:val="22"/>
              </w:rPr>
            </w:pPr>
            <w:r w:rsidRPr="00267541">
              <w:rPr>
                <w:rFonts w:asciiTheme="minorHAnsi" w:hAnsiTheme="minorHAnsi" w:cstheme="minorHAnsi"/>
                <w:b/>
                <w:bCs/>
                <w:sz w:val="22"/>
                <w:szCs w:val="22"/>
              </w:rPr>
              <w:t>1</w:t>
            </w:r>
          </w:p>
        </w:tc>
        <w:tc>
          <w:tcPr>
            <w:tcW w:w="235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5" w:type="dxa"/>
              <w:left w:w="60" w:type="dxa"/>
              <w:bottom w:w="15" w:type="dxa"/>
              <w:right w:w="15" w:type="dxa"/>
            </w:tcMar>
            <w:vAlign w:val="center"/>
          </w:tcPr>
          <w:p w14:paraId="44439CA9" w14:textId="77777777" w:rsidR="0070606C" w:rsidRPr="00267541" w:rsidRDefault="0070606C" w:rsidP="00672516">
            <w:pPr>
              <w:jc w:val="center"/>
              <w:rPr>
                <w:rFonts w:asciiTheme="minorHAnsi" w:hAnsiTheme="minorHAnsi" w:cstheme="minorHAnsi"/>
                <w:b/>
                <w:bCs/>
                <w:sz w:val="22"/>
                <w:szCs w:val="22"/>
              </w:rPr>
            </w:pPr>
            <w:r w:rsidRPr="00267541">
              <w:rPr>
                <w:rFonts w:asciiTheme="minorHAnsi" w:hAnsiTheme="minorHAnsi" w:cstheme="minorHAnsi"/>
                <w:b/>
                <w:bCs/>
                <w:sz w:val="22"/>
                <w:szCs w:val="22"/>
              </w:rPr>
              <w:t>2</w:t>
            </w:r>
          </w:p>
        </w:tc>
        <w:tc>
          <w:tcPr>
            <w:tcW w:w="263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5" w:type="dxa"/>
              <w:left w:w="60" w:type="dxa"/>
              <w:bottom w:w="15" w:type="dxa"/>
              <w:right w:w="15" w:type="dxa"/>
            </w:tcMar>
            <w:vAlign w:val="center"/>
          </w:tcPr>
          <w:p w14:paraId="70DDD123" w14:textId="77777777" w:rsidR="0070606C" w:rsidRPr="00267541" w:rsidRDefault="0070606C" w:rsidP="00672516">
            <w:pPr>
              <w:jc w:val="center"/>
              <w:rPr>
                <w:rFonts w:asciiTheme="minorHAnsi" w:hAnsiTheme="minorHAnsi" w:cstheme="minorHAnsi"/>
                <w:b/>
                <w:bCs/>
                <w:sz w:val="22"/>
                <w:szCs w:val="22"/>
              </w:rPr>
            </w:pPr>
            <w:r w:rsidRPr="00267541">
              <w:rPr>
                <w:rFonts w:asciiTheme="minorHAnsi" w:hAnsiTheme="minorHAnsi" w:cstheme="minorHAnsi"/>
                <w:b/>
                <w:bCs/>
                <w:sz w:val="22"/>
                <w:szCs w:val="22"/>
              </w:rPr>
              <w:t>3</w:t>
            </w:r>
          </w:p>
        </w:tc>
      </w:tr>
      <w:tr w:rsidR="00267541" w:rsidRPr="00267541" w14:paraId="248847CE" w14:textId="77777777" w:rsidTr="00672516">
        <w:trPr>
          <w:cantSplit/>
          <w:trHeight w:val="113"/>
        </w:trPr>
        <w:tc>
          <w:tcPr>
            <w:tcW w:w="275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7774BCF0"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sz w:val="22"/>
                <w:szCs w:val="22"/>
              </w:rPr>
              <w:t>≤ 1</w:t>
            </w:r>
          </w:p>
        </w:tc>
        <w:tc>
          <w:tcPr>
            <w:tcW w:w="2350"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5481439D"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sz w:val="22"/>
                <w:szCs w:val="22"/>
              </w:rPr>
              <w:t>0,5</w:t>
            </w:r>
          </w:p>
        </w:tc>
        <w:tc>
          <w:tcPr>
            <w:tcW w:w="263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7E0BC4C2"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sz w:val="22"/>
                <w:szCs w:val="22"/>
              </w:rPr>
              <w:t>3,0</w:t>
            </w:r>
          </w:p>
        </w:tc>
      </w:tr>
      <w:tr w:rsidR="00267541" w:rsidRPr="00267541" w14:paraId="2ECB43B2" w14:textId="77777777" w:rsidTr="00672516">
        <w:trPr>
          <w:cantSplit/>
          <w:trHeight w:val="113"/>
        </w:trPr>
        <w:tc>
          <w:tcPr>
            <w:tcW w:w="275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1B377118"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sz w:val="22"/>
                <w:szCs w:val="22"/>
              </w:rPr>
              <w:t xml:space="preserve">1 </w:t>
            </w:r>
            <w:r w:rsidRPr="00267541">
              <w:rPr>
                <w:rStyle w:val="st1"/>
                <w:rFonts w:asciiTheme="minorHAnsi" w:hAnsiTheme="minorHAnsi" w:cstheme="minorHAnsi"/>
                <w:sz w:val="22"/>
                <w:szCs w:val="22"/>
              </w:rPr>
              <w:t>≥</w:t>
            </w:r>
            <w:r w:rsidRPr="00267541">
              <w:rPr>
                <w:rFonts w:asciiTheme="minorHAnsi" w:hAnsiTheme="minorHAnsi" w:cstheme="minorHAnsi"/>
                <w:sz w:val="22"/>
                <w:szCs w:val="22"/>
              </w:rPr>
              <w:t xml:space="preserve"> 15</w:t>
            </w:r>
          </w:p>
        </w:tc>
        <w:tc>
          <w:tcPr>
            <w:tcW w:w="2350"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38FA7598"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sz w:val="22"/>
                <w:szCs w:val="22"/>
              </w:rPr>
              <w:t>1,2</w:t>
            </w:r>
          </w:p>
        </w:tc>
        <w:tc>
          <w:tcPr>
            <w:tcW w:w="263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7B7E13D1"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sz w:val="22"/>
                <w:szCs w:val="22"/>
              </w:rPr>
              <w:t>5,0</w:t>
            </w:r>
          </w:p>
        </w:tc>
      </w:tr>
      <w:tr w:rsidR="00267541" w:rsidRPr="00267541" w14:paraId="0B70D8AC" w14:textId="77777777" w:rsidTr="00672516">
        <w:trPr>
          <w:cantSplit/>
          <w:trHeight w:val="113"/>
        </w:trPr>
        <w:tc>
          <w:tcPr>
            <w:tcW w:w="275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46F0C66D"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sz w:val="22"/>
                <w:szCs w:val="22"/>
              </w:rPr>
              <w:t xml:space="preserve">15 </w:t>
            </w:r>
            <w:r w:rsidRPr="00267541">
              <w:rPr>
                <w:rStyle w:val="st1"/>
                <w:rFonts w:asciiTheme="minorHAnsi" w:hAnsiTheme="minorHAnsi" w:cstheme="minorHAnsi"/>
                <w:sz w:val="22"/>
                <w:szCs w:val="22"/>
              </w:rPr>
              <w:t>≥</w:t>
            </w:r>
            <w:r w:rsidRPr="00267541">
              <w:rPr>
                <w:rFonts w:asciiTheme="minorHAnsi" w:hAnsiTheme="minorHAnsi" w:cstheme="minorHAnsi"/>
                <w:sz w:val="22"/>
                <w:szCs w:val="22"/>
              </w:rPr>
              <w:t xml:space="preserve"> 30</w:t>
            </w:r>
          </w:p>
        </w:tc>
        <w:tc>
          <w:tcPr>
            <w:tcW w:w="2350"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1DF9175F"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sz w:val="22"/>
                <w:szCs w:val="22"/>
              </w:rPr>
              <w:t>1,4</w:t>
            </w:r>
          </w:p>
        </w:tc>
        <w:tc>
          <w:tcPr>
            <w:tcW w:w="263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78024DD5"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sz w:val="22"/>
                <w:szCs w:val="22"/>
              </w:rPr>
              <w:t>10,0</w:t>
            </w:r>
          </w:p>
        </w:tc>
      </w:tr>
      <w:tr w:rsidR="00267541" w:rsidRPr="00267541" w14:paraId="1AB132AD" w14:textId="77777777" w:rsidTr="00672516">
        <w:trPr>
          <w:cantSplit/>
          <w:trHeight w:val="113"/>
        </w:trPr>
        <w:tc>
          <w:tcPr>
            <w:tcW w:w="275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0334EE5E"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sz w:val="22"/>
                <w:szCs w:val="22"/>
              </w:rPr>
              <w:t>110</w:t>
            </w:r>
          </w:p>
        </w:tc>
        <w:tc>
          <w:tcPr>
            <w:tcW w:w="2350"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20A94240"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sz w:val="22"/>
                <w:szCs w:val="22"/>
              </w:rPr>
              <w:t>2,0</w:t>
            </w:r>
          </w:p>
        </w:tc>
        <w:tc>
          <w:tcPr>
            <w:tcW w:w="263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185F4A47"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sz w:val="22"/>
                <w:szCs w:val="22"/>
              </w:rPr>
              <w:t>15,0</w:t>
            </w:r>
          </w:p>
        </w:tc>
      </w:tr>
      <w:tr w:rsidR="00267541" w:rsidRPr="00267541" w14:paraId="34E4CA8F" w14:textId="77777777" w:rsidTr="00672516">
        <w:trPr>
          <w:cantSplit/>
          <w:trHeight w:val="113"/>
        </w:trPr>
        <w:tc>
          <w:tcPr>
            <w:tcW w:w="275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1AF1E91F"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sz w:val="22"/>
                <w:szCs w:val="22"/>
              </w:rPr>
              <w:t>220</w:t>
            </w:r>
          </w:p>
        </w:tc>
        <w:tc>
          <w:tcPr>
            <w:tcW w:w="2350"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4D890EAC"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sz w:val="22"/>
                <w:szCs w:val="22"/>
              </w:rPr>
              <w:t>3,0</w:t>
            </w:r>
          </w:p>
        </w:tc>
        <w:tc>
          <w:tcPr>
            <w:tcW w:w="263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1E04B01B"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sz w:val="22"/>
                <w:szCs w:val="22"/>
              </w:rPr>
              <w:t>30,0</w:t>
            </w:r>
          </w:p>
        </w:tc>
      </w:tr>
      <w:tr w:rsidR="00267541" w:rsidRPr="00267541" w14:paraId="23E0029D" w14:textId="77777777" w:rsidTr="00672516">
        <w:trPr>
          <w:cantSplit/>
          <w:trHeight w:val="113"/>
        </w:trPr>
        <w:tc>
          <w:tcPr>
            <w:tcW w:w="275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483BA61E"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sz w:val="22"/>
                <w:szCs w:val="22"/>
              </w:rPr>
              <w:t>400</w:t>
            </w:r>
          </w:p>
        </w:tc>
        <w:tc>
          <w:tcPr>
            <w:tcW w:w="2350"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3360A265"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sz w:val="22"/>
                <w:szCs w:val="22"/>
              </w:rPr>
              <w:t>4,0</w:t>
            </w:r>
          </w:p>
        </w:tc>
        <w:tc>
          <w:tcPr>
            <w:tcW w:w="2634"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15" w:type="dxa"/>
            </w:tcMar>
            <w:vAlign w:val="center"/>
            <w:hideMark/>
          </w:tcPr>
          <w:p w14:paraId="1D42B9D6" w14:textId="77777777" w:rsidR="00436B6F" w:rsidRPr="00267541" w:rsidRDefault="00436B6F" w:rsidP="00672516">
            <w:pPr>
              <w:jc w:val="center"/>
              <w:rPr>
                <w:rFonts w:asciiTheme="minorHAnsi" w:hAnsiTheme="minorHAnsi" w:cstheme="minorHAnsi"/>
                <w:sz w:val="22"/>
                <w:szCs w:val="22"/>
              </w:rPr>
            </w:pPr>
            <w:r w:rsidRPr="00267541">
              <w:rPr>
                <w:rFonts w:asciiTheme="minorHAnsi" w:hAnsiTheme="minorHAnsi" w:cstheme="minorHAnsi"/>
                <w:sz w:val="22"/>
                <w:szCs w:val="22"/>
              </w:rPr>
              <w:t>30,0</w:t>
            </w:r>
          </w:p>
        </w:tc>
      </w:tr>
    </w:tbl>
    <w:p w14:paraId="2FC0A669" w14:textId="77777777" w:rsidR="00436B6F" w:rsidRPr="00267541" w:rsidRDefault="00436B6F">
      <w:pPr>
        <w:rPr>
          <w:rFonts w:asciiTheme="minorHAnsi" w:hAnsiTheme="minorHAnsi" w:cstheme="minorHAnsi"/>
          <w:sz w:val="22"/>
          <w:szCs w:val="22"/>
        </w:rPr>
      </w:pPr>
    </w:p>
    <w:p w14:paraId="7DEE724C" w14:textId="6AF8D2F4" w:rsidR="009122DF" w:rsidRPr="00267541" w:rsidRDefault="00436B6F" w:rsidP="00F060C1">
      <w:pPr>
        <w:pStyle w:val="Akapitzlist"/>
        <w:numPr>
          <w:ilvl w:val="1"/>
          <w:numId w:val="30"/>
        </w:numPr>
        <w:jc w:val="both"/>
        <w:rPr>
          <w:rFonts w:asciiTheme="minorHAnsi" w:hAnsiTheme="minorHAnsi" w:cstheme="minorHAnsi"/>
          <w:sz w:val="22"/>
          <w:szCs w:val="22"/>
        </w:rPr>
      </w:pPr>
      <w:r w:rsidRPr="00267541">
        <w:rPr>
          <w:rFonts w:asciiTheme="minorHAnsi" w:hAnsiTheme="minorHAnsi" w:cstheme="minorHAnsi"/>
          <w:sz w:val="22"/>
          <w:szCs w:val="22"/>
        </w:rPr>
        <w:lastRenderedPageBreak/>
        <w:t>W przypadku wykonywania prac pomocniczych w pobliżu znajdujących się pod napięciem urządzeń elektroenergetycznych przez osoby nieuprawnione, w odstępach mniejszych niż minimalne odstępy określone w kolumnie 3 Tabeli 4, należy  zapewnić nadzór nad wykonywaniem tych prac oraz w miarę potrzeb zastosować niezbędny sprzęt ochronny.</w:t>
      </w:r>
    </w:p>
    <w:p w14:paraId="6237FDFA" w14:textId="77777777" w:rsidR="00590D26" w:rsidRPr="00267541" w:rsidRDefault="00590D26" w:rsidP="00590D26">
      <w:pPr>
        <w:pStyle w:val="Akapitzlist"/>
        <w:ind w:left="495"/>
        <w:jc w:val="both"/>
        <w:rPr>
          <w:rFonts w:asciiTheme="minorHAnsi" w:hAnsiTheme="minorHAnsi" w:cstheme="minorHAnsi"/>
          <w:sz w:val="22"/>
          <w:szCs w:val="22"/>
        </w:rPr>
      </w:pPr>
    </w:p>
    <w:p w14:paraId="41E92E44" w14:textId="7E5839FB" w:rsidR="00590D26" w:rsidRPr="00BF7F16" w:rsidRDefault="00590D26" w:rsidP="004F1EC9">
      <w:pPr>
        <w:pStyle w:val="Akapitzlist"/>
        <w:numPr>
          <w:ilvl w:val="0"/>
          <w:numId w:val="30"/>
        </w:numPr>
        <w:jc w:val="both"/>
        <w:outlineLvl w:val="1"/>
        <w:rPr>
          <w:rFonts w:asciiTheme="minorHAnsi" w:hAnsiTheme="minorHAnsi" w:cstheme="minorHAnsi"/>
          <w:b/>
        </w:rPr>
      </w:pPr>
      <w:bookmarkStart w:id="17" w:name="_Toc28953198"/>
      <w:r w:rsidRPr="00BF7F16">
        <w:rPr>
          <w:rFonts w:asciiTheme="minorHAnsi" w:hAnsiTheme="minorHAnsi" w:cstheme="minorHAnsi"/>
          <w:b/>
          <w:sz w:val="22"/>
          <w:szCs w:val="22"/>
        </w:rPr>
        <w:t>Prace przy użyciu sprzętu zmechanizowanego</w:t>
      </w:r>
      <w:bookmarkEnd w:id="17"/>
      <w:r w:rsidRPr="00BF7F16">
        <w:rPr>
          <w:rFonts w:asciiTheme="minorHAnsi" w:hAnsiTheme="minorHAnsi" w:cstheme="minorHAnsi"/>
          <w:b/>
          <w:sz w:val="22"/>
          <w:szCs w:val="22"/>
        </w:rPr>
        <w:t xml:space="preserve"> </w:t>
      </w:r>
    </w:p>
    <w:p w14:paraId="635F9215" w14:textId="77777777" w:rsidR="00590D26" w:rsidRPr="00BF7F16" w:rsidRDefault="00590D26" w:rsidP="00590D26">
      <w:pPr>
        <w:pStyle w:val="Akapitzlist"/>
        <w:ind w:left="495"/>
        <w:jc w:val="both"/>
        <w:rPr>
          <w:rFonts w:asciiTheme="minorHAnsi" w:hAnsiTheme="minorHAnsi" w:cstheme="minorHAnsi"/>
          <w:b/>
        </w:rPr>
      </w:pPr>
    </w:p>
    <w:p w14:paraId="29A0C0FE" w14:textId="6ED649F9" w:rsidR="00590D26" w:rsidRPr="00267541" w:rsidRDefault="00590D26" w:rsidP="00F060C1">
      <w:pPr>
        <w:pStyle w:val="Akapitzlist"/>
        <w:numPr>
          <w:ilvl w:val="1"/>
          <w:numId w:val="50"/>
        </w:numPr>
        <w:ind w:left="567" w:hanging="567"/>
        <w:jc w:val="both"/>
        <w:rPr>
          <w:rFonts w:asciiTheme="minorHAnsi" w:hAnsiTheme="minorHAnsi" w:cstheme="minorHAnsi"/>
          <w:sz w:val="22"/>
          <w:szCs w:val="22"/>
        </w:rPr>
      </w:pPr>
      <w:r w:rsidRPr="00267541">
        <w:rPr>
          <w:rFonts w:asciiTheme="minorHAnsi" w:hAnsiTheme="minorHAnsi" w:cstheme="minorHAnsi"/>
          <w:sz w:val="22"/>
          <w:szCs w:val="22"/>
        </w:rPr>
        <w:t xml:space="preserve">Wykonywanie prac, przy użyciu sprzętu zmechanizowanego samojezdnego (np. podnośniki koszowe, żurawie, koparki, itp.) o zmiennej lokalizacji, w  pobliżu  znajdujących  się  pod  napięciem  napowietrznych urządzeń elektroenergetycznych lub ich części może odbywać się przy zachowaniu minimalnych odstępów w powietrzu określonych w Tabeli nr 4. </w:t>
      </w:r>
    </w:p>
    <w:p w14:paraId="1718A565" w14:textId="2A166911" w:rsidR="00590D26" w:rsidRPr="00267541" w:rsidRDefault="00590D26" w:rsidP="00F060C1">
      <w:pPr>
        <w:pStyle w:val="Akapitzlist"/>
        <w:numPr>
          <w:ilvl w:val="1"/>
          <w:numId w:val="50"/>
        </w:numPr>
        <w:tabs>
          <w:tab w:val="left" w:pos="567"/>
        </w:tabs>
        <w:ind w:left="567" w:hanging="567"/>
        <w:jc w:val="both"/>
        <w:rPr>
          <w:rFonts w:asciiTheme="minorHAnsi" w:hAnsiTheme="minorHAnsi" w:cstheme="minorHAnsi"/>
          <w:sz w:val="22"/>
          <w:szCs w:val="22"/>
        </w:rPr>
      </w:pPr>
      <w:r w:rsidRPr="00267541">
        <w:rPr>
          <w:rFonts w:asciiTheme="minorHAnsi" w:hAnsiTheme="minorHAnsi" w:cstheme="minorHAnsi"/>
          <w:sz w:val="22"/>
          <w:szCs w:val="22"/>
        </w:rPr>
        <w:t xml:space="preserve">Przez minimalny odstęp w powietrzu rozumie się odległość od najbliższego przewodu lub nieosłoniętej części pod napięciem urządzenia elektroenergetycznego do strefy działania sprzętu zmechanizowanego. </w:t>
      </w:r>
    </w:p>
    <w:p w14:paraId="278DD45B" w14:textId="0711F647" w:rsidR="00590D26" w:rsidRPr="00267541" w:rsidRDefault="00590D26" w:rsidP="00F060C1">
      <w:pPr>
        <w:pStyle w:val="Akapitzlist"/>
        <w:numPr>
          <w:ilvl w:val="1"/>
          <w:numId w:val="50"/>
        </w:numPr>
        <w:tabs>
          <w:tab w:val="left" w:pos="567"/>
        </w:tabs>
        <w:ind w:left="567" w:hanging="567"/>
        <w:jc w:val="both"/>
        <w:rPr>
          <w:rFonts w:asciiTheme="minorHAnsi" w:hAnsiTheme="minorHAnsi" w:cstheme="minorHAnsi"/>
          <w:sz w:val="22"/>
          <w:szCs w:val="22"/>
        </w:rPr>
      </w:pPr>
      <w:r w:rsidRPr="00267541">
        <w:rPr>
          <w:rFonts w:asciiTheme="minorHAnsi" w:hAnsiTheme="minorHAnsi" w:cstheme="minorHAnsi"/>
          <w:sz w:val="22"/>
          <w:szCs w:val="22"/>
        </w:rPr>
        <w:t xml:space="preserve">Strefa działania sprzętu zmechanizowanego to przestrzeń wyznaczona skrajnymi położeniami  elementów sprzętu łącznie z przemieszczanym ładunkiem, z uwzględnieniem możliwości  rozkołysania ładunku oraz przesunięcia przewodów linii napowietrznych. </w:t>
      </w:r>
    </w:p>
    <w:p w14:paraId="07187789" w14:textId="5D0BAA60" w:rsidR="00590D26" w:rsidRPr="00267541" w:rsidRDefault="00590D26" w:rsidP="00F060C1">
      <w:pPr>
        <w:pStyle w:val="Akapitzlist"/>
        <w:numPr>
          <w:ilvl w:val="1"/>
          <w:numId w:val="50"/>
        </w:numPr>
        <w:tabs>
          <w:tab w:val="left" w:pos="567"/>
        </w:tabs>
        <w:ind w:left="567" w:hanging="567"/>
        <w:jc w:val="both"/>
        <w:rPr>
          <w:rFonts w:asciiTheme="minorHAnsi" w:hAnsiTheme="minorHAnsi" w:cstheme="minorHAnsi"/>
          <w:sz w:val="22"/>
          <w:szCs w:val="22"/>
        </w:rPr>
      </w:pPr>
      <w:r w:rsidRPr="00267541">
        <w:rPr>
          <w:rFonts w:asciiTheme="minorHAnsi" w:hAnsiTheme="minorHAnsi" w:cstheme="minorHAnsi"/>
          <w:sz w:val="22"/>
          <w:szCs w:val="22"/>
        </w:rPr>
        <w:t>Prace przy użyciu sprzętu zmechanizowanego, w pobliżu znajdujących się pod napięciem napowietrznych urządzeń elektroenergetycznych w odstępach mniejszych niż minimalne  odstępy  w  powietrzu  określone  w  kolumnie  3  Tabeli  4  powinny  być wykonywane  na  podstawie  polecenia  pisemnego  lub  bez  polecenia,  w  oparciu  o  instrukcje  eksploatacji pod  warunkiem  zachowania  odstępów określonych  w  kolumnie  2  Tabeli  4  oraz  zapewnienia  nadzorowania  pracy  sprzętu zmechanizowanego  w  strefi</w:t>
      </w:r>
      <w:r w:rsidR="000F6608">
        <w:rPr>
          <w:rFonts w:asciiTheme="minorHAnsi" w:hAnsiTheme="minorHAnsi" w:cstheme="minorHAnsi"/>
          <w:sz w:val="22"/>
          <w:szCs w:val="22"/>
        </w:rPr>
        <w:t>e  pracy  przez  K</w:t>
      </w:r>
      <w:r w:rsidRPr="00267541">
        <w:rPr>
          <w:rFonts w:asciiTheme="minorHAnsi" w:hAnsiTheme="minorHAnsi" w:cstheme="minorHAnsi"/>
          <w:sz w:val="22"/>
          <w:szCs w:val="22"/>
        </w:rPr>
        <w:t xml:space="preserve">ierującego  zespołem  lub  inną  uprawnioną osobę,  wyznaczoną  ze  składu  zespołu  oraz  wyłączoną  z  wykonywania  pracy  przez kierującego zespołem lub nadzorującego. </w:t>
      </w:r>
    </w:p>
    <w:p w14:paraId="50AE7964" w14:textId="5DACC112" w:rsidR="00590D26" w:rsidRPr="00267541" w:rsidRDefault="00590D26" w:rsidP="00F060C1">
      <w:pPr>
        <w:pStyle w:val="Akapitzlist"/>
        <w:numPr>
          <w:ilvl w:val="1"/>
          <w:numId w:val="50"/>
        </w:numPr>
        <w:tabs>
          <w:tab w:val="left" w:pos="567"/>
        </w:tabs>
        <w:ind w:left="567" w:hanging="567"/>
        <w:jc w:val="both"/>
        <w:rPr>
          <w:rFonts w:asciiTheme="minorHAnsi" w:hAnsiTheme="minorHAnsi" w:cstheme="minorHAnsi"/>
          <w:sz w:val="22"/>
          <w:szCs w:val="22"/>
        </w:rPr>
      </w:pPr>
      <w:r w:rsidRPr="00267541">
        <w:rPr>
          <w:rFonts w:asciiTheme="minorHAnsi" w:hAnsiTheme="minorHAnsi" w:cstheme="minorHAnsi"/>
          <w:sz w:val="22"/>
          <w:szCs w:val="22"/>
        </w:rPr>
        <w:t xml:space="preserve">Operator  powinien  ustawić  sprzęt  tak,  aby  mógł  jak  najlepiej  ocenić  i  zachować minimalny odstęp w powietrzu podczas operowania nim. </w:t>
      </w:r>
    </w:p>
    <w:p w14:paraId="5073DB20" w14:textId="1FAFB09A" w:rsidR="00590D26" w:rsidRPr="00267541" w:rsidRDefault="00590D26" w:rsidP="00F060C1">
      <w:pPr>
        <w:pStyle w:val="Akapitzlist"/>
        <w:numPr>
          <w:ilvl w:val="1"/>
          <w:numId w:val="50"/>
        </w:numPr>
        <w:tabs>
          <w:tab w:val="left" w:pos="567"/>
        </w:tabs>
        <w:ind w:left="567" w:hanging="567"/>
        <w:jc w:val="both"/>
        <w:rPr>
          <w:rFonts w:asciiTheme="minorHAnsi" w:hAnsiTheme="minorHAnsi" w:cstheme="minorHAnsi"/>
          <w:sz w:val="22"/>
          <w:szCs w:val="22"/>
        </w:rPr>
      </w:pPr>
      <w:r w:rsidRPr="00267541">
        <w:rPr>
          <w:rFonts w:asciiTheme="minorHAnsi" w:hAnsiTheme="minorHAnsi" w:cstheme="minorHAnsi"/>
          <w:sz w:val="22"/>
          <w:szCs w:val="22"/>
        </w:rPr>
        <w:t xml:space="preserve">Przy używaniu podnośników koszowych do wykonywania prac: </w:t>
      </w:r>
    </w:p>
    <w:p w14:paraId="344ACFBA" w14:textId="77777777" w:rsidR="00590D26" w:rsidRPr="00267541" w:rsidRDefault="00590D26" w:rsidP="00F060C1">
      <w:pPr>
        <w:pStyle w:val="Akapitzlist"/>
        <w:numPr>
          <w:ilvl w:val="0"/>
          <w:numId w:val="51"/>
        </w:numPr>
        <w:tabs>
          <w:tab w:val="left" w:pos="851"/>
        </w:tabs>
        <w:ind w:left="851" w:hanging="284"/>
        <w:jc w:val="both"/>
        <w:rPr>
          <w:rFonts w:asciiTheme="minorHAnsi" w:hAnsiTheme="minorHAnsi" w:cstheme="minorHAnsi"/>
          <w:sz w:val="22"/>
          <w:szCs w:val="22"/>
        </w:rPr>
      </w:pPr>
      <w:r w:rsidRPr="00267541">
        <w:rPr>
          <w:rFonts w:asciiTheme="minorHAnsi" w:hAnsiTheme="minorHAnsi" w:cstheme="minorHAnsi"/>
          <w:sz w:val="22"/>
          <w:szCs w:val="22"/>
        </w:rPr>
        <w:t xml:space="preserve">pod  napięciem  –  należy  stosować  podnośniki  zgodne  z  wymogami  określonymi  </w:t>
      </w:r>
      <w:r w:rsidRPr="00267541">
        <w:rPr>
          <w:rFonts w:asciiTheme="minorHAnsi" w:hAnsiTheme="minorHAnsi" w:cstheme="minorHAnsi"/>
          <w:sz w:val="22"/>
          <w:szCs w:val="22"/>
        </w:rPr>
        <w:br/>
        <w:t xml:space="preserve">w stosownych instrukcjach wykonywania prac pod napięciem, </w:t>
      </w:r>
    </w:p>
    <w:p w14:paraId="4B3BEC81" w14:textId="4F6E6370" w:rsidR="00590D26" w:rsidRPr="00267541" w:rsidRDefault="00590D26" w:rsidP="00F060C1">
      <w:pPr>
        <w:pStyle w:val="Akapitzlist"/>
        <w:numPr>
          <w:ilvl w:val="0"/>
          <w:numId w:val="51"/>
        </w:numPr>
        <w:tabs>
          <w:tab w:val="left" w:pos="851"/>
        </w:tabs>
        <w:ind w:left="851" w:hanging="284"/>
        <w:jc w:val="both"/>
        <w:rPr>
          <w:rFonts w:asciiTheme="minorHAnsi" w:hAnsiTheme="minorHAnsi" w:cstheme="minorHAnsi"/>
          <w:sz w:val="22"/>
          <w:szCs w:val="22"/>
        </w:rPr>
      </w:pPr>
      <w:r w:rsidRPr="00267541">
        <w:rPr>
          <w:rFonts w:asciiTheme="minorHAnsi" w:hAnsiTheme="minorHAnsi" w:cstheme="minorHAnsi"/>
          <w:sz w:val="22"/>
          <w:szCs w:val="22"/>
        </w:rPr>
        <w:t>w  pobliżu  znajdujących  się  pod  napi</w:t>
      </w:r>
      <w:r w:rsidR="000F6608">
        <w:rPr>
          <w:rFonts w:asciiTheme="minorHAnsi" w:hAnsiTheme="minorHAnsi" w:cstheme="minorHAnsi"/>
          <w:sz w:val="22"/>
          <w:szCs w:val="22"/>
        </w:rPr>
        <w:t xml:space="preserve">ęciem  napowietrznych  urządzeń </w:t>
      </w:r>
      <w:r w:rsidRPr="00267541">
        <w:rPr>
          <w:rFonts w:asciiTheme="minorHAnsi" w:hAnsiTheme="minorHAnsi" w:cstheme="minorHAnsi"/>
          <w:sz w:val="22"/>
          <w:szCs w:val="22"/>
        </w:rPr>
        <w:t>elektroenergetycznych o napięciu znamionowym do 1 kV, w odstępie mniejszym n</w:t>
      </w:r>
      <w:r w:rsidR="000F6608">
        <w:rPr>
          <w:rFonts w:asciiTheme="minorHAnsi" w:hAnsiTheme="minorHAnsi" w:cstheme="minorHAnsi"/>
          <w:sz w:val="22"/>
          <w:szCs w:val="22"/>
        </w:rPr>
        <w:t xml:space="preserve">iż  minimalny odstęp określony </w:t>
      </w:r>
      <w:r w:rsidRPr="00267541">
        <w:rPr>
          <w:rFonts w:asciiTheme="minorHAnsi" w:hAnsiTheme="minorHAnsi" w:cstheme="minorHAnsi"/>
          <w:sz w:val="22"/>
          <w:szCs w:val="22"/>
        </w:rPr>
        <w:t xml:space="preserve">w kolumnie 3 Tabeli 4 – zaleca się stosować podnośniki  </w:t>
      </w:r>
      <w:r w:rsidR="000F6608">
        <w:rPr>
          <w:rFonts w:asciiTheme="minorHAnsi" w:hAnsiTheme="minorHAnsi" w:cstheme="minorHAnsi"/>
          <w:sz w:val="22"/>
          <w:szCs w:val="22"/>
        </w:rPr>
        <w:br/>
        <w:t xml:space="preserve">z koszem izolowanym (wykonanym </w:t>
      </w:r>
      <w:r w:rsidRPr="00267541">
        <w:rPr>
          <w:rFonts w:asciiTheme="minorHAnsi" w:hAnsiTheme="minorHAnsi" w:cstheme="minorHAnsi"/>
          <w:sz w:val="22"/>
          <w:szCs w:val="22"/>
        </w:rPr>
        <w:t xml:space="preserve">z materiału izolacyjnego) lub koszem osadzonym na izolatorach. </w:t>
      </w:r>
    </w:p>
    <w:p w14:paraId="52B4B685" w14:textId="58E9AE35" w:rsidR="00590D26" w:rsidRPr="00267541" w:rsidRDefault="00590D26" w:rsidP="00F060C1">
      <w:pPr>
        <w:pStyle w:val="Akapitzlist"/>
        <w:numPr>
          <w:ilvl w:val="1"/>
          <w:numId w:val="50"/>
        </w:numPr>
        <w:tabs>
          <w:tab w:val="left" w:pos="567"/>
        </w:tabs>
        <w:ind w:left="567" w:hanging="567"/>
        <w:jc w:val="both"/>
        <w:rPr>
          <w:rFonts w:asciiTheme="minorHAnsi" w:hAnsiTheme="minorHAnsi" w:cstheme="minorHAnsi"/>
          <w:sz w:val="22"/>
          <w:szCs w:val="22"/>
        </w:rPr>
      </w:pPr>
      <w:r w:rsidRPr="00267541">
        <w:rPr>
          <w:rFonts w:asciiTheme="minorHAnsi" w:hAnsiTheme="minorHAnsi" w:cstheme="minorHAnsi"/>
          <w:sz w:val="22"/>
          <w:szCs w:val="22"/>
        </w:rPr>
        <w:t xml:space="preserve">Przy  używaniu  podnośników  koszowych  i  żurawi  do  wykonywania  prac  na  terenie napowietrznych  rozdzielni  elektroenergetycznych  o  napięciu  znamionowym  110  kV ,  </w:t>
      </w:r>
      <w:r w:rsidR="000F6608">
        <w:rPr>
          <w:rFonts w:asciiTheme="minorHAnsi" w:hAnsiTheme="minorHAnsi" w:cstheme="minorHAnsi"/>
          <w:sz w:val="22"/>
          <w:szCs w:val="22"/>
        </w:rPr>
        <w:br/>
      </w:r>
      <w:r w:rsidRPr="00267541">
        <w:rPr>
          <w:rFonts w:asciiTheme="minorHAnsi" w:hAnsiTheme="minorHAnsi" w:cstheme="minorHAnsi"/>
          <w:sz w:val="22"/>
          <w:szCs w:val="22"/>
        </w:rPr>
        <w:t xml:space="preserve">w  odstępach  mniejszych  niż  minimalne  odstępy  określone  w  kolumnie  3 Tabeli 4 należy:  </w:t>
      </w:r>
    </w:p>
    <w:p w14:paraId="0DC89432" w14:textId="43ED4460" w:rsidR="00590D26" w:rsidRPr="00267541" w:rsidRDefault="00590D26" w:rsidP="00F060C1">
      <w:pPr>
        <w:pStyle w:val="Akapitzlist"/>
        <w:numPr>
          <w:ilvl w:val="0"/>
          <w:numId w:val="52"/>
        </w:numPr>
        <w:jc w:val="both"/>
        <w:rPr>
          <w:rFonts w:asciiTheme="minorHAnsi" w:hAnsiTheme="minorHAnsi" w:cstheme="minorHAnsi"/>
          <w:sz w:val="22"/>
          <w:szCs w:val="22"/>
        </w:rPr>
      </w:pPr>
      <w:r w:rsidRPr="00267541">
        <w:rPr>
          <w:rFonts w:asciiTheme="minorHAnsi" w:hAnsiTheme="minorHAnsi" w:cstheme="minorHAnsi"/>
          <w:sz w:val="22"/>
          <w:szCs w:val="22"/>
        </w:rPr>
        <w:t xml:space="preserve">załączyć do polecenia pisemnego plany sytuacyjne z naniesionymi strefami działania sprzętu,  uwzględniającymi  jego  przemieszczanie  na  poszczególnych  etapach wykonywania pracy, </w:t>
      </w:r>
    </w:p>
    <w:p w14:paraId="10B7AEA3" w14:textId="17CCFE06" w:rsidR="00590D26" w:rsidRPr="00267541" w:rsidRDefault="00590D26" w:rsidP="00F060C1">
      <w:pPr>
        <w:pStyle w:val="Akapitzlist"/>
        <w:numPr>
          <w:ilvl w:val="0"/>
          <w:numId w:val="52"/>
        </w:numPr>
        <w:jc w:val="both"/>
        <w:rPr>
          <w:rFonts w:asciiTheme="minorHAnsi" w:hAnsiTheme="minorHAnsi" w:cstheme="minorHAnsi"/>
          <w:sz w:val="22"/>
          <w:szCs w:val="22"/>
        </w:rPr>
      </w:pPr>
      <w:r w:rsidRPr="00267541">
        <w:rPr>
          <w:rFonts w:asciiTheme="minorHAnsi" w:hAnsiTheme="minorHAnsi" w:cstheme="minorHAnsi"/>
          <w:sz w:val="22"/>
          <w:szCs w:val="22"/>
        </w:rPr>
        <w:t xml:space="preserve">każdorazowo  –  po  zmianie  usytuowania  sprzętu,  osoba  nadzorująca  pracę  sprzętu obowiązana  jest  sprawdzić  pozycję  i  strefę  działania  sprzętu,  prawidłowość wygrodzenia  </w:t>
      </w:r>
      <w:r w:rsidR="000F6608">
        <w:rPr>
          <w:rFonts w:asciiTheme="minorHAnsi" w:hAnsiTheme="minorHAnsi" w:cstheme="minorHAnsi"/>
          <w:sz w:val="22"/>
          <w:szCs w:val="22"/>
        </w:rPr>
        <w:br/>
      </w:r>
      <w:r w:rsidRPr="00267541">
        <w:rPr>
          <w:rFonts w:asciiTheme="minorHAnsi" w:hAnsiTheme="minorHAnsi" w:cstheme="minorHAnsi"/>
          <w:sz w:val="22"/>
          <w:szCs w:val="22"/>
        </w:rPr>
        <w:t xml:space="preserve">i  oznaczenia  urządzeń  elektroenergetycznych  lub  ich  elementów znajdujących się w pobliżu strefy działania, stwarzających zagrożenie oraz wskazania ich operatorowi sprzętu i osobom wykonującym pracę. </w:t>
      </w:r>
    </w:p>
    <w:p w14:paraId="55CFB06B" w14:textId="1E88EC45" w:rsidR="00590D26" w:rsidRPr="00267541" w:rsidRDefault="00590D26" w:rsidP="00F060C1">
      <w:pPr>
        <w:pStyle w:val="Akapitzlist"/>
        <w:numPr>
          <w:ilvl w:val="1"/>
          <w:numId w:val="50"/>
        </w:numPr>
        <w:tabs>
          <w:tab w:val="left" w:pos="567"/>
        </w:tabs>
        <w:ind w:left="567" w:hanging="567"/>
        <w:jc w:val="both"/>
        <w:rPr>
          <w:rFonts w:asciiTheme="minorHAnsi" w:hAnsiTheme="minorHAnsi" w:cstheme="minorHAnsi"/>
          <w:sz w:val="22"/>
          <w:szCs w:val="22"/>
        </w:rPr>
      </w:pPr>
      <w:r w:rsidRPr="00267541">
        <w:rPr>
          <w:rFonts w:asciiTheme="minorHAnsi" w:hAnsiTheme="minorHAnsi" w:cstheme="minorHAnsi"/>
          <w:sz w:val="22"/>
          <w:szCs w:val="22"/>
        </w:rPr>
        <w:t xml:space="preserve">Praca  w  koszu  podnośnika  jest  pracą  na  wysokości,  w  związku  z  czym,  osoby wykonujące  tę  pracę  powinny  posiadać  przeszkolenie  w  zakresie  wykonywania  prac  na wysokości oraz stosować właściwe środki ochrony osobistej. </w:t>
      </w:r>
    </w:p>
    <w:p w14:paraId="1BAFDD6D" w14:textId="119E62F2" w:rsidR="00590D26" w:rsidRPr="00267541" w:rsidRDefault="00590D26" w:rsidP="00F060C1">
      <w:pPr>
        <w:pStyle w:val="Akapitzlist"/>
        <w:numPr>
          <w:ilvl w:val="1"/>
          <w:numId w:val="50"/>
        </w:numPr>
        <w:tabs>
          <w:tab w:val="left" w:pos="567"/>
        </w:tabs>
        <w:ind w:left="567" w:hanging="567"/>
        <w:jc w:val="both"/>
        <w:rPr>
          <w:rFonts w:asciiTheme="minorHAnsi" w:hAnsiTheme="minorHAnsi" w:cstheme="minorHAnsi"/>
          <w:sz w:val="22"/>
          <w:szCs w:val="22"/>
        </w:rPr>
      </w:pPr>
      <w:r w:rsidRPr="00267541">
        <w:rPr>
          <w:rFonts w:asciiTheme="minorHAnsi" w:hAnsiTheme="minorHAnsi" w:cstheme="minorHAnsi"/>
          <w:sz w:val="22"/>
          <w:szCs w:val="22"/>
        </w:rPr>
        <w:t xml:space="preserve">Prace  przy  użyciu  sprzętu  zmechanizowanego  powinny  być  wykonywane  z  pełnym uwzględnieniem wymogów i zasad zawartych w dokumentacji techniczno-ruchowej tego sprzętu. </w:t>
      </w:r>
    </w:p>
    <w:p w14:paraId="44CE6F4C" w14:textId="1F0B92EE" w:rsidR="00590D26" w:rsidRPr="00267541" w:rsidRDefault="00590D26" w:rsidP="00F060C1">
      <w:pPr>
        <w:pStyle w:val="Akapitzlist"/>
        <w:numPr>
          <w:ilvl w:val="1"/>
          <w:numId w:val="50"/>
        </w:numPr>
        <w:tabs>
          <w:tab w:val="left" w:pos="567"/>
        </w:tabs>
        <w:ind w:left="567" w:hanging="567"/>
        <w:jc w:val="both"/>
        <w:rPr>
          <w:rFonts w:asciiTheme="minorHAnsi" w:hAnsiTheme="minorHAnsi" w:cstheme="minorHAnsi"/>
          <w:sz w:val="22"/>
          <w:szCs w:val="22"/>
        </w:rPr>
      </w:pPr>
      <w:r w:rsidRPr="00267541">
        <w:rPr>
          <w:rFonts w:asciiTheme="minorHAnsi" w:hAnsiTheme="minorHAnsi" w:cstheme="minorHAnsi"/>
          <w:sz w:val="22"/>
          <w:szCs w:val="22"/>
        </w:rPr>
        <w:t xml:space="preserve">Zabronione jest: </w:t>
      </w:r>
    </w:p>
    <w:p w14:paraId="3E908223" w14:textId="5899A4A1" w:rsidR="00590D26" w:rsidRPr="00267541" w:rsidRDefault="00590D26" w:rsidP="00F060C1">
      <w:pPr>
        <w:pStyle w:val="Akapitzlist"/>
        <w:numPr>
          <w:ilvl w:val="0"/>
          <w:numId w:val="53"/>
        </w:numPr>
        <w:jc w:val="both"/>
        <w:rPr>
          <w:rFonts w:asciiTheme="minorHAnsi" w:hAnsiTheme="minorHAnsi" w:cstheme="minorHAnsi"/>
          <w:sz w:val="22"/>
          <w:szCs w:val="22"/>
        </w:rPr>
      </w:pPr>
      <w:r w:rsidRPr="00267541">
        <w:rPr>
          <w:rFonts w:asciiTheme="minorHAnsi" w:hAnsiTheme="minorHAnsi" w:cstheme="minorHAnsi"/>
          <w:sz w:val="22"/>
          <w:szCs w:val="22"/>
        </w:rPr>
        <w:lastRenderedPageBreak/>
        <w:t xml:space="preserve">wykonywanie pracy sprzętem uszkodzonym, o niepełnej sprawności i bez ważnych badań technicznych Urzędu Dozoru Technicznego (UDT), </w:t>
      </w:r>
    </w:p>
    <w:p w14:paraId="48DD5626" w14:textId="339C1128" w:rsidR="00590D26" w:rsidRPr="00267541" w:rsidRDefault="00590D26" w:rsidP="00F060C1">
      <w:pPr>
        <w:pStyle w:val="Akapitzlist"/>
        <w:numPr>
          <w:ilvl w:val="0"/>
          <w:numId w:val="53"/>
        </w:numPr>
        <w:jc w:val="both"/>
        <w:rPr>
          <w:rFonts w:asciiTheme="minorHAnsi" w:hAnsiTheme="minorHAnsi" w:cstheme="minorHAnsi"/>
          <w:sz w:val="22"/>
          <w:szCs w:val="22"/>
        </w:rPr>
      </w:pPr>
      <w:r w:rsidRPr="00267541">
        <w:rPr>
          <w:rFonts w:asciiTheme="minorHAnsi" w:hAnsiTheme="minorHAnsi" w:cstheme="minorHAnsi"/>
          <w:sz w:val="22"/>
          <w:szCs w:val="22"/>
        </w:rPr>
        <w:t xml:space="preserve">obsługiwanie  sprzętu  przez  osoby  bez  właściwych  uprawnień  na  pracę  danym sprzętem, </w:t>
      </w:r>
    </w:p>
    <w:p w14:paraId="6E3EDD0C" w14:textId="3B8D9F31" w:rsidR="00590D26" w:rsidRPr="00267541" w:rsidRDefault="00590D26" w:rsidP="00F060C1">
      <w:pPr>
        <w:pStyle w:val="Akapitzlist"/>
        <w:numPr>
          <w:ilvl w:val="0"/>
          <w:numId w:val="53"/>
        </w:numPr>
        <w:jc w:val="both"/>
        <w:rPr>
          <w:rFonts w:asciiTheme="minorHAnsi" w:hAnsiTheme="minorHAnsi" w:cstheme="minorHAnsi"/>
          <w:sz w:val="22"/>
          <w:szCs w:val="22"/>
        </w:rPr>
      </w:pPr>
      <w:r w:rsidRPr="00267541">
        <w:rPr>
          <w:rFonts w:asciiTheme="minorHAnsi" w:hAnsiTheme="minorHAnsi" w:cstheme="minorHAnsi"/>
          <w:sz w:val="22"/>
          <w:szCs w:val="22"/>
        </w:rPr>
        <w:t xml:space="preserve">przekraczanie  dopuszczalnych  obciążeń  i  udźwigów  oraz  stosowanie  zawiesi uszkodzonych lub o nieoznaczonym dopuszczalnym obciążeniu roboczym (DOR), </w:t>
      </w:r>
    </w:p>
    <w:p w14:paraId="7C57D22E" w14:textId="795CA319" w:rsidR="00590D26" w:rsidRPr="00267541" w:rsidRDefault="00590D26" w:rsidP="00F060C1">
      <w:pPr>
        <w:pStyle w:val="Akapitzlist"/>
        <w:numPr>
          <w:ilvl w:val="0"/>
          <w:numId w:val="53"/>
        </w:numPr>
        <w:jc w:val="both"/>
        <w:rPr>
          <w:rFonts w:asciiTheme="minorHAnsi" w:hAnsiTheme="minorHAnsi" w:cstheme="minorHAnsi"/>
          <w:sz w:val="22"/>
          <w:szCs w:val="22"/>
        </w:rPr>
      </w:pPr>
      <w:r w:rsidRPr="00267541">
        <w:rPr>
          <w:rFonts w:asciiTheme="minorHAnsi" w:hAnsiTheme="minorHAnsi" w:cstheme="minorHAnsi"/>
          <w:sz w:val="22"/>
          <w:szCs w:val="22"/>
        </w:rPr>
        <w:t xml:space="preserve">przebywanie  osób  w  zasięgu  ramienia  podnośnika  koszowego,  żurawia, świdroustawiacza,  koparki  podczas  ich  pracy  oraz  przewożenie  osób  w  koszu podnośnika, </w:t>
      </w:r>
    </w:p>
    <w:p w14:paraId="50271849" w14:textId="28D470D0" w:rsidR="00590D26" w:rsidRPr="00267541" w:rsidRDefault="00590D26" w:rsidP="00F060C1">
      <w:pPr>
        <w:pStyle w:val="Akapitzlist"/>
        <w:numPr>
          <w:ilvl w:val="0"/>
          <w:numId w:val="53"/>
        </w:numPr>
        <w:jc w:val="both"/>
        <w:rPr>
          <w:rFonts w:asciiTheme="minorHAnsi" w:hAnsiTheme="minorHAnsi" w:cstheme="minorHAnsi"/>
          <w:sz w:val="22"/>
          <w:szCs w:val="22"/>
        </w:rPr>
      </w:pPr>
      <w:r w:rsidRPr="00267541">
        <w:rPr>
          <w:rFonts w:asciiTheme="minorHAnsi" w:hAnsiTheme="minorHAnsi" w:cstheme="minorHAnsi"/>
          <w:sz w:val="22"/>
          <w:szCs w:val="22"/>
        </w:rPr>
        <w:t xml:space="preserve">wykonywanie prac przy użyciu sprzętu zmechanizowanego: </w:t>
      </w:r>
    </w:p>
    <w:p w14:paraId="2DC3197E" w14:textId="094DE593" w:rsidR="00590D26" w:rsidRPr="00267541" w:rsidRDefault="00590D26" w:rsidP="00F060C1">
      <w:pPr>
        <w:pStyle w:val="Akapitzlist"/>
        <w:numPr>
          <w:ilvl w:val="0"/>
          <w:numId w:val="54"/>
        </w:numPr>
        <w:spacing w:after="160" w:line="259" w:lineRule="auto"/>
        <w:ind w:left="851" w:hanging="284"/>
        <w:contextualSpacing/>
        <w:jc w:val="both"/>
        <w:rPr>
          <w:rFonts w:asciiTheme="minorHAnsi" w:hAnsiTheme="minorHAnsi" w:cstheme="minorHAnsi"/>
          <w:sz w:val="22"/>
          <w:szCs w:val="22"/>
        </w:rPr>
      </w:pPr>
      <w:r w:rsidRPr="00267541">
        <w:rPr>
          <w:rFonts w:asciiTheme="minorHAnsi" w:hAnsiTheme="minorHAnsi" w:cstheme="minorHAnsi"/>
          <w:sz w:val="22"/>
          <w:szCs w:val="22"/>
        </w:rPr>
        <w:t xml:space="preserve">w odstępach mniejszych niż minimalne odstępy w powietrzu określone w kolumnie 2 Tabeli 4, </w:t>
      </w:r>
    </w:p>
    <w:p w14:paraId="217FD481" w14:textId="219B663F" w:rsidR="00CC72F5" w:rsidRDefault="00590D26" w:rsidP="005C518F">
      <w:pPr>
        <w:pStyle w:val="Akapitzlist"/>
        <w:numPr>
          <w:ilvl w:val="0"/>
          <w:numId w:val="54"/>
        </w:numPr>
        <w:spacing w:after="160" w:line="259" w:lineRule="auto"/>
        <w:ind w:left="851" w:hanging="284"/>
        <w:contextualSpacing/>
        <w:jc w:val="both"/>
        <w:rPr>
          <w:rFonts w:asciiTheme="minorHAnsi" w:hAnsiTheme="minorHAnsi" w:cstheme="minorHAnsi"/>
          <w:sz w:val="22"/>
          <w:szCs w:val="22"/>
        </w:rPr>
      </w:pPr>
      <w:r w:rsidRPr="00267541">
        <w:rPr>
          <w:rFonts w:asciiTheme="minorHAnsi" w:hAnsiTheme="minorHAnsi" w:cstheme="minorHAnsi"/>
          <w:sz w:val="22"/>
          <w:szCs w:val="22"/>
        </w:rPr>
        <w:t xml:space="preserve">przy  braku  możliwości  prawidłowej  oceny  wymaganych  minimalnych  odstępów  w powietrzu. </w:t>
      </w:r>
    </w:p>
    <w:p w14:paraId="61AE3C67" w14:textId="77777777" w:rsidR="005C518F" w:rsidRPr="005C518F" w:rsidRDefault="005C518F" w:rsidP="005C518F">
      <w:pPr>
        <w:pStyle w:val="Akapitzlist"/>
        <w:spacing w:after="160" w:line="259" w:lineRule="auto"/>
        <w:ind w:left="851"/>
        <w:contextualSpacing/>
        <w:jc w:val="both"/>
        <w:rPr>
          <w:rFonts w:asciiTheme="minorHAnsi" w:hAnsiTheme="minorHAnsi" w:cstheme="minorHAnsi"/>
          <w:sz w:val="22"/>
          <w:szCs w:val="22"/>
        </w:rPr>
      </w:pPr>
    </w:p>
    <w:p w14:paraId="479ECF44" w14:textId="77777777" w:rsidR="00CE3261" w:rsidRPr="00224960" w:rsidRDefault="00CE3261" w:rsidP="00224960">
      <w:pPr>
        <w:pStyle w:val="Akapitzlist"/>
        <w:numPr>
          <w:ilvl w:val="0"/>
          <w:numId w:val="30"/>
        </w:numPr>
        <w:autoSpaceDE w:val="0"/>
        <w:autoSpaceDN w:val="0"/>
        <w:adjustRightInd w:val="0"/>
        <w:spacing w:after="200" w:line="276" w:lineRule="auto"/>
        <w:contextualSpacing/>
        <w:outlineLvl w:val="1"/>
        <w:rPr>
          <w:rFonts w:asciiTheme="minorHAnsi" w:eastAsiaTheme="minorHAnsi" w:hAnsiTheme="minorHAnsi" w:cs="Arial-BoldMT"/>
          <w:b/>
          <w:bCs/>
          <w:sz w:val="22"/>
          <w:szCs w:val="22"/>
          <w:lang w:eastAsia="en-US"/>
        </w:rPr>
      </w:pPr>
      <w:bookmarkStart w:id="18" w:name="_Toc28953199"/>
      <w:r w:rsidRPr="00224960">
        <w:rPr>
          <w:rFonts w:asciiTheme="minorHAnsi" w:eastAsiaTheme="minorHAnsi" w:hAnsiTheme="minorHAnsi" w:cs="Arial-BoldMT"/>
          <w:b/>
          <w:bCs/>
          <w:sz w:val="22"/>
          <w:szCs w:val="22"/>
          <w:lang w:eastAsia="en-US"/>
        </w:rPr>
        <w:t>Sprzęt ochronny i narzędzia pracy</w:t>
      </w:r>
      <w:bookmarkEnd w:id="18"/>
    </w:p>
    <w:p w14:paraId="32822CAF" w14:textId="77777777" w:rsidR="00CE3261" w:rsidRPr="0011536F" w:rsidRDefault="00CE3261" w:rsidP="001D2B93">
      <w:pPr>
        <w:rPr>
          <w:rFonts w:asciiTheme="minorHAnsi" w:eastAsiaTheme="minorHAnsi" w:hAnsiTheme="minorHAnsi" w:cs="Arial-BoldMT"/>
          <w:bCs/>
          <w:i/>
          <w:sz w:val="22"/>
          <w:szCs w:val="22"/>
          <w:lang w:eastAsia="en-US"/>
        </w:rPr>
      </w:pPr>
      <w:r w:rsidRPr="0011536F">
        <w:rPr>
          <w:rFonts w:asciiTheme="minorHAnsi" w:eastAsiaTheme="minorHAnsi" w:hAnsiTheme="minorHAnsi" w:cs="Arial-BoldMT"/>
          <w:bCs/>
          <w:i/>
          <w:sz w:val="22"/>
          <w:szCs w:val="22"/>
          <w:lang w:eastAsia="en-US"/>
        </w:rPr>
        <w:t>Podstawowe zasady dopuszczania i użytkowania Sprzętu ochronnego i narzędzi pracy</w:t>
      </w:r>
    </w:p>
    <w:p w14:paraId="46F90C44" w14:textId="77777777" w:rsidR="00CE3261" w:rsidRPr="0011536F" w:rsidRDefault="00CE3261" w:rsidP="00F060C1">
      <w:pPr>
        <w:pStyle w:val="Akapitzlist"/>
        <w:numPr>
          <w:ilvl w:val="2"/>
          <w:numId w:val="30"/>
        </w:numPr>
        <w:autoSpaceDE w:val="0"/>
        <w:autoSpaceDN w:val="0"/>
        <w:adjustRightInd w:val="0"/>
        <w:spacing w:line="276" w:lineRule="auto"/>
        <w:contextualSpacing/>
        <w:jc w:val="both"/>
        <w:rPr>
          <w:rFonts w:asciiTheme="minorHAnsi" w:eastAsiaTheme="minorHAnsi" w:hAnsiTheme="minorHAnsi" w:cs="ArialMT"/>
          <w:sz w:val="22"/>
          <w:szCs w:val="22"/>
          <w:lang w:eastAsia="en-US"/>
        </w:rPr>
      </w:pPr>
      <w:r w:rsidRPr="0011536F">
        <w:rPr>
          <w:rFonts w:asciiTheme="minorHAnsi" w:eastAsiaTheme="minorHAnsi" w:hAnsiTheme="minorHAnsi" w:cs="ArialMT"/>
          <w:sz w:val="22"/>
          <w:szCs w:val="22"/>
          <w:lang w:eastAsia="en-US"/>
        </w:rPr>
        <w:t xml:space="preserve">Pracodawca ma obowiązek wyposażyć pracowników w niezbędny Sprzęt ochronny i narzędzia pracy, sprzęt ochrony indywidualnej i odzież ochronną – dostosowane do warunków i rodzaju wykonywanych prac. </w:t>
      </w:r>
    </w:p>
    <w:p w14:paraId="5B586C9C" w14:textId="77777777" w:rsidR="00CE3261" w:rsidRPr="0011536F" w:rsidRDefault="00CE3261" w:rsidP="00F060C1">
      <w:pPr>
        <w:numPr>
          <w:ilvl w:val="2"/>
          <w:numId w:val="30"/>
        </w:numPr>
        <w:autoSpaceDE w:val="0"/>
        <w:autoSpaceDN w:val="0"/>
        <w:adjustRightInd w:val="0"/>
        <w:spacing w:line="276" w:lineRule="auto"/>
        <w:contextualSpacing/>
        <w:jc w:val="both"/>
        <w:rPr>
          <w:rFonts w:asciiTheme="minorHAnsi" w:eastAsiaTheme="minorHAnsi" w:hAnsiTheme="minorHAnsi" w:cs="ArialMT"/>
          <w:sz w:val="22"/>
          <w:szCs w:val="22"/>
          <w:lang w:eastAsia="en-US"/>
        </w:rPr>
      </w:pPr>
      <w:r w:rsidRPr="0011536F">
        <w:rPr>
          <w:rFonts w:asciiTheme="minorHAnsi" w:eastAsiaTheme="minorHAnsi" w:hAnsiTheme="minorHAnsi" w:cs="ArialMT"/>
          <w:sz w:val="22"/>
          <w:szCs w:val="22"/>
          <w:lang w:eastAsia="en-US"/>
        </w:rPr>
        <w:t xml:space="preserve"> Sprzęt ochronny, środki ochrony indywidualnej i narzędzia pracy powinny być oznaczone znakiem CE, zgodnie z obowiązującymi przepisami oraz winna być wystawiona deklaracja zgodności przez producenta lub jego upoważnionego przedstawiciela. </w:t>
      </w:r>
    </w:p>
    <w:p w14:paraId="6A4B89B1" w14:textId="2E39ECB2" w:rsidR="00CE3261" w:rsidRPr="0011536F" w:rsidRDefault="00CE3261" w:rsidP="00F060C1">
      <w:pPr>
        <w:numPr>
          <w:ilvl w:val="2"/>
          <w:numId w:val="30"/>
        </w:numPr>
        <w:autoSpaceDE w:val="0"/>
        <w:autoSpaceDN w:val="0"/>
        <w:adjustRightInd w:val="0"/>
        <w:spacing w:after="200" w:line="276" w:lineRule="auto"/>
        <w:contextualSpacing/>
        <w:jc w:val="both"/>
        <w:rPr>
          <w:rFonts w:asciiTheme="minorHAnsi" w:eastAsiaTheme="minorHAnsi" w:hAnsiTheme="minorHAnsi" w:cs="ArialMT"/>
          <w:sz w:val="22"/>
          <w:szCs w:val="22"/>
          <w:lang w:eastAsia="en-US"/>
        </w:rPr>
      </w:pPr>
      <w:r w:rsidRPr="0011536F">
        <w:rPr>
          <w:rFonts w:asciiTheme="minorHAnsi" w:eastAsiaTheme="minorHAnsi" w:hAnsiTheme="minorHAnsi" w:cs="ArialMT"/>
          <w:sz w:val="22"/>
          <w:szCs w:val="22"/>
          <w:lang w:eastAsia="en-US"/>
        </w:rPr>
        <w:t xml:space="preserve"> Sprzęt ochronny i narzędzia pracy należy przechowywać w miejscach wyznaczonych, </w:t>
      </w:r>
      <w:r w:rsidR="000F6608">
        <w:rPr>
          <w:rFonts w:asciiTheme="minorHAnsi" w:eastAsiaTheme="minorHAnsi" w:hAnsiTheme="minorHAnsi" w:cs="ArialMT"/>
          <w:sz w:val="22"/>
          <w:szCs w:val="22"/>
          <w:lang w:eastAsia="en-US"/>
        </w:rPr>
        <w:br/>
      </w:r>
      <w:r w:rsidRPr="0011536F">
        <w:rPr>
          <w:rFonts w:asciiTheme="minorHAnsi" w:eastAsiaTheme="minorHAnsi" w:hAnsiTheme="minorHAnsi" w:cs="ArialMT"/>
          <w:sz w:val="22"/>
          <w:szCs w:val="22"/>
          <w:lang w:eastAsia="en-US"/>
        </w:rPr>
        <w:t xml:space="preserve">w warunkach zapewniających utrzymanie ich w pełnej sprawności zgodnie z zaleceniami producenta. </w:t>
      </w:r>
    </w:p>
    <w:p w14:paraId="6EEE3027" w14:textId="3E301D66" w:rsidR="00CE3261" w:rsidRDefault="00CE3261" w:rsidP="00F060C1">
      <w:pPr>
        <w:numPr>
          <w:ilvl w:val="2"/>
          <w:numId w:val="30"/>
        </w:numPr>
        <w:autoSpaceDE w:val="0"/>
        <w:autoSpaceDN w:val="0"/>
        <w:adjustRightInd w:val="0"/>
        <w:spacing w:after="200" w:line="276" w:lineRule="auto"/>
        <w:contextualSpacing/>
        <w:jc w:val="both"/>
        <w:rPr>
          <w:rFonts w:asciiTheme="minorHAnsi" w:eastAsiaTheme="minorHAnsi" w:hAnsiTheme="minorHAnsi" w:cs="ArialMT"/>
          <w:sz w:val="22"/>
          <w:szCs w:val="22"/>
          <w:lang w:eastAsia="en-US"/>
        </w:rPr>
      </w:pPr>
      <w:r w:rsidRPr="0011536F">
        <w:rPr>
          <w:rFonts w:asciiTheme="minorHAnsi" w:eastAsiaTheme="minorHAnsi" w:hAnsiTheme="minorHAnsi" w:cs="ArialMT"/>
          <w:sz w:val="22"/>
          <w:szCs w:val="22"/>
          <w:lang w:eastAsia="en-US"/>
        </w:rPr>
        <w:t xml:space="preserve"> Sposób </w:t>
      </w:r>
      <w:r w:rsidR="00E13366">
        <w:rPr>
          <w:rFonts w:asciiTheme="minorHAnsi" w:eastAsiaTheme="minorHAnsi" w:hAnsiTheme="minorHAnsi" w:cs="ArialMT"/>
          <w:sz w:val="22"/>
          <w:szCs w:val="22"/>
          <w:lang w:eastAsia="en-US"/>
        </w:rPr>
        <w:t>gospodarowania</w:t>
      </w:r>
      <w:r w:rsidRPr="0011536F">
        <w:rPr>
          <w:rFonts w:asciiTheme="minorHAnsi" w:eastAsiaTheme="minorHAnsi" w:hAnsiTheme="minorHAnsi" w:cs="ArialMT"/>
          <w:sz w:val="22"/>
          <w:szCs w:val="22"/>
          <w:lang w:eastAsia="en-US"/>
        </w:rPr>
        <w:t xml:space="preserve"> i kontroli Sprzętu ochronnego i narzędzi pracy ustala pracodawca. </w:t>
      </w:r>
    </w:p>
    <w:p w14:paraId="42BA34BD" w14:textId="77777777" w:rsidR="00576D40" w:rsidRPr="00267541" w:rsidRDefault="00E13366" w:rsidP="00F060C1">
      <w:pPr>
        <w:numPr>
          <w:ilvl w:val="2"/>
          <w:numId w:val="30"/>
        </w:numPr>
        <w:autoSpaceDE w:val="0"/>
        <w:autoSpaceDN w:val="0"/>
        <w:adjustRightInd w:val="0"/>
        <w:spacing w:after="200" w:line="276" w:lineRule="auto"/>
        <w:contextualSpacing/>
        <w:jc w:val="both"/>
        <w:rPr>
          <w:rFonts w:asciiTheme="minorHAnsi" w:eastAsiaTheme="minorHAnsi" w:hAnsiTheme="minorHAnsi" w:cs="ArialMT"/>
          <w:sz w:val="22"/>
          <w:szCs w:val="22"/>
          <w:lang w:eastAsia="en-US"/>
        </w:rPr>
      </w:pPr>
      <w:r w:rsidRPr="00267541">
        <w:rPr>
          <w:rFonts w:asciiTheme="minorHAnsi" w:hAnsiTheme="minorHAnsi"/>
          <w:sz w:val="22"/>
          <w:szCs w:val="22"/>
        </w:rPr>
        <w:t>Sprzęt ochronny i narzędzia pracy powinny być ewidencjonowane, czyli posiadać „Kartę użytkowania”, z określonym numerem identyfikacyjnym sprzętu, danymi użytkownika, datą wydania oraz polami kontroli okresowej.</w:t>
      </w:r>
    </w:p>
    <w:p w14:paraId="7C861823" w14:textId="77777777" w:rsidR="00CE3261" w:rsidRPr="0011536F" w:rsidRDefault="00CE3261" w:rsidP="00F060C1">
      <w:pPr>
        <w:numPr>
          <w:ilvl w:val="2"/>
          <w:numId w:val="30"/>
        </w:numPr>
        <w:autoSpaceDE w:val="0"/>
        <w:autoSpaceDN w:val="0"/>
        <w:adjustRightInd w:val="0"/>
        <w:spacing w:after="200" w:line="276" w:lineRule="auto"/>
        <w:contextualSpacing/>
        <w:jc w:val="both"/>
        <w:rPr>
          <w:rFonts w:asciiTheme="minorHAnsi" w:eastAsiaTheme="minorHAnsi" w:hAnsiTheme="minorHAnsi" w:cs="ArialMT"/>
          <w:sz w:val="22"/>
          <w:szCs w:val="22"/>
          <w:lang w:eastAsia="en-US"/>
        </w:rPr>
      </w:pPr>
      <w:r w:rsidRPr="0011536F">
        <w:rPr>
          <w:rFonts w:asciiTheme="minorHAnsi" w:eastAsiaTheme="minorHAnsi" w:hAnsiTheme="minorHAnsi" w:cs="ArialMT"/>
          <w:sz w:val="22"/>
          <w:szCs w:val="22"/>
          <w:lang w:eastAsia="en-US"/>
        </w:rPr>
        <w:t xml:space="preserve"> Sprzęt ochronny i narzędzia pracy znajdują się:</w:t>
      </w:r>
    </w:p>
    <w:p w14:paraId="3F5902FB" w14:textId="77777777" w:rsidR="00CE3261" w:rsidRPr="0011536F" w:rsidRDefault="00CE3261" w:rsidP="00F060C1">
      <w:pPr>
        <w:numPr>
          <w:ilvl w:val="0"/>
          <w:numId w:val="31"/>
        </w:numPr>
        <w:autoSpaceDE w:val="0"/>
        <w:autoSpaceDN w:val="0"/>
        <w:adjustRightInd w:val="0"/>
        <w:spacing w:after="200" w:line="276" w:lineRule="auto"/>
        <w:contextualSpacing/>
        <w:jc w:val="both"/>
        <w:rPr>
          <w:rFonts w:asciiTheme="minorHAnsi" w:eastAsiaTheme="minorHAnsi" w:hAnsiTheme="minorHAnsi" w:cs="ArialMT"/>
          <w:sz w:val="22"/>
          <w:szCs w:val="22"/>
          <w:lang w:eastAsia="en-US"/>
        </w:rPr>
      </w:pPr>
      <w:r w:rsidRPr="0011536F">
        <w:rPr>
          <w:rFonts w:asciiTheme="minorHAnsi" w:eastAsiaTheme="minorHAnsi" w:hAnsiTheme="minorHAnsi" w:cs="ArialMT"/>
          <w:sz w:val="22"/>
          <w:szCs w:val="22"/>
          <w:lang w:eastAsia="en-US"/>
        </w:rPr>
        <w:t>na wyposażeniu Zespołów pracowników,</w:t>
      </w:r>
    </w:p>
    <w:p w14:paraId="54D43238" w14:textId="77777777" w:rsidR="00CE3261" w:rsidRPr="0011536F" w:rsidRDefault="00CE3261" w:rsidP="00F060C1">
      <w:pPr>
        <w:numPr>
          <w:ilvl w:val="0"/>
          <w:numId w:val="31"/>
        </w:numPr>
        <w:autoSpaceDE w:val="0"/>
        <w:autoSpaceDN w:val="0"/>
        <w:adjustRightInd w:val="0"/>
        <w:spacing w:after="200" w:line="276" w:lineRule="auto"/>
        <w:contextualSpacing/>
        <w:jc w:val="both"/>
        <w:rPr>
          <w:rFonts w:asciiTheme="minorHAnsi" w:eastAsiaTheme="minorHAnsi" w:hAnsiTheme="minorHAnsi" w:cs="ArialMT"/>
          <w:sz w:val="22"/>
          <w:szCs w:val="22"/>
          <w:lang w:eastAsia="en-US"/>
        </w:rPr>
      </w:pPr>
      <w:r w:rsidRPr="0011536F">
        <w:rPr>
          <w:rFonts w:asciiTheme="minorHAnsi" w:eastAsiaTheme="minorHAnsi" w:hAnsiTheme="minorHAnsi" w:cs="ArialMT"/>
          <w:sz w:val="22"/>
          <w:szCs w:val="22"/>
          <w:lang w:eastAsia="en-US"/>
        </w:rPr>
        <w:t>w  nastawni ZTUOK</w:t>
      </w:r>
      <w:r w:rsidR="002E0ADD">
        <w:rPr>
          <w:rFonts w:asciiTheme="minorHAnsi" w:eastAsiaTheme="minorHAnsi" w:hAnsiTheme="minorHAnsi" w:cs="ArialMT"/>
          <w:sz w:val="22"/>
          <w:szCs w:val="22"/>
          <w:lang w:eastAsia="en-US"/>
        </w:rPr>
        <w:t>,</w:t>
      </w:r>
    </w:p>
    <w:p w14:paraId="6B9782C8" w14:textId="77777777" w:rsidR="00F17278" w:rsidRDefault="00F17278" w:rsidP="00F060C1">
      <w:pPr>
        <w:numPr>
          <w:ilvl w:val="0"/>
          <w:numId w:val="31"/>
        </w:numPr>
        <w:autoSpaceDE w:val="0"/>
        <w:autoSpaceDN w:val="0"/>
        <w:adjustRightInd w:val="0"/>
        <w:spacing w:after="200" w:line="276" w:lineRule="auto"/>
        <w:contextualSpacing/>
        <w:jc w:val="both"/>
        <w:rPr>
          <w:rFonts w:asciiTheme="minorHAnsi" w:eastAsiaTheme="minorHAnsi" w:hAnsiTheme="minorHAnsi" w:cs="ArialMT"/>
          <w:sz w:val="22"/>
          <w:szCs w:val="22"/>
          <w:lang w:eastAsia="en-US"/>
        </w:rPr>
      </w:pPr>
      <w:r>
        <w:rPr>
          <w:rFonts w:asciiTheme="minorHAnsi" w:eastAsiaTheme="minorHAnsi" w:hAnsiTheme="minorHAnsi" w:cs="ArialMT"/>
          <w:sz w:val="22"/>
          <w:szCs w:val="22"/>
          <w:lang w:eastAsia="en-US"/>
        </w:rPr>
        <w:t>warsztatach</w:t>
      </w:r>
      <w:r w:rsidR="002E0ADD">
        <w:rPr>
          <w:rFonts w:asciiTheme="minorHAnsi" w:eastAsiaTheme="minorHAnsi" w:hAnsiTheme="minorHAnsi" w:cs="ArialMT"/>
          <w:sz w:val="22"/>
          <w:szCs w:val="22"/>
          <w:lang w:eastAsia="en-US"/>
        </w:rPr>
        <w:t>,</w:t>
      </w:r>
    </w:p>
    <w:p w14:paraId="2E8116D6" w14:textId="77777777" w:rsidR="00CE3261" w:rsidRPr="0011536F" w:rsidRDefault="00F17278" w:rsidP="00F060C1">
      <w:pPr>
        <w:numPr>
          <w:ilvl w:val="0"/>
          <w:numId w:val="31"/>
        </w:numPr>
        <w:autoSpaceDE w:val="0"/>
        <w:autoSpaceDN w:val="0"/>
        <w:adjustRightInd w:val="0"/>
        <w:spacing w:after="200" w:line="276" w:lineRule="auto"/>
        <w:contextualSpacing/>
        <w:jc w:val="both"/>
        <w:rPr>
          <w:rFonts w:asciiTheme="minorHAnsi" w:eastAsiaTheme="minorHAnsi" w:hAnsiTheme="minorHAnsi" w:cs="ArialMT"/>
          <w:sz w:val="22"/>
          <w:szCs w:val="22"/>
          <w:lang w:eastAsia="en-US"/>
        </w:rPr>
      </w:pPr>
      <w:r>
        <w:rPr>
          <w:rFonts w:asciiTheme="minorHAnsi" w:eastAsiaTheme="minorHAnsi" w:hAnsiTheme="minorHAnsi" w:cs="ArialMT"/>
          <w:sz w:val="22"/>
          <w:szCs w:val="22"/>
          <w:lang w:eastAsia="en-US"/>
        </w:rPr>
        <w:t>GPO</w:t>
      </w:r>
      <w:r w:rsidR="00CE3261" w:rsidRPr="0011536F">
        <w:rPr>
          <w:rFonts w:asciiTheme="minorHAnsi" w:eastAsiaTheme="minorHAnsi" w:hAnsiTheme="minorHAnsi" w:cs="ArialMT"/>
          <w:sz w:val="22"/>
          <w:szCs w:val="22"/>
          <w:lang w:eastAsia="en-US"/>
        </w:rPr>
        <w:t>.</w:t>
      </w:r>
    </w:p>
    <w:p w14:paraId="2955E40A" w14:textId="7F3A2B32" w:rsidR="00CE3261" w:rsidRDefault="00CE3261" w:rsidP="00F614A9">
      <w:pPr>
        <w:numPr>
          <w:ilvl w:val="2"/>
          <w:numId w:val="30"/>
        </w:numPr>
        <w:autoSpaceDE w:val="0"/>
        <w:autoSpaceDN w:val="0"/>
        <w:adjustRightInd w:val="0"/>
        <w:spacing w:line="276" w:lineRule="auto"/>
        <w:contextualSpacing/>
        <w:jc w:val="both"/>
        <w:rPr>
          <w:rFonts w:asciiTheme="minorHAnsi" w:eastAsiaTheme="minorHAnsi" w:hAnsiTheme="minorHAnsi" w:cs="ArialMT"/>
          <w:sz w:val="22"/>
          <w:szCs w:val="22"/>
          <w:lang w:eastAsia="en-US"/>
        </w:rPr>
      </w:pPr>
      <w:r w:rsidRPr="0011536F">
        <w:rPr>
          <w:rFonts w:asciiTheme="minorHAnsi" w:eastAsiaTheme="minorHAnsi" w:hAnsiTheme="minorHAnsi" w:cs="ArialMT"/>
          <w:sz w:val="22"/>
          <w:szCs w:val="22"/>
          <w:lang w:eastAsia="en-US"/>
        </w:rPr>
        <w:t xml:space="preserve">Sprzęt ochronny i narzędzia pracy należy poddawać okresowym oględzinom i próbom </w:t>
      </w:r>
      <w:r w:rsidR="000F6608">
        <w:rPr>
          <w:rFonts w:asciiTheme="minorHAnsi" w:eastAsiaTheme="minorHAnsi" w:hAnsiTheme="minorHAnsi" w:cs="ArialMT"/>
          <w:sz w:val="22"/>
          <w:szCs w:val="22"/>
          <w:lang w:eastAsia="en-US"/>
        </w:rPr>
        <w:br/>
      </w:r>
      <w:r w:rsidRPr="0011536F">
        <w:rPr>
          <w:rFonts w:asciiTheme="minorHAnsi" w:eastAsiaTheme="minorHAnsi" w:hAnsiTheme="minorHAnsi" w:cs="ArialMT"/>
          <w:sz w:val="22"/>
          <w:szCs w:val="22"/>
          <w:lang w:eastAsia="en-US"/>
        </w:rPr>
        <w:t>w zakresie ustalonym w Polskich Normach lub dokumentacji producenta, przy czym próbie wytrzymałości elektrycznej należy poddawać sprzęt ochronny do pracy przy Urządzeniach energetycznych:</w:t>
      </w:r>
    </w:p>
    <w:p w14:paraId="5F1A145F" w14:textId="77777777" w:rsidR="00CE3261" w:rsidRDefault="00CE3261" w:rsidP="00F614A9">
      <w:pPr>
        <w:pStyle w:val="Akapitzlist"/>
        <w:numPr>
          <w:ilvl w:val="0"/>
          <w:numId w:val="47"/>
        </w:numPr>
        <w:autoSpaceDE w:val="0"/>
        <w:autoSpaceDN w:val="0"/>
        <w:adjustRightInd w:val="0"/>
        <w:spacing w:line="276" w:lineRule="auto"/>
        <w:contextualSpacing/>
        <w:jc w:val="both"/>
        <w:rPr>
          <w:rFonts w:asciiTheme="minorHAnsi" w:eastAsiaTheme="minorHAnsi" w:hAnsiTheme="minorHAnsi" w:cs="ArialMT"/>
          <w:sz w:val="22"/>
          <w:szCs w:val="22"/>
          <w:lang w:eastAsia="en-US"/>
        </w:rPr>
      </w:pPr>
      <w:r w:rsidRPr="00E13366">
        <w:rPr>
          <w:rFonts w:asciiTheme="minorHAnsi" w:eastAsiaTheme="minorHAnsi" w:hAnsiTheme="minorHAnsi" w:cs="ArialMT"/>
          <w:sz w:val="22"/>
          <w:szCs w:val="22"/>
          <w:lang w:eastAsia="en-US"/>
        </w:rPr>
        <w:t>co 6 miesięcy: buty, kalosze i rękawice elektroizolacyjne,</w:t>
      </w:r>
    </w:p>
    <w:p w14:paraId="068C57F5" w14:textId="77777777" w:rsidR="00CE3261" w:rsidRPr="00E13366" w:rsidRDefault="00CE3261" w:rsidP="00F060C1">
      <w:pPr>
        <w:pStyle w:val="Akapitzlist"/>
        <w:numPr>
          <w:ilvl w:val="0"/>
          <w:numId w:val="47"/>
        </w:numPr>
        <w:autoSpaceDE w:val="0"/>
        <w:autoSpaceDN w:val="0"/>
        <w:adjustRightInd w:val="0"/>
        <w:spacing w:line="276" w:lineRule="auto"/>
        <w:contextualSpacing/>
        <w:jc w:val="both"/>
        <w:rPr>
          <w:rFonts w:asciiTheme="minorHAnsi" w:eastAsiaTheme="minorHAnsi" w:hAnsiTheme="minorHAnsi" w:cs="ArialMT"/>
          <w:sz w:val="22"/>
          <w:szCs w:val="22"/>
          <w:lang w:eastAsia="en-US"/>
        </w:rPr>
      </w:pPr>
      <w:r w:rsidRPr="00E13366">
        <w:rPr>
          <w:rFonts w:asciiTheme="minorHAnsi" w:eastAsiaTheme="minorHAnsi" w:hAnsiTheme="minorHAnsi" w:cs="ArialMT"/>
          <w:sz w:val="22"/>
          <w:szCs w:val="22"/>
          <w:lang w:eastAsia="en-US"/>
        </w:rPr>
        <w:t>co 12 miesięcy: uzgadniacze faz, drążki izolacyjne 1–110 kV, drążki pomiarowe, chwytaki manewrowe i kleszcze do bezpieczników, wskaźniki napięcia akustyczno – optyczne współpracujące z drążkiem izolacyjnym,</w:t>
      </w:r>
    </w:p>
    <w:p w14:paraId="51170481" w14:textId="77777777" w:rsidR="00CE3261" w:rsidRPr="0011536F" w:rsidRDefault="00CE3261" w:rsidP="00F060C1">
      <w:pPr>
        <w:numPr>
          <w:ilvl w:val="2"/>
          <w:numId w:val="30"/>
        </w:numPr>
        <w:autoSpaceDE w:val="0"/>
        <w:autoSpaceDN w:val="0"/>
        <w:adjustRightInd w:val="0"/>
        <w:spacing w:line="276" w:lineRule="auto"/>
        <w:contextualSpacing/>
        <w:jc w:val="both"/>
        <w:rPr>
          <w:rFonts w:asciiTheme="minorHAnsi" w:eastAsiaTheme="minorHAnsi" w:hAnsiTheme="minorHAnsi" w:cs="ArialMT"/>
          <w:sz w:val="22"/>
          <w:szCs w:val="22"/>
          <w:lang w:eastAsia="en-US"/>
        </w:rPr>
      </w:pPr>
      <w:r w:rsidRPr="0011536F">
        <w:rPr>
          <w:rFonts w:asciiTheme="minorHAnsi" w:eastAsiaTheme="minorHAnsi" w:hAnsiTheme="minorHAnsi" w:cs="ArialMT"/>
          <w:sz w:val="22"/>
          <w:szCs w:val="22"/>
          <w:lang w:eastAsia="en-US"/>
        </w:rPr>
        <w:t>Sprzęt ochronny, o którym mowa wyżej powinien być oznakowany w sposób trwały przez podanie numeru ewidencyjnego, daty następnej próby okresowej oraz cechy przeznaczenia.</w:t>
      </w:r>
    </w:p>
    <w:p w14:paraId="7B14B309" w14:textId="77777777" w:rsidR="00CE3261" w:rsidRPr="0011536F" w:rsidRDefault="00CE3261" w:rsidP="00F060C1">
      <w:pPr>
        <w:numPr>
          <w:ilvl w:val="2"/>
          <w:numId w:val="30"/>
        </w:numPr>
        <w:autoSpaceDE w:val="0"/>
        <w:autoSpaceDN w:val="0"/>
        <w:adjustRightInd w:val="0"/>
        <w:spacing w:after="200" w:line="276" w:lineRule="auto"/>
        <w:contextualSpacing/>
        <w:jc w:val="both"/>
        <w:rPr>
          <w:rFonts w:asciiTheme="minorHAnsi" w:eastAsiaTheme="minorHAnsi" w:hAnsiTheme="minorHAnsi" w:cs="ArialMT"/>
          <w:sz w:val="22"/>
          <w:szCs w:val="22"/>
          <w:lang w:eastAsia="en-US"/>
        </w:rPr>
      </w:pPr>
      <w:r w:rsidRPr="0011536F">
        <w:rPr>
          <w:rFonts w:asciiTheme="minorHAnsi" w:eastAsiaTheme="minorHAnsi" w:hAnsiTheme="minorHAnsi" w:cs="ArialMT"/>
          <w:sz w:val="22"/>
          <w:szCs w:val="22"/>
          <w:lang w:eastAsia="en-US"/>
        </w:rPr>
        <w:t xml:space="preserve">Zabronione jest używanie uszkodzonego, niesprawnego i nieoznakowanego Sprzętu ochronnego i narzędzi pracy. </w:t>
      </w:r>
    </w:p>
    <w:p w14:paraId="642548DE" w14:textId="77777777" w:rsidR="00CE3261" w:rsidRPr="0011536F" w:rsidRDefault="00CE3261" w:rsidP="00F060C1">
      <w:pPr>
        <w:numPr>
          <w:ilvl w:val="2"/>
          <w:numId w:val="30"/>
        </w:numPr>
        <w:tabs>
          <w:tab w:val="left" w:pos="851"/>
        </w:tabs>
        <w:autoSpaceDE w:val="0"/>
        <w:autoSpaceDN w:val="0"/>
        <w:adjustRightInd w:val="0"/>
        <w:spacing w:after="200" w:line="276" w:lineRule="auto"/>
        <w:contextualSpacing/>
        <w:jc w:val="both"/>
        <w:rPr>
          <w:rFonts w:asciiTheme="minorHAnsi" w:eastAsiaTheme="minorHAnsi" w:hAnsiTheme="minorHAnsi" w:cs="ArialMT"/>
          <w:sz w:val="22"/>
          <w:szCs w:val="22"/>
          <w:lang w:eastAsia="en-US"/>
        </w:rPr>
      </w:pPr>
      <w:r w:rsidRPr="0011536F">
        <w:rPr>
          <w:rFonts w:asciiTheme="minorHAnsi" w:eastAsiaTheme="minorHAnsi" w:hAnsiTheme="minorHAnsi" w:cs="ArialMT"/>
          <w:sz w:val="22"/>
          <w:szCs w:val="22"/>
          <w:lang w:eastAsia="en-US"/>
        </w:rPr>
        <w:t xml:space="preserve">Sprzęt oświetleniowy oraz urządzenia z napędem elektrycznym, używane do wykonywania prac, powinny spełniać wymagania z zakresu ochrony przeciwporażeniowej. </w:t>
      </w:r>
    </w:p>
    <w:p w14:paraId="05695C5F" w14:textId="77777777" w:rsidR="00CE3261" w:rsidRPr="0011536F" w:rsidRDefault="00CE3261" w:rsidP="00F060C1">
      <w:pPr>
        <w:numPr>
          <w:ilvl w:val="2"/>
          <w:numId w:val="30"/>
        </w:numPr>
        <w:tabs>
          <w:tab w:val="left" w:pos="851"/>
        </w:tabs>
        <w:autoSpaceDE w:val="0"/>
        <w:autoSpaceDN w:val="0"/>
        <w:adjustRightInd w:val="0"/>
        <w:spacing w:after="200" w:line="276" w:lineRule="auto"/>
        <w:contextualSpacing/>
        <w:jc w:val="both"/>
        <w:rPr>
          <w:rFonts w:asciiTheme="minorHAnsi" w:eastAsiaTheme="minorHAnsi" w:hAnsiTheme="minorHAnsi" w:cs="ArialMT"/>
          <w:sz w:val="22"/>
          <w:szCs w:val="22"/>
          <w:lang w:eastAsia="en-US"/>
        </w:rPr>
      </w:pPr>
      <w:r w:rsidRPr="0011536F">
        <w:rPr>
          <w:rFonts w:asciiTheme="minorHAnsi" w:eastAsiaTheme="minorHAnsi" w:hAnsiTheme="minorHAnsi" w:cs="ArialMT"/>
          <w:sz w:val="22"/>
          <w:szCs w:val="22"/>
          <w:lang w:eastAsia="en-US"/>
        </w:rPr>
        <w:lastRenderedPageBreak/>
        <w:t xml:space="preserve">Stan techniczny Sprzętu ochronnego i narzędzi pracy należy sprawdzać bezpośrednio przed ich użyciem. </w:t>
      </w:r>
    </w:p>
    <w:p w14:paraId="36095552" w14:textId="759828C1" w:rsidR="00CE3261" w:rsidRPr="0011536F" w:rsidRDefault="00CE3261" w:rsidP="00F060C1">
      <w:pPr>
        <w:numPr>
          <w:ilvl w:val="2"/>
          <w:numId w:val="30"/>
        </w:numPr>
        <w:tabs>
          <w:tab w:val="left" w:pos="851"/>
        </w:tabs>
        <w:autoSpaceDE w:val="0"/>
        <w:autoSpaceDN w:val="0"/>
        <w:adjustRightInd w:val="0"/>
        <w:spacing w:after="200" w:line="276" w:lineRule="auto"/>
        <w:contextualSpacing/>
        <w:jc w:val="both"/>
        <w:rPr>
          <w:rFonts w:asciiTheme="minorHAnsi" w:eastAsiaTheme="minorHAnsi" w:hAnsiTheme="minorHAnsi" w:cs="ArialMT"/>
          <w:sz w:val="22"/>
          <w:szCs w:val="22"/>
          <w:lang w:eastAsia="en-US"/>
        </w:rPr>
      </w:pPr>
      <w:r w:rsidRPr="0011536F">
        <w:rPr>
          <w:rFonts w:asciiTheme="minorHAnsi" w:eastAsiaTheme="minorHAnsi" w:hAnsiTheme="minorHAnsi" w:cs="ArialMT"/>
          <w:sz w:val="22"/>
          <w:szCs w:val="22"/>
          <w:lang w:eastAsia="en-US"/>
        </w:rPr>
        <w:t xml:space="preserve"> Osoby dozoru powinny okresowo sprawdzać stan techniczny, stosowanie, przechowywanie </w:t>
      </w:r>
      <w:r w:rsidR="000F6608">
        <w:rPr>
          <w:rFonts w:asciiTheme="minorHAnsi" w:eastAsiaTheme="minorHAnsi" w:hAnsiTheme="minorHAnsi" w:cs="ArialMT"/>
          <w:sz w:val="22"/>
          <w:szCs w:val="22"/>
          <w:lang w:eastAsia="en-US"/>
        </w:rPr>
        <w:br/>
      </w:r>
      <w:r w:rsidRPr="0011536F">
        <w:rPr>
          <w:rFonts w:asciiTheme="minorHAnsi" w:eastAsiaTheme="minorHAnsi" w:hAnsiTheme="minorHAnsi" w:cs="ArialMT"/>
          <w:sz w:val="22"/>
          <w:szCs w:val="22"/>
          <w:lang w:eastAsia="en-US"/>
        </w:rPr>
        <w:t xml:space="preserve">i ewidencję Sprzętu ochronnego i narzędzi pracy oraz środków ochrony indywidualnej. </w:t>
      </w:r>
    </w:p>
    <w:p w14:paraId="1F1AF618" w14:textId="77777777" w:rsidR="00CE3261" w:rsidRDefault="00CE3261" w:rsidP="00F060C1">
      <w:pPr>
        <w:numPr>
          <w:ilvl w:val="2"/>
          <w:numId w:val="30"/>
        </w:numPr>
        <w:tabs>
          <w:tab w:val="left" w:pos="851"/>
        </w:tabs>
        <w:autoSpaceDE w:val="0"/>
        <w:autoSpaceDN w:val="0"/>
        <w:adjustRightInd w:val="0"/>
        <w:spacing w:after="200" w:line="276" w:lineRule="auto"/>
        <w:contextualSpacing/>
        <w:jc w:val="both"/>
        <w:rPr>
          <w:rFonts w:asciiTheme="minorHAnsi" w:eastAsiaTheme="minorHAnsi" w:hAnsiTheme="minorHAnsi" w:cs="ArialMT"/>
          <w:sz w:val="22"/>
          <w:szCs w:val="22"/>
          <w:lang w:eastAsia="en-US"/>
        </w:rPr>
      </w:pPr>
      <w:r w:rsidRPr="0011536F">
        <w:rPr>
          <w:rFonts w:asciiTheme="minorHAnsi" w:eastAsiaTheme="minorHAnsi" w:hAnsiTheme="minorHAnsi" w:cs="ArialMT"/>
          <w:sz w:val="22"/>
          <w:szCs w:val="22"/>
          <w:lang w:eastAsia="en-US"/>
        </w:rPr>
        <w:t xml:space="preserve">Sprzęt ochronny i narzędzia pracy, niesprawne lub, które utraciły ważność próby okresowej, powinny być niezwłocznie wycofane z użycia. </w:t>
      </w:r>
    </w:p>
    <w:p w14:paraId="37554926" w14:textId="77777777" w:rsidR="001515E0" w:rsidRDefault="001515E0" w:rsidP="00BF7F16">
      <w:pPr>
        <w:ind w:firstLine="709"/>
        <w:rPr>
          <w:rFonts w:asciiTheme="minorHAnsi" w:eastAsiaTheme="minorHAnsi" w:hAnsiTheme="minorHAnsi" w:cs="Arial-BoldMT"/>
          <w:bCs/>
          <w:i/>
          <w:sz w:val="22"/>
          <w:szCs w:val="22"/>
          <w:lang w:eastAsia="en-US"/>
        </w:rPr>
      </w:pPr>
    </w:p>
    <w:p w14:paraId="685FBF3F" w14:textId="5F5B85A8" w:rsidR="00CE3261" w:rsidRPr="0011536F" w:rsidRDefault="00CE3261" w:rsidP="001515E0">
      <w:pPr>
        <w:ind w:firstLine="567"/>
        <w:rPr>
          <w:rFonts w:asciiTheme="minorHAnsi" w:eastAsiaTheme="minorHAnsi" w:hAnsiTheme="minorHAnsi" w:cs="ArialMT"/>
          <w:i/>
          <w:sz w:val="22"/>
          <w:szCs w:val="22"/>
          <w:lang w:eastAsia="en-US"/>
        </w:rPr>
      </w:pPr>
      <w:r w:rsidRPr="0011536F">
        <w:rPr>
          <w:rFonts w:asciiTheme="minorHAnsi" w:eastAsiaTheme="minorHAnsi" w:hAnsiTheme="minorHAnsi" w:cs="Arial-BoldMT"/>
          <w:bCs/>
          <w:i/>
          <w:sz w:val="22"/>
          <w:szCs w:val="22"/>
          <w:lang w:eastAsia="en-US"/>
        </w:rPr>
        <w:t xml:space="preserve">Wykaz stosowanego Sprzętu ochronnego i narzędzi pracy </w:t>
      </w:r>
    </w:p>
    <w:p w14:paraId="3C38CD7F" w14:textId="77777777" w:rsidR="00CE3261" w:rsidRDefault="00CE3261" w:rsidP="00CE3261">
      <w:pPr>
        <w:autoSpaceDE w:val="0"/>
        <w:autoSpaceDN w:val="0"/>
        <w:adjustRightInd w:val="0"/>
        <w:spacing w:after="200" w:line="276" w:lineRule="auto"/>
        <w:ind w:left="567"/>
        <w:contextualSpacing/>
        <w:rPr>
          <w:rFonts w:asciiTheme="minorHAnsi" w:eastAsiaTheme="minorHAnsi" w:hAnsiTheme="minorHAnsi" w:cs="Arial-BoldMT"/>
          <w:bCs/>
          <w:sz w:val="22"/>
          <w:szCs w:val="22"/>
          <w:lang w:eastAsia="en-US"/>
        </w:rPr>
      </w:pPr>
      <w:r w:rsidRPr="0011536F">
        <w:rPr>
          <w:rFonts w:asciiTheme="minorHAnsi" w:eastAsiaTheme="minorHAnsi" w:hAnsiTheme="minorHAnsi" w:cs="Arial-BoldMT"/>
          <w:bCs/>
          <w:sz w:val="22"/>
          <w:szCs w:val="22"/>
          <w:lang w:eastAsia="en-US"/>
        </w:rPr>
        <w:t xml:space="preserve">Wykaz uwzględniający obowiązek ewidencjonowania oraz wykonywania badań okresowych stanowi </w:t>
      </w:r>
      <w:r w:rsidRPr="0011536F">
        <w:rPr>
          <w:rFonts w:asciiTheme="minorHAnsi" w:eastAsiaTheme="minorHAnsi" w:hAnsiTheme="minorHAnsi" w:cs="Arial-BoldMT"/>
          <w:b/>
          <w:bCs/>
          <w:sz w:val="22"/>
          <w:szCs w:val="22"/>
          <w:lang w:eastAsia="en-US"/>
        </w:rPr>
        <w:t xml:space="preserve">załącznik nr 6 </w:t>
      </w:r>
      <w:r w:rsidRPr="0011536F">
        <w:rPr>
          <w:rFonts w:asciiTheme="minorHAnsi" w:eastAsiaTheme="minorHAnsi" w:hAnsiTheme="minorHAnsi" w:cs="Arial-BoldMT"/>
          <w:bCs/>
          <w:sz w:val="22"/>
          <w:szCs w:val="22"/>
          <w:lang w:eastAsia="en-US"/>
        </w:rPr>
        <w:t>do niniejszej Instrukcji</w:t>
      </w:r>
    </w:p>
    <w:p w14:paraId="3B28E121" w14:textId="2A5174E6" w:rsidR="00794BA4" w:rsidRDefault="00794BA4">
      <w:pPr>
        <w:rPr>
          <w:rFonts w:asciiTheme="minorHAnsi" w:eastAsiaTheme="minorHAnsi" w:hAnsiTheme="minorHAnsi" w:cs="Arial-BoldMT"/>
          <w:bCs/>
          <w:sz w:val="22"/>
          <w:szCs w:val="22"/>
          <w:lang w:eastAsia="en-US"/>
        </w:rPr>
      </w:pPr>
      <w:r>
        <w:rPr>
          <w:rFonts w:asciiTheme="minorHAnsi" w:eastAsiaTheme="minorHAnsi" w:hAnsiTheme="minorHAnsi" w:cs="Arial-BoldMT"/>
          <w:bCs/>
          <w:sz w:val="22"/>
          <w:szCs w:val="22"/>
          <w:lang w:eastAsia="en-US"/>
        </w:rPr>
        <w:br w:type="page"/>
      </w:r>
    </w:p>
    <w:p w14:paraId="11FE6117" w14:textId="77777777" w:rsidR="00794BA4" w:rsidRPr="0011536F" w:rsidRDefault="00794BA4" w:rsidP="00CE3261">
      <w:pPr>
        <w:autoSpaceDE w:val="0"/>
        <w:autoSpaceDN w:val="0"/>
        <w:adjustRightInd w:val="0"/>
        <w:spacing w:after="200" w:line="276" w:lineRule="auto"/>
        <w:ind w:left="567"/>
        <w:contextualSpacing/>
        <w:rPr>
          <w:rFonts w:asciiTheme="minorHAnsi" w:eastAsiaTheme="minorHAnsi" w:hAnsiTheme="minorHAnsi" w:cs="Arial-BoldMT"/>
          <w:bCs/>
          <w:sz w:val="22"/>
          <w:szCs w:val="22"/>
          <w:lang w:eastAsia="en-US"/>
        </w:rPr>
      </w:pPr>
    </w:p>
    <w:p w14:paraId="29B4C635" w14:textId="77777777" w:rsidR="00F95C02" w:rsidRPr="000652C1" w:rsidRDefault="00F95C02" w:rsidP="001D2B93">
      <w:pPr>
        <w:pStyle w:val="Nagwek1"/>
        <w:rPr>
          <w:rFonts w:asciiTheme="minorHAnsi" w:eastAsiaTheme="minorHAnsi" w:hAnsiTheme="minorHAnsi"/>
          <w:sz w:val="22"/>
          <w:szCs w:val="22"/>
        </w:rPr>
      </w:pPr>
      <w:bookmarkStart w:id="19" w:name="_Toc28953200"/>
      <w:r w:rsidRPr="000652C1">
        <w:rPr>
          <w:rFonts w:asciiTheme="minorHAnsi" w:eastAsiaTheme="minorHAnsi" w:hAnsiTheme="minorHAnsi"/>
          <w:sz w:val="22"/>
          <w:szCs w:val="22"/>
        </w:rPr>
        <w:t>Część II</w:t>
      </w:r>
      <w:r w:rsidR="00A84BB5" w:rsidRPr="000652C1">
        <w:rPr>
          <w:rFonts w:asciiTheme="minorHAnsi" w:eastAsiaTheme="minorHAnsi" w:hAnsiTheme="minorHAnsi"/>
          <w:sz w:val="22"/>
          <w:szCs w:val="22"/>
        </w:rPr>
        <w:tab/>
      </w:r>
      <w:r w:rsidR="00A84BB5" w:rsidRPr="000652C1">
        <w:rPr>
          <w:rFonts w:asciiTheme="minorHAnsi" w:eastAsiaTheme="minorHAnsi" w:hAnsiTheme="minorHAnsi"/>
          <w:sz w:val="22"/>
          <w:szCs w:val="22"/>
        </w:rPr>
        <w:tab/>
      </w:r>
      <w:r w:rsidRPr="000652C1">
        <w:rPr>
          <w:rFonts w:asciiTheme="minorHAnsi" w:eastAsiaTheme="minorHAnsi" w:hAnsiTheme="minorHAnsi"/>
          <w:sz w:val="22"/>
          <w:szCs w:val="22"/>
        </w:rPr>
        <w:t xml:space="preserve"> </w:t>
      </w:r>
      <w:r w:rsidR="00A84BB5" w:rsidRPr="000652C1">
        <w:rPr>
          <w:rFonts w:asciiTheme="minorHAnsi" w:eastAsiaTheme="minorHAnsi" w:hAnsiTheme="minorHAnsi"/>
          <w:sz w:val="22"/>
          <w:szCs w:val="22"/>
        </w:rPr>
        <w:t>WYTYCZNE UDZIELANIA PIERWSZEJ POMOCY</w:t>
      </w:r>
      <w:bookmarkEnd w:id="19"/>
    </w:p>
    <w:p w14:paraId="1724AE02" w14:textId="77777777" w:rsidR="00F95C02" w:rsidRPr="0011536F" w:rsidRDefault="00F95C02" w:rsidP="00F95C02">
      <w:pPr>
        <w:ind w:left="426"/>
        <w:rPr>
          <w:rFonts w:asciiTheme="minorHAnsi" w:hAnsiTheme="minorHAnsi"/>
          <w:b/>
          <w:sz w:val="22"/>
          <w:szCs w:val="22"/>
        </w:rPr>
      </w:pPr>
    </w:p>
    <w:p w14:paraId="75343287" w14:textId="154CC73F" w:rsidR="00F95C02" w:rsidRPr="00EA361A" w:rsidRDefault="00F95C02" w:rsidP="004F1EC9">
      <w:pPr>
        <w:pStyle w:val="Akapitzlist"/>
        <w:numPr>
          <w:ilvl w:val="0"/>
          <w:numId w:val="30"/>
        </w:numPr>
        <w:outlineLvl w:val="1"/>
        <w:rPr>
          <w:rFonts w:asciiTheme="minorHAnsi" w:hAnsiTheme="minorHAnsi"/>
          <w:b/>
          <w:sz w:val="22"/>
          <w:szCs w:val="22"/>
        </w:rPr>
      </w:pPr>
      <w:bookmarkStart w:id="20" w:name="_Toc28953201"/>
      <w:r w:rsidRPr="00EA361A">
        <w:rPr>
          <w:rFonts w:asciiTheme="minorHAnsi" w:hAnsiTheme="minorHAnsi"/>
          <w:b/>
          <w:sz w:val="22"/>
          <w:szCs w:val="22"/>
        </w:rPr>
        <w:t>Wytyczne postępowania przy uwalnianiu porażonych i poparzonych spod działania prądu</w:t>
      </w:r>
      <w:r w:rsidR="00EA361A" w:rsidRPr="00EA361A">
        <w:rPr>
          <w:rFonts w:asciiTheme="minorHAnsi" w:hAnsiTheme="minorHAnsi"/>
          <w:b/>
          <w:sz w:val="22"/>
          <w:szCs w:val="22"/>
        </w:rPr>
        <w:t>.</w:t>
      </w:r>
      <w:bookmarkEnd w:id="20"/>
    </w:p>
    <w:p w14:paraId="6E8360E6" w14:textId="4B783491" w:rsidR="00F95C02" w:rsidRPr="00D868F4" w:rsidRDefault="00F95C02" w:rsidP="002C6011">
      <w:pPr>
        <w:pStyle w:val="Akapitzlist"/>
        <w:numPr>
          <w:ilvl w:val="1"/>
          <w:numId w:val="55"/>
        </w:numPr>
        <w:jc w:val="both"/>
        <w:rPr>
          <w:rFonts w:asciiTheme="minorHAnsi" w:eastAsiaTheme="minorHAnsi" w:hAnsiTheme="minorHAnsi"/>
          <w:b/>
          <w:sz w:val="22"/>
          <w:szCs w:val="22"/>
        </w:rPr>
      </w:pPr>
      <w:r w:rsidRPr="00D868F4">
        <w:rPr>
          <w:rFonts w:asciiTheme="minorHAnsi" w:eastAsiaTheme="minorHAnsi" w:hAnsiTheme="minorHAnsi"/>
          <w:b/>
          <w:sz w:val="22"/>
          <w:szCs w:val="22"/>
        </w:rPr>
        <w:t>Postanowienia ogólne</w:t>
      </w:r>
    </w:p>
    <w:p w14:paraId="41293B22" w14:textId="46E397EC" w:rsidR="00F95C02" w:rsidRPr="00D868F4" w:rsidRDefault="00F95C02" w:rsidP="00F060C1">
      <w:pPr>
        <w:pStyle w:val="Akapitzlist"/>
        <w:numPr>
          <w:ilvl w:val="2"/>
          <w:numId w:val="55"/>
        </w:numPr>
        <w:jc w:val="both"/>
        <w:rPr>
          <w:rFonts w:asciiTheme="minorHAnsi" w:eastAsiaTheme="minorHAnsi" w:hAnsiTheme="minorHAnsi"/>
          <w:sz w:val="22"/>
          <w:szCs w:val="22"/>
        </w:rPr>
      </w:pPr>
      <w:r w:rsidRPr="00D868F4">
        <w:rPr>
          <w:rFonts w:asciiTheme="minorHAnsi" w:eastAsiaTheme="minorHAnsi" w:hAnsiTheme="minorHAnsi"/>
          <w:sz w:val="22"/>
          <w:szCs w:val="22"/>
        </w:rPr>
        <w:t>Wytyczne podają sposoby postępowania pracowników ZTUOK przy uwalnianiu porażonych i poparzonych spod działania prądu elektrycznego w Urządzeniach, Instalacjach i Sieciach elektroenergetycznych o napięciu do 1 kV oraz powyżej 1 kV. Ponadto określają zasady udzielających pierwszej pomocy osobie poszkodowanej, do momentu przybycia służb medycznych.</w:t>
      </w:r>
    </w:p>
    <w:p w14:paraId="65CE70A0" w14:textId="77777777" w:rsidR="00F95C02" w:rsidRPr="0011536F" w:rsidRDefault="00F95C02" w:rsidP="00F060C1">
      <w:pPr>
        <w:numPr>
          <w:ilvl w:val="2"/>
          <w:numId w:val="55"/>
        </w:numPr>
        <w:jc w:val="both"/>
        <w:rPr>
          <w:rFonts w:asciiTheme="minorHAnsi" w:eastAsiaTheme="minorHAnsi" w:hAnsiTheme="minorHAnsi"/>
          <w:sz w:val="22"/>
          <w:szCs w:val="22"/>
        </w:rPr>
      </w:pPr>
      <w:r w:rsidRPr="0011536F">
        <w:rPr>
          <w:rFonts w:asciiTheme="minorHAnsi" w:eastAsiaTheme="minorHAnsi" w:hAnsiTheme="minorHAnsi"/>
          <w:sz w:val="22"/>
          <w:szCs w:val="22"/>
        </w:rPr>
        <w:t xml:space="preserve">Zakres stosowania wytycznych obejmuje podstawowe czynności ratownicze możliwe do wykonania przez osoby nie posiadające fachowego przeszkolenia medycznego. Czynności te można wykonać za pomocą prostych, ogólnie dostępnych środków ratunkowo – opatrunkowych. Pracownik wykonujący ww. czynności nazywany jest ratownikiem przedmedycznym. Osoby udzielające pierwszej pomocy powinny postępować w myśl zasad określonych w niniejszych wytycznych. </w:t>
      </w:r>
    </w:p>
    <w:p w14:paraId="3BC38BD5" w14:textId="275989AC" w:rsidR="00F95C02" w:rsidRPr="0011536F" w:rsidRDefault="00224960" w:rsidP="00224960">
      <w:pPr>
        <w:rPr>
          <w:rFonts w:asciiTheme="minorHAnsi" w:eastAsiaTheme="minorHAnsi" w:hAnsiTheme="minorHAnsi"/>
          <w:b/>
          <w:sz w:val="22"/>
          <w:szCs w:val="22"/>
        </w:rPr>
      </w:pPr>
      <w:r w:rsidRPr="00EA361A">
        <w:rPr>
          <w:rFonts w:asciiTheme="minorHAnsi" w:eastAsiaTheme="minorHAnsi" w:hAnsiTheme="minorHAnsi"/>
          <w:sz w:val="22"/>
          <w:szCs w:val="22"/>
        </w:rPr>
        <w:t>12.2</w:t>
      </w:r>
      <w:r>
        <w:rPr>
          <w:rFonts w:asciiTheme="minorHAnsi" w:eastAsiaTheme="minorHAnsi" w:hAnsiTheme="minorHAnsi"/>
          <w:b/>
          <w:sz w:val="22"/>
          <w:szCs w:val="22"/>
        </w:rPr>
        <w:t xml:space="preserve">. </w:t>
      </w:r>
      <w:r w:rsidR="00F95C02" w:rsidRPr="0011536F">
        <w:rPr>
          <w:rFonts w:asciiTheme="minorHAnsi" w:eastAsiaTheme="minorHAnsi" w:hAnsiTheme="minorHAnsi"/>
          <w:b/>
          <w:sz w:val="22"/>
          <w:szCs w:val="22"/>
        </w:rPr>
        <w:t xml:space="preserve">Uwalnianie porażonego (poparzonego) spod działania prądu elektrycznego o napięciu do 1 kV </w:t>
      </w:r>
    </w:p>
    <w:p w14:paraId="57D83ED2" w14:textId="2FF28F29" w:rsidR="00F95C02" w:rsidRPr="00BF7F16" w:rsidRDefault="00F95C02" w:rsidP="00BF7F16">
      <w:pPr>
        <w:pStyle w:val="Akapitzlist"/>
        <w:numPr>
          <w:ilvl w:val="2"/>
          <w:numId w:val="73"/>
        </w:numPr>
        <w:jc w:val="both"/>
        <w:rPr>
          <w:rFonts w:asciiTheme="minorHAnsi" w:eastAsiaTheme="minorHAnsi" w:hAnsiTheme="minorHAnsi"/>
          <w:sz w:val="22"/>
          <w:szCs w:val="22"/>
        </w:rPr>
      </w:pPr>
      <w:r w:rsidRPr="00BF7F16">
        <w:rPr>
          <w:rFonts w:asciiTheme="minorHAnsi" w:eastAsiaTheme="minorHAnsi" w:hAnsiTheme="minorHAnsi"/>
          <w:sz w:val="22"/>
          <w:szCs w:val="22"/>
        </w:rPr>
        <w:t>W przypadku zauważenia człowieka porażonego prądem elektrycznym należy natychmiast przystąpić do udzielania mu pomocy, a więc porażonego (poparzonego) należy jak najszybciej uwolnić spod działania prądu elektrycznego.</w:t>
      </w:r>
    </w:p>
    <w:p w14:paraId="1DEEF354" w14:textId="57067E48" w:rsidR="00F95C02" w:rsidRPr="00BF7F16" w:rsidRDefault="00F95C02" w:rsidP="00BF7F16">
      <w:pPr>
        <w:pStyle w:val="Akapitzlist"/>
        <w:numPr>
          <w:ilvl w:val="2"/>
          <w:numId w:val="73"/>
        </w:numPr>
        <w:jc w:val="both"/>
        <w:rPr>
          <w:rFonts w:asciiTheme="minorHAnsi" w:eastAsiaTheme="minorHAnsi" w:hAnsiTheme="minorHAnsi"/>
          <w:sz w:val="22"/>
          <w:szCs w:val="22"/>
        </w:rPr>
      </w:pPr>
      <w:r w:rsidRPr="00BF7F16">
        <w:rPr>
          <w:rFonts w:asciiTheme="minorHAnsi" w:eastAsiaTheme="minorHAnsi" w:hAnsiTheme="minorHAnsi"/>
          <w:sz w:val="22"/>
          <w:szCs w:val="22"/>
        </w:rPr>
        <w:t xml:space="preserve">Najwłaściwszym sposobem uwalniania porażonego jest pozbawienie napięcia, jednak to ratownik dokonuje wyboru metody i sposobu uwolnienia poszkodowanego na podstawie oceny warunków w jakich nastąpiło porażenie, mając na uwadze bezpieczeństwo własne, jak i potrzebę natychmiastowego uwolnienia porażonego. </w:t>
      </w:r>
    </w:p>
    <w:p w14:paraId="290CA05A" w14:textId="77777777" w:rsidR="003B5EB3" w:rsidRDefault="00F95C02" w:rsidP="00BF7F16">
      <w:pPr>
        <w:numPr>
          <w:ilvl w:val="2"/>
          <w:numId w:val="73"/>
        </w:numPr>
        <w:jc w:val="both"/>
        <w:rPr>
          <w:rFonts w:asciiTheme="minorHAnsi" w:eastAsiaTheme="minorHAnsi" w:hAnsiTheme="minorHAnsi"/>
          <w:sz w:val="22"/>
          <w:szCs w:val="22"/>
        </w:rPr>
      </w:pPr>
      <w:r w:rsidRPr="0011536F">
        <w:rPr>
          <w:rFonts w:asciiTheme="minorHAnsi" w:eastAsiaTheme="minorHAnsi" w:hAnsiTheme="minorHAnsi"/>
          <w:sz w:val="22"/>
          <w:szCs w:val="22"/>
        </w:rPr>
        <w:t>Gdy porażenie (poparzenie) nastąpiło w Urządzeniach, Instalacji lub Sieci elektroenergetycznej na wysokości do działań ratowniczych należy przystąpić po jak najszybszym pozbawi</w:t>
      </w:r>
      <w:r w:rsidR="003B5EB3">
        <w:rPr>
          <w:rFonts w:asciiTheme="minorHAnsi" w:eastAsiaTheme="minorHAnsi" w:hAnsiTheme="minorHAnsi"/>
          <w:sz w:val="22"/>
          <w:szCs w:val="22"/>
        </w:rPr>
        <w:t xml:space="preserve">eniu napięcia obwodu rażącego. </w:t>
      </w:r>
    </w:p>
    <w:p w14:paraId="72F9ACB6" w14:textId="647067D9" w:rsidR="00F95C02" w:rsidRPr="0011536F" w:rsidRDefault="00F95C02" w:rsidP="003B5EB3">
      <w:pPr>
        <w:ind w:left="720"/>
        <w:jc w:val="both"/>
        <w:rPr>
          <w:rFonts w:asciiTheme="minorHAnsi" w:eastAsiaTheme="minorHAnsi" w:hAnsiTheme="minorHAnsi"/>
          <w:sz w:val="22"/>
          <w:szCs w:val="22"/>
        </w:rPr>
      </w:pPr>
      <w:r w:rsidRPr="0011536F">
        <w:rPr>
          <w:rFonts w:asciiTheme="minorHAnsi" w:eastAsiaTheme="minorHAnsi" w:hAnsiTheme="minorHAnsi"/>
          <w:b/>
          <w:sz w:val="22"/>
          <w:szCs w:val="22"/>
        </w:rPr>
        <w:t>Uwaga! Podczas prowadzenia akcji ratunkowej na wysokości ratownik powinien pamiętać o zastosowaniu właściwej metody asekuracji gwarantującej mu ochronę przed upadkiem z wysokości.</w:t>
      </w:r>
      <w:r w:rsidRPr="0011536F">
        <w:rPr>
          <w:rFonts w:asciiTheme="minorHAnsi" w:eastAsiaTheme="minorHAnsi" w:hAnsiTheme="minorHAnsi"/>
          <w:sz w:val="22"/>
          <w:szCs w:val="22"/>
        </w:rPr>
        <w:t xml:space="preserve"> </w:t>
      </w:r>
    </w:p>
    <w:p w14:paraId="6F63C218" w14:textId="00318D9E" w:rsidR="00F95C02" w:rsidRPr="0011536F" w:rsidRDefault="00F95C02" w:rsidP="00BF7F16">
      <w:pPr>
        <w:numPr>
          <w:ilvl w:val="2"/>
          <w:numId w:val="73"/>
        </w:numPr>
        <w:jc w:val="both"/>
        <w:rPr>
          <w:rFonts w:asciiTheme="minorHAnsi" w:eastAsiaTheme="minorHAnsi" w:hAnsiTheme="minorHAnsi"/>
          <w:sz w:val="22"/>
          <w:szCs w:val="22"/>
        </w:rPr>
      </w:pPr>
      <w:r w:rsidRPr="0011536F">
        <w:rPr>
          <w:rFonts w:asciiTheme="minorHAnsi" w:eastAsiaTheme="minorHAnsi" w:hAnsiTheme="minorHAnsi"/>
          <w:sz w:val="22"/>
          <w:szCs w:val="22"/>
        </w:rPr>
        <w:t xml:space="preserve">Uwolnienia należy dokonać jedną z następujących metod: </w:t>
      </w:r>
      <w:r w:rsidR="000B41AA">
        <w:rPr>
          <w:rFonts w:asciiTheme="minorHAnsi" w:eastAsiaTheme="minorHAnsi" w:hAnsiTheme="minorHAnsi"/>
          <w:sz w:val="22"/>
          <w:szCs w:val="22"/>
        </w:rPr>
        <w:br/>
      </w:r>
      <w:r w:rsidRPr="0011536F">
        <w:rPr>
          <w:rFonts w:asciiTheme="minorHAnsi" w:eastAsiaTheme="minorHAnsi" w:hAnsiTheme="minorHAnsi"/>
          <w:sz w:val="22"/>
          <w:szCs w:val="22"/>
        </w:rPr>
        <w:t xml:space="preserve">a) przez wyłączenie napięcia we właściwym obwodzie elektrycznym na którym doszło do porażenia, </w:t>
      </w:r>
      <w:r w:rsidRPr="0011536F">
        <w:rPr>
          <w:rFonts w:asciiTheme="minorHAnsi" w:eastAsiaTheme="minorHAnsi" w:hAnsiTheme="minorHAnsi"/>
          <w:sz w:val="22"/>
          <w:szCs w:val="22"/>
        </w:rPr>
        <w:br/>
        <w:t>b) przez odciągnięcie porażonego od urządzeń lub instalacji będących pod napięciem.</w:t>
      </w:r>
    </w:p>
    <w:p w14:paraId="6119F5D9" w14:textId="77777777" w:rsidR="00F95C02" w:rsidRPr="0011536F" w:rsidRDefault="00F95C02" w:rsidP="00BF7F16">
      <w:pPr>
        <w:numPr>
          <w:ilvl w:val="2"/>
          <w:numId w:val="73"/>
        </w:numPr>
        <w:jc w:val="both"/>
        <w:rPr>
          <w:rFonts w:asciiTheme="minorHAnsi" w:eastAsiaTheme="minorHAnsi" w:hAnsiTheme="minorHAnsi"/>
          <w:sz w:val="22"/>
          <w:szCs w:val="22"/>
        </w:rPr>
      </w:pPr>
      <w:r w:rsidRPr="0011536F">
        <w:rPr>
          <w:rFonts w:asciiTheme="minorHAnsi" w:eastAsiaTheme="minorHAnsi" w:hAnsiTheme="minorHAnsi"/>
          <w:sz w:val="22"/>
          <w:szCs w:val="22"/>
        </w:rPr>
        <w:t xml:space="preserve">Wyłączenia napięcia należy dokonać jednym z następujących sposobów: </w:t>
      </w:r>
    </w:p>
    <w:p w14:paraId="3BF96BA9" w14:textId="68F2B0DE" w:rsidR="00F95C02" w:rsidRPr="0011536F" w:rsidRDefault="003B5EB3" w:rsidP="00F060C1">
      <w:pPr>
        <w:numPr>
          <w:ilvl w:val="0"/>
          <w:numId w:val="32"/>
        </w:numPr>
        <w:jc w:val="both"/>
        <w:rPr>
          <w:rFonts w:asciiTheme="minorHAnsi" w:eastAsiaTheme="minorHAnsi" w:hAnsiTheme="minorHAnsi"/>
          <w:sz w:val="22"/>
          <w:szCs w:val="22"/>
        </w:rPr>
      </w:pPr>
      <w:r>
        <w:rPr>
          <w:rFonts w:asciiTheme="minorHAnsi" w:eastAsiaTheme="minorHAnsi" w:hAnsiTheme="minorHAnsi"/>
          <w:sz w:val="22"/>
          <w:szCs w:val="22"/>
        </w:rPr>
        <w:t>p</w:t>
      </w:r>
      <w:r w:rsidR="00F95C02" w:rsidRPr="0011536F">
        <w:rPr>
          <w:rFonts w:asciiTheme="minorHAnsi" w:eastAsiaTheme="minorHAnsi" w:hAnsiTheme="minorHAnsi"/>
          <w:sz w:val="22"/>
          <w:szCs w:val="22"/>
        </w:rPr>
        <w:t>rzez otwarcie właściwych łączników od strony zasilania.</w:t>
      </w:r>
    </w:p>
    <w:p w14:paraId="6AA40676" w14:textId="3A514F39" w:rsidR="00F95C02" w:rsidRPr="0011536F" w:rsidRDefault="003B5EB3" w:rsidP="00F060C1">
      <w:pPr>
        <w:numPr>
          <w:ilvl w:val="0"/>
          <w:numId w:val="32"/>
        </w:numPr>
        <w:jc w:val="both"/>
        <w:rPr>
          <w:rFonts w:asciiTheme="minorHAnsi" w:eastAsiaTheme="minorHAnsi" w:hAnsiTheme="minorHAnsi"/>
          <w:sz w:val="22"/>
          <w:szCs w:val="22"/>
        </w:rPr>
      </w:pPr>
      <w:r>
        <w:rPr>
          <w:rFonts w:asciiTheme="minorHAnsi" w:eastAsiaTheme="minorHAnsi" w:hAnsiTheme="minorHAnsi"/>
          <w:sz w:val="22"/>
          <w:szCs w:val="22"/>
        </w:rPr>
        <w:t>p</w:t>
      </w:r>
      <w:r w:rsidR="00F95C02" w:rsidRPr="0011536F">
        <w:rPr>
          <w:rFonts w:asciiTheme="minorHAnsi" w:eastAsiaTheme="minorHAnsi" w:hAnsiTheme="minorHAnsi"/>
          <w:sz w:val="22"/>
          <w:szCs w:val="22"/>
        </w:rPr>
        <w:t xml:space="preserve">rzez wyjęcie wkładek topikowych z obwodu zasilania. W przypadku uszkodzenia główki wkładki topikowej, należy zachować odpowiednie środki ostrożności. Wyjmowanie bezpieczników mocy powinno odbywać się za pomocą uchwytów przeznaczonych do tego celu. </w:t>
      </w:r>
    </w:p>
    <w:p w14:paraId="3198D56E" w14:textId="6067CD59" w:rsidR="00F95C02" w:rsidRPr="0011536F" w:rsidRDefault="003B5EB3" w:rsidP="00F060C1">
      <w:pPr>
        <w:numPr>
          <w:ilvl w:val="0"/>
          <w:numId w:val="32"/>
        </w:numPr>
        <w:jc w:val="both"/>
        <w:rPr>
          <w:rFonts w:asciiTheme="minorHAnsi" w:eastAsiaTheme="minorHAnsi" w:hAnsiTheme="minorHAnsi"/>
          <w:sz w:val="22"/>
          <w:szCs w:val="22"/>
        </w:rPr>
      </w:pPr>
      <w:r>
        <w:rPr>
          <w:rFonts w:asciiTheme="minorHAnsi" w:eastAsiaTheme="minorHAnsi" w:hAnsiTheme="minorHAnsi"/>
          <w:sz w:val="22"/>
          <w:szCs w:val="22"/>
        </w:rPr>
        <w:t>p</w:t>
      </w:r>
      <w:r w:rsidR="00F95C02" w:rsidRPr="0011536F">
        <w:rPr>
          <w:rFonts w:asciiTheme="minorHAnsi" w:eastAsiaTheme="minorHAnsi" w:hAnsiTheme="minorHAnsi"/>
          <w:sz w:val="22"/>
          <w:szCs w:val="22"/>
        </w:rPr>
        <w:t>rzez odcięcie przewodów zasilania za pomocą narzędzi z izolowanymi rękojeściami i przy zastosowaniu środków ochrony osobistej. Nie wolno stosować tego sposobu w pomieszczeniach zagrożonych wybuchem oraz w kanałach i tunelach kablowych.</w:t>
      </w:r>
    </w:p>
    <w:p w14:paraId="4F409A67" w14:textId="77777777" w:rsidR="00F95C02" w:rsidRPr="0011536F" w:rsidRDefault="00F95C02" w:rsidP="00BF7F16">
      <w:pPr>
        <w:numPr>
          <w:ilvl w:val="2"/>
          <w:numId w:val="73"/>
        </w:numPr>
        <w:jc w:val="both"/>
        <w:rPr>
          <w:rFonts w:asciiTheme="minorHAnsi" w:eastAsiaTheme="minorHAnsi" w:hAnsiTheme="minorHAnsi"/>
          <w:sz w:val="22"/>
          <w:szCs w:val="22"/>
        </w:rPr>
      </w:pPr>
      <w:r w:rsidRPr="0011536F">
        <w:rPr>
          <w:rFonts w:asciiTheme="minorHAnsi" w:eastAsiaTheme="minorHAnsi" w:hAnsiTheme="minorHAnsi"/>
          <w:sz w:val="22"/>
          <w:szCs w:val="22"/>
        </w:rPr>
        <w:t>Porażonego odciąga się od urządzeń znajdujących się pod napięciem wówczas, gdy wyłączenie napięcia trwałoby zbyt długo lub było bardziej niebezpieczne do wykonania. Podczas odciągnięcia porażonego spod działania prądu elektrycznego nie wolno zapomnieć o bezwzględnym zakazie dotykania gołymi rękami ciała porażonego. Porażonego uwalnia się spod działania prądu elektrycznego za luźne części garderoby.</w:t>
      </w:r>
    </w:p>
    <w:p w14:paraId="7C703928" w14:textId="08F9A68A" w:rsidR="00F95C02" w:rsidRPr="00BF7F16" w:rsidRDefault="00F95C02" w:rsidP="00BF7F16">
      <w:pPr>
        <w:pStyle w:val="Akapitzlist"/>
        <w:numPr>
          <w:ilvl w:val="2"/>
          <w:numId w:val="73"/>
        </w:numPr>
        <w:jc w:val="both"/>
        <w:rPr>
          <w:rFonts w:asciiTheme="minorHAnsi" w:eastAsiaTheme="minorHAnsi" w:hAnsiTheme="minorHAnsi"/>
          <w:sz w:val="22"/>
          <w:szCs w:val="22"/>
        </w:rPr>
      </w:pPr>
      <w:r w:rsidRPr="00BF7F16">
        <w:rPr>
          <w:rFonts w:asciiTheme="minorHAnsi" w:eastAsiaTheme="minorHAnsi" w:hAnsiTheme="minorHAnsi"/>
          <w:sz w:val="22"/>
          <w:szCs w:val="22"/>
        </w:rPr>
        <w:t xml:space="preserve">Przy uwalnianiu porażonego spod działania prądu elektrycznego do 1 kV, jako podstawowy materiał izolacyjny, należy stosować sprzęt ochronny. Dopiero w przypadku braku takiego sprzętu ochronnego można stosować zastępcze materiały o właściwościach izolacyjnych np. materiały tekstylne, suche drewno. </w:t>
      </w:r>
    </w:p>
    <w:p w14:paraId="784DA844" w14:textId="2D69A36E" w:rsidR="00F95C02" w:rsidRPr="00BF7F16" w:rsidRDefault="002C6011" w:rsidP="00224960">
      <w:pPr>
        <w:rPr>
          <w:rFonts w:asciiTheme="minorHAnsi" w:eastAsiaTheme="minorHAnsi" w:hAnsiTheme="minorHAnsi"/>
          <w:b/>
          <w:sz w:val="22"/>
          <w:szCs w:val="22"/>
        </w:rPr>
      </w:pPr>
      <w:r w:rsidRPr="00BF7F16">
        <w:rPr>
          <w:rFonts w:asciiTheme="minorHAnsi" w:eastAsiaTheme="minorHAnsi" w:hAnsiTheme="minorHAnsi"/>
          <w:sz w:val="22"/>
          <w:szCs w:val="22"/>
        </w:rPr>
        <w:t>12.3</w:t>
      </w:r>
      <w:r w:rsidR="004A363B" w:rsidRPr="00BF7F16">
        <w:rPr>
          <w:rFonts w:asciiTheme="minorHAnsi" w:eastAsiaTheme="minorHAnsi" w:hAnsiTheme="minorHAnsi"/>
          <w:sz w:val="22"/>
          <w:szCs w:val="22"/>
        </w:rPr>
        <w:t xml:space="preserve"> </w:t>
      </w:r>
      <w:r w:rsidRPr="00BF7F16">
        <w:rPr>
          <w:rFonts w:asciiTheme="minorHAnsi" w:eastAsiaTheme="minorHAnsi" w:hAnsiTheme="minorHAnsi"/>
          <w:sz w:val="22"/>
          <w:szCs w:val="22"/>
        </w:rPr>
        <w:t>.</w:t>
      </w:r>
      <w:r>
        <w:rPr>
          <w:rFonts w:asciiTheme="minorHAnsi" w:eastAsiaTheme="minorHAnsi" w:hAnsiTheme="minorHAnsi"/>
          <w:b/>
          <w:sz w:val="22"/>
          <w:szCs w:val="22"/>
        </w:rPr>
        <w:t xml:space="preserve"> </w:t>
      </w:r>
      <w:r w:rsidR="00F95C02" w:rsidRPr="00BF7F16">
        <w:rPr>
          <w:rFonts w:asciiTheme="minorHAnsi" w:eastAsiaTheme="minorHAnsi" w:hAnsiTheme="minorHAnsi"/>
          <w:b/>
          <w:sz w:val="22"/>
          <w:szCs w:val="22"/>
        </w:rPr>
        <w:t>Uwalnianie porażonego spod działania prądu elektrycznego o napięciu powyżej 1 kV</w:t>
      </w:r>
    </w:p>
    <w:p w14:paraId="563D38E8" w14:textId="5A7F7D4E" w:rsidR="00F95C02" w:rsidRPr="002C6011" w:rsidRDefault="00F95C02" w:rsidP="002C6011">
      <w:pPr>
        <w:pStyle w:val="Akapitzlist"/>
        <w:numPr>
          <w:ilvl w:val="2"/>
          <w:numId w:val="69"/>
        </w:numPr>
        <w:jc w:val="both"/>
        <w:rPr>
          <w:rFonts w:asciiTheme="minorHAnsi" w:eastAsiaTheme="minorHAnsi" w:hAnsiTheme="minorHAnsi"/>
          <w:sz w:val="22"/>
          <w:szCs w:val="22"/>
        </w:rPr>
      </w:pPr>
      <w:r w:rsidRPr="002C6011">
        <w:rPr>
          <w:rFonts w:asciiTheme="minorHAnsi" w:eastAsiaTheme="minorHAnsi" w:hAnsiTheme="minorHAnsi"/>
          <w:sz w:val="22"/>
          <w:szCs w:val="22"/>
        </w:rPr>
        <w:t>Porażonego należy natychmiast uwolnić spod działania prądu elektrycznego</w:t>
      </w:r>
    </w:p>
    <w:p w14:paraId="2249F836" w14:textId="08EF0645" w:rsidR="003B5EB3" w:rsidRPr="002C6011" w:rsidRDefault="00F95C02" w:rsidP="002C6011">
      <w:pPr>
        <w:pStyle w:val="Akapitzlist"/>
        <w:numPr>
          <w:ilvl w:val="2"/>
          <w:numId w:val="69"/>
        </w:numPr>
        <w:jc w:val="both"/>
        <w:rPr>
          <w:rFonts w:asciiTheme="minorHAnsi" w:eastAsiaTheme="minorHAnsi" w:hAnsiTheme="minorHAnsi"/>
          <w:sz w:val="22"/>
          <w:szCs w:val="22"/>
        </w:rPr>
      </w:pPr>
      <w:r w:rsidRPr="002C6011">
        <w:rPr>
          <w:rFonts w:asciiTheme="minorHAnsi" w:eastAsiaTheme="minorHAnsi" w:hAnsiTheme="minorHAnsi"/>
          <w:sz w:val="22"/>
          <w:szCs w:val="22"/>
        </w:rPr>
        <w:lastRenderedPageBreak/>
        <w:t>Uwolnienia porażonego spod działania prądu elektrycznego należy dokon</w:t>
      </w:r>
      <w:r w:rsidR="003B5EB3" w:rsidRPr="002C6011">
        <w:rPr>
          <w:rFonts w:asciiTheme="minorHAnsi" w:eastAsiaTheme="minorHAnsi" w:hAnsiTheme="minorHAnsi"/>
          <w:sz w:val="22"/>
          <w:szCs w:val="22"/>
        </w:rPr>
        <w:t>ać jedna z następujących metod:</w:t>
      </w:r>
    </w:p>
    <w:p w14:paraId="3CBE4DF8" w14:textId="77777777" w:rsidR="003B5EB3" w:rsidRDefault="00F95C02" w:rsidP="003B5EB3">
      <w:pPr>
        <w:ind w:left="720"/>
        <w:jc w:val="both"/>
        <w:rPr>
          <w:rFonts w:asciiTheme="minorHAnsi" w:eastAsiaTheme="minorHAnsi" w:hAnsiTheme="minorHAnsi"/>
          <w:sz w:val="22"/>
          <w:szCs w:val="22"/>
        </w:rPr>
      </w:pPr>
      <w:r w:rsidRPr="0011536F">
        <w:rPr>
          <w:rFonts w:asciiTheme="minorHAnsi" w:eastAsiaTheme="minorHAnsi" w:hAnsiTheme="minorHAnsi"/>
          <w:sz w:val="22"/>
          <w:szCs w:val="22"/>
        </w:rPr>
        <w:t xml:space="preserve">a) przez pozbawienie napięcia </w:t>
      </w:r>
      <w:r w:rsidR="003B5EB3">
        <w:rPr>
          <w:rFonts w:asciiTheme="minorHAnsi" w:eastAsiaTheme="minorHAnsi" w:hAnsiTheme="minorHAnsi"/>
          <w:sz w:val="22"/>
          <w:szCs w:val="22"/>
        </w:rPr>
        <w:t>właściwego obwodu elektrycznego</w:t>
      </w:r>
    </w:p>
    <w:p w14:paraId="05BCEE08" w14:textId="6BC1EA59" w:rsidR="00F95C02" w:rsidRPr="0011536F" w:rsidRDefault="00F95C02" w:rsidP="003B5EB3">
      <w:pPr>
        <w:ind w:left="720"/>
        <w:jc w:val="both"/>
        <w:rPr>
          <w:rFonts w:asciiTheme="minorHAnsi" w:eastAsiaTheme="minorHAnsi" w:hAnsiTheme="minorHAnsi"/>
          <w:sz w:val="22"/>
          <w:szCs w:val="22"/>
        </w:rPr>
      </w:pPr>
      <w:r w:rsidRPr="0011536F">
        <w:rPr>
          <w:rFonts w:asciiTheme="minorHAnsi" w:eastAsiaTheme="minorHAnsi" w:hAnsiTheme="minorHAnsi"/>
          <w:sz w:val="22"/>
          <w:szCs w:val="22"/>
        </w:rPr>
        <w:t>b) przez odciągnięcie porażonego od urządzeń elektroenergetycznych będących pod napięciem.</w:t>
      </w:r>
    </w:p>
    <w:p w14:paraId="3C0462E7" w14:textId="77777777" w:rsidR="00F95C02" w:rsidRPr="0011536F" w:rsidRDefault="00F95C02" w:rsidP="002C6011">
      <w:pPr>
        <w:numPr>
          <w:ilvl w:val="2"/>
          <w:numId w:val="69"/>
        </w:numPr>
        <w:jc w:val="both"/>
        <w:rPr>
          <w:rFonts w:asciiTheme="minorHAnsi" w:eastAsiaTheme="minorHAnsi" w:hAnsiTheme="minorHAnsi"/>
          <w:sz w:val="22"/>
          <w:szCs w:val="22"/>
        </w:rPr>
      </w:pPr>
      <w:r w:rsidRPr="0011536F">
        <w:rPr>
          <w:rFonts w:asciiTheme="minorHAnsi" w:eastAsiaTheme="minorHAnsi" w:hAnsiTheme="minorHAnsi"/>
          <w:sz w:val="22"/>
          <w:szCs w:val="22"/>
        </w:rPr>
        <w:t>Przed zdjęciem porażonego z urządzenia, które zostało wyłączone, należy upewnić się o braku napięcia za pomocą wskaźnika napięcia, a następnie rozładować urządzenie zachowując wymagane dla tych czynności środki ostrożności.</w:t>
      </w:r>
    </w:p>
    <w:p w14:paraId="35FB02CB" w14:textId="77777777" w:rsidR="003B5EB3" w:rsidRDefault="00F95C02" w:rsidP="002C6011">
      <w:pPr>
        <w:numPr>
          <w:ilvl w:val="2"/>
          <w:numId w:val="69"/>
        </w:numPr>
        <w:jc w:val="both"/>
        <w:rPr>
          <w:rFonts w:asciiTheme="minorHAnsi" w:eastAsiaTheme="minorHAnsi" w:hAnsiTheme="minorHAnsi"/>
          <w:sz w:val="22"/>
          <w:szCs w:val="22"/>
        </w:rPr>
      </w:pPr>
      <w:r w:rsidRPr="0011536F">
        <w:rPr>
          <w:rFonts w:asciiTheme="minorHAnsi" w:eastAsiaTheme="minorHAnsi" w:hAnsiTheme="minorHAnsi"/>
          <w:sz w:val="22"/>
          <w:szCs w:val="22"/>
        </w:rPr>
        <w:t>Odciągnięcia porażonego od urządzenia będącego w stanie załączenia, w przypadku braku możliwości wyłączenia napięcia, należy dokonać w sposób bezpieczny, posługując się sprzętem ochronnym de</w:t>
      </w:r>
      <w:r w:rsidR="003B5EB3">
        <w:rPr>
          <w:rFonts w:asciiTheme="minorHAnsi" w:eastAsiaTheme="minorHAnsi" w:hAnsiTheme="minorHAnsi"/>
          <w:sz w:val="22"/>
          <w:szCs w:val="22"/>
        </w:rPr>
        <w:t xml:space="preserve">dykowanym do poziomu napięcia. </w:t>
      </w:r>
    </w:p>
    <w:p w14:paraId="0F530206" w14:textId="79A6F1B8" w:rsidR="00F95C02" w:rsidRPr="00D868F4" w:rsidRDefault="00F95C02" w:rsidP="003B5EB3">
      <w:pPr>
        <w:ind w:left="720"/>
        <w:jc w:val="both"/>
        <w:rPr>
          <w:rFonts w:asciiTheme="minorHAnsi" w:eastAsiaTheme="minorHAnsi" w:hAnsiTheme="minorHAnsi"/>
          <w:sz w:val="22"/>
          <w:szCs w:val="22"/>
        </w:rPr>
      </w:pPr>
      <w:r w:rsidRPr="0011536F">
        <w:rPr>
          <w:rFonts w:asciiTheme="minorHAnsi" w:eastAsiaTheme="minorHAnsi" w:hAnsiTheme="minorHAnsi"/>
          <w:b/>
          <w:sz w:val="22"/>
          <w:szCs w:val="22"/>
        </w:rPr>
        <w:t>Uwaga! Nie wolno bezpośrednio dotykać porażonego oraz dotykać elementów instalacji i urządzeń elektroenergetycznych znajdujących się pod napięciem. Należy pamiętać o zachowaniu bezpiecznej odległości.</w:t>
      </w:r>
    </w:p>
    <w:p w14:paraId="76768C3B" w14:textId="77777777" w:rsidR="00D868F4" w:rsidRPr="0011536F" w:rsidRDefault="00D868F4" w:rsidP="00D868F4">
      <w:pPr>
        <w:ind w:left="720"/>
        <w:jc w:val="both"/>
        <w:rPr>
          <w:rFonts w:asciiTheme="minorHAnsi" w:eastAsiaTheme="minorHAnsi" w:hAnsiTheme="minorHAnsi"/>
          <w:sz w:val="22"/>
          <w:szCs w:val="22"/>
        </w:rPr>
      </w:pPr>
    </w:p>
    <w:p w14:paraId="7E816C4E" w14:textId="2D97D5EC" w:rsidR="00F95C02" w:rsidRPr="00BF7F16" w:rsidRDefault="00F95C02" w:rsidP="004F1EC9">
      <w:pPr>
        <w:pStyle w:val="Nagwek2"/>
        <w:numPr>
          <w:ilvl w:val="0"/>
          <w:numId w:val="69"/>
        </w:numPr>
        <w:rPr>
          <w:rFonts w:asciiTheme="minorHAnsi" w:eastAsiaTheme="minorHAnsi" w:hAnsiTheme="minorHAnsi"/>
          <w:i w:val="0"/>
          <w:sz w:val="22"/>
          <w:szCs w:val="22"/>
        </w:rPr>
      </w:pPr>
      <w:bookmarkStart w:id="21" w:name="_Toc28953202"/>
      <w:r w:rsidRPr="00BF7F16">
        <w:rPr>
          <w:rFonts w:asciiTheme="minorHAnsi" w:eastAsiaTheme="minorHAnsi" w:hAnsiTheme="minorHAnsi"/>
          <w:i w:val="0"/>
          <w:sz w:val="22"/>
          <w:szCs w:val="22"/>
        </w:rPr>
        <w:t>Wytyczne w sprawie udzielania pierwszej pomocy przedlekarskiej osobom porażonym prądem</w:t>
      </w:r>
      <w:r w:rsidR="00BF7F16">
        <w:rPr>
          <w:rFonts w:asciiTheme="minorHAnsi" w:eastAsiaTheme="minorHAnsi" w:hAnsiTheme="minorHAnsi"/>
          <w:i w:val="0"/>
          <w:sz w:val="22"/>
          <w:szCs w:val="22"/>
        </w:rPr>
        <w:t>.</w:t>
      </w:r>
      <w:bookmarkEnd w:id="21"/>
    </w:p>
    <w:p w14:paraId="4624DB28" w14:textId="2182DB5F" w:rsidR="00F95C02" w:rsidRPr="004F1EC9" w:rsidRDefault="00F95C02" w:rsidP="004F1EC9">
      <w:pPr>
        <w:pStyle w:val="Akapitzlist"/>
        <w:numPr>
          <w:ilvl w:val="1"/>
          <w:numId w:val="70"/>
        </w:numPr>
        <w:spacing w:before="240"/>
        <w:rPr>
          <w:rFonts w:asciiTheme="minorHAnsi" w:eastAsiaTheme="minorHAnsi" w:hAnsiTheme="minorHAnsi"/>
          <w:sz w:val="22"/>
          <w:szCs w:val="22"/>
        </w:rPr>
      </w:pPr>
      <w:r w:rsidRPr="004F1EC9">
        <w:rPr>
          <w:rFonts w:asciiTheme="minorHAnsi" w:eastAsiaTheme="minorHAnsi" w:hAnsiTheme="minorHAnsi"/>
          <w:b/>
          <w:sz w:val="22"/>
          <w:szCs w:val="22"/>
        </w:rPr>
        <w:t xml:space="preserve">Postanowienia ogólne </w:t>
      </w:r>
      <w:r w:rsidRPr="004F1EC9">
        <w:rPr>
          <w:rFonts w:asciiTheme="minorHAnsi" w:eastAsiaTheme="minorHAnsi" w:hAnsiTheme="minorHAnsi"/>
          <w:b/>
          <w:sz w:val="22"/>
          <w:szCs w:val="22"/>
        </w:rPr>
        <w:br/>
      </w:r>
      <w:r w:rsidRPr="004F1EC9">
        <w:rPr>
          <w:rFonts w:asciiTheme="minorHAnsi" w:eastAsiaTheme="minorHAnsi" w:hAnsiTheme="minorHAnsi"/>
          <w:sz w:val="22"/>
          <w:szCs w:val="22"/>
        </w:rPr>
        <w:t>Określenia pojawiające się w części medycznej niniejszej instrukcji:</w:t>
      </w:r>
    </w:p>
    <w:p w14:paraId="0EF859E3" w14:textId="77777777" w:rsidR="00F95C02" w:rsidRPr="0011536F" w:rsidRDefault="00F95C02" w:rsidP="00E13366">
      <w:pPr>
        <w:spacing w:before="240"/>
        <w:jc w:val="both"/>
        <w:rPr>
          <w:rFonts w:asciiTheme="minorHAnsi" w:eastAsiaTheme="minorHAnsi" w:hAnsiTheme="minorHAnsi"/>
          <w:sz w:val="22"/>
          <w:szCs w:val="22"/>
        </w:rPr>
      </w:pPr>
      <w:r w:rsidRPr="0011536F">
        <w:rPr>
          <w:rFonts w:asciiTheme="minorHAnsi" w:eastAsiaTheme="minorHAnsi" w:hAnsiTheme="minorHAnsi"/>
          <w:b/>
          <w:sz w:val="22"/>
          <w:szCs w:val="22"/>
        </w:rPr>
        <w:t>Folia NRC</w:t>
      </w:r>
      <w:r w:rsidRPr="0011536F">
        <w:rPr>
          <w:rFonts w:asciiTheme="minorHAnsi" w:eastAsiaTheme="minorHAnsi" w:hAnsiTheme="minorHAnsi"/>
          <w:sz w:val="22"/>
          <w:szCs w:val="22"/>
        </w:rPr>
        <w:t xml:space="preserve"> – ochronny koc ratunkowy służący do zabezpieczenia poszkodowanego przed skutkami wyziębienia (strona srebrna powinna znajdować się od strony ciała) i przegrzania (strona złota od strony ciała)</w:t>
      </w:r>
    </w:p>
    <w:p w14:paraId="689D1076" w14:textId="77777777" w:rsidR="00F95C02" w:rsidRPr="0011536F" w:rsidRDefault="00F95C02" w:rsidP="00E13366">
      <w:pPr>
        <w:spacing w:before="240"/>
        <w:jc w:val="both"/>
        <w:rPr>
          <w:rFonts w:asciiTheme="minorHAnsi" w:eastAsiaTheme="minorHAnsi" w:hAnsiTheme="minorHAnsi"/>
          <w:sz w:val="22"/>
          <w:szCs w:val="22"/>
        </w:rPr>
      </w:pPr>
      <w:r w:rsidRPr="0011536F">
        <w:rPr>
          <w:rFonts w:asciiTheme="minorHAnsi" w:eastAsiaTheme="minorHAnsi" w:hAnsiTheme="minorHAnsi"/>
          <w:b/>
          <w:sz w:val="22"/>
          <w:szCs w:val="22"/>
        </w:rPr>
        <w:t>Hydrożel</w:t>
      </w:r>
      <w:r w:rsidRPr="0011536F">
        <w:rPr>
          <w:rFonts w:asciiTheme="minorHAnsi" w:eastAsiaTheme="minorHAnsi" w:hAnsiTheme="minorHAnsi"/>
          <w:sz w:val="22"/>
          <w:szCs w:val="22"/>
        </w:rPr>
        <w:t xml:space="preserve"> – opatrunek hydrożelowy służący do udzielania pierwszej pomocy przy oparzeniach 1 i 2 stopnia.</w:t>
      </w:r>
    </w:p>
    <w:p w14:paraId="6C8D6524" w14:textId="77777777" w:rsidR="00F95C02" w:rsidRPr="0011536F" w:rsidRDefault="00F95C02" w:rsidP="00E13366">
      <w:pPr>
        <w:spacing w:before="240"/>
        <w:jc w:val="both"/>
        <w:rPr>
          <w:rFonts w:asciiTheme="minorHAnsi" w:eastAsiaTheme="minorHAnsi" w:hAnsiTheme="minorHAnsi"/>
          <w:sz w:val="22"/>
          <w:szCs w:val="22"/>
        </w:rPr>
      </w:pPr>
      <w:r w:rsidRPr="0011536F">
        <w:rPr>
          <w:rFonts w:asciiTheme="minorHAnsi" w:eastAsiaTheme="minorHAnsi" w:hAnsiTheme="minorHAnsi"/>
          <w:b/>
          <w:sz w:val="22"/>
          <w:szCs w:val="22"/>
        </w:rPr>
        <w:t>Komfort termiczny</w:t>
      </w:r>
      <w:r w:rsidRPr="0011536F">
        <w:rPr>
          <w:rFonts w:asciiTheme="minorHAnsi" w:eastAsiaTheme="minorHAnsi" w:hAnsiTheme="minorHAnsi"/>
          <w:sz w:val="22"/>
          <w:szCs w:val="22"/>
        </w:rPr>
        <w:t xml:space="preserve"> – stan, w którym człowiek czuje, że jego organizm znajduje się w stanie zrównoważonego bilansu cieplnego tzn. nie odczuwa ani uczucia ciepła, ani zimna.</w:t>
      </w:r>
    </w:p>
    <w:p w14:paraId="076E13F6" w14:textId="77777777" w:rsidR="00F95C02" w:rsidRPr="0011536F" w:rsidRDefault="00F95C02" w:rsidP="00E13366">
      <w:pPr>
        <w:spacing w:before="240"/>
        <w:jc w:val="both"/>
        <w:rPr>
          <w:rFonts w:asciiTheme="minorHAnsi" w:eastAsiaTheme="minorHAnsi" w:hAnsiTheme="minorHAnsi"/>
          <w:sz w:val="22"/>
          <w:szCs w:val="22"/>
        </w:rPr>
      </w:pPr>
      <w:r w:rsidRPr="0011536F">
        <w:rPr>
          <w:rFonts w:asciiTheme="minorHAnsi" w:eastAsiaTheme="minorHAnsi" w:hAnsiTheme="minorHAnsi"/>
          <w:b/>
          <w:sz w:val="22"/>
          <w:szCs w:val="22"/>
        </w:rPr>
        <w:t>Pierwsza Pomoc</w:t>
      </w:r>
      <w:r w:rsidRPr="0011536F">
        <w:rPr>
          <w:rFonts w:asciiTheme="minorHAnsi" w:eastAsiaTheme="minorHAnsi" w:hAnsiTheme="minorHAnsi"/>
          <w:sz w:val="22"/>
          <w:szCs w:val="22"/>
        </w:rPr>
        <w:t xml:space="preserve"> – to czynności wykonywane przed przybyciem Pogotowia Ratunkowego, lekarza lub innych wykwalifikowanych osób mających na celu ratowanie zdrowia, bądź życia ludzi, którzy odnieśli obrażenia lub nagle zachorowali.</w:t>
      </w:r>
    </w:p>
    <w:p w14:paraId="25007DD7" w14:textId="77777777" w:rsidR="00F95C02" w:rsidRPr="0011536F" w:rsidRDefault="00F95C02" w:rsidP="00E13366">
      <w:pPr>
        <w:spacing w:before="240"/>
        <w:jc w:val="both"/>
        <w:rPr>
          <w:rFonts w:asciiTheme="minorHAnsi" w:eastAsiaTheme="minorHAnsi" w:hAnsiTheme="minorHAnsi"/>
          <w:sz w:val="22"/>
          <w:szCs w:val="22"/>
        </w:rPr>
      </w:pPr>
      <w:r w:rsidRPr="0011536F">
        <w:rPr>
          <w:rFonts w:asciiTheme="minorHAnsi" w:eastAsiaTheme="minorHAnsi" w:hAnsiTheme="minorHAnsi"/>
          <w:b/>
          <w:sz w:val="22"/>
          <w:szCs w:val="22"/>
        </w:rPr>
        <w:t>Pozycja przeciwwstrząsowa</w:t>
      </w:r>
      <w:r w:rsidRPr="0011536F">
        <w:rPr>
          <w:rFonts w:asciiTheme="minorHAnsi" w:eastAsiaTheme="minorHAnsi" w:hAnsiTheme="minorHAnsi"/>
          <w:sz w:val="22"/>
          <w:szCs w:val="22"/>
        </w:rPr>
        <w:t xml:space="preserve"> – pozycja, w której układamy poszkodowanego płasko na wznak z podniesionymi nogami na około 30 cm (kąt ok. 30</w:t>
      </w:r>
      <w:r w:rsidRPr="0011536F">
        <w:rPr>
          <w:rFonts w:asciiTheme="minorHAnsi" w:eastAsia="SymbolMT" w:hAnsiTheme="minorHAnsi"/>
          <w:sz w:val="22"/>
          <w:szCs w:val="22"/>
        </w:rPr>
        <w:t xml:space="preserve"> st.</w:t>
      </w:r>
      <w:r w:rsidRPr="0011536F">
        <w:rPr>
          <w:rFonts w:asciiTheme="minorHAnsi" w:eastAsiaTheme="minorHAnsi" w:hAnsiTheme="minorHAnsi"/>
          <w:sz w:val="22"/>
          <w:szCs w:val="22"/>
        </w:rPr>
        <w:t>).</w:t>
      </w:r>
    </w:p>
    <w:p w14:paraId="1EE860CC" w14:textId="77777777" w:rsidR="00F95C02" w:rsidRPr="0011536F" w:rsidRDefault="00F95C02" w:rsidP="004B3DC8">
      <w:pPr>
        <w:spacing w:before="240"/>
        <w:jc w:val="both"/>
        <w:rPr>
          <w:rFonts w:asciiTheme="minorHAnsi" w:eastAsiaTheme="minorHAnsi" w:hAnsiTheme="minorHAnsi"/>
          <w:sz w:val="22"/>
          <w:szCs w:val="22"/>
        </w:rPr>
      </w:pPr>
      <w:r w:rsidRPr="0011536F">
        <w:rPr>
          <w:rFonts w:asciiTheme="minorHAnsi" w:eastAsiaTheme="minorHAnsi" w:hAnsiTheme="minorHAnsi"/>
          <w:b/>
          <w:sz w:val="22"/>
          <w:szCs w:val="22"/>
        </w:rPr>
        <w:t>Resuscytacja</w:t>
      </w:r>
      <w:r w:rsidRPr="0011536F">
        <w:rPr>
          <w:rFonts w:asciiTheme="minorHAnsi" w:eastAsiaTheme="minorHAnsi" w:hAnsiTheme="minorHAnsi"/>
          <w:sz w:val="22"/>
          <w:szCs w:val="22"/>
        </w:rPr>
        <w:t xml:space="preserve"> – jest to zespół czynności stosowanych w stosunku do poszkodowanego, u którego wystąpiło podejrzenie nagłego zatrzymania krążenia, czyli ustanie czynności serca z utratą świadomości i bezdechem. Celem resuscytacji jest utrzymanie przepływu krwi przez mózg i mięsień sercowy oraz przywrócenie własnej czynności układu krążenia. </w:t>
      </w:r>
    </w:p>
    <w:p w14:paraId="53D634B8" w14:textId="77777777" w:rsidR="00F95C02" w:rsidRPr="0011536F" w:rsidRDefault="00F95C02" w:rsidP="004B3DC8">
      <w:pPr>
        <w:spacing w:before="240"/>
        <w:jc w:val="both"/>
        <w:rPr>
          <w:rFonts w:asciiTheme="minorHAnsi" w:eastAsiaTheme="minorHAnsi" w:hAnsiTheme="minorHAnsi"/>
          <w:sz w:val="22"/>
          <w:szCs w:val="22"/>
        </w:rPr>
      </w:pPr>
      <w:r w:rsidRPr="0011536F">
        <w:rPr>
          <w:rFonts w:asciiTheme="minorHAnsi" w:eastAsiaTheme="minorHAnsi" w:hAnsiTheme="minorHAnsi"/>
          <w:b/>
          <w:sz w:val="22"/>
          <w:szCs w:val="22"/>
        </w:rPr>
        <w:t>Reanimacja</w:t>
      </w:r>
      <w:r w:rsidRPr="0011536F">
        <w:rPr>
          <w:rFonts w:asciiTheme="minorHAnsi" w:eastAsiaTheme="minorHAnsi" w:hAnsiTheme="minorHAnsi"/>
          <w:sz w:val="22"/>
          <w:szCs w:val="22"/>
        </w:rPr>
        <w:t xml:space="preserve"> – jest to zespół czynności ratowniczych wykonywanych w stosunku do osób, u których nastąpiło nagłe zatrzymanie krążenia. Celem reanimacji jest przywrócenie krążenia, oddychania (resuscytacja krążeniowo – oddechowa) oraz czynności ośrodkowego układu nerwowego (odzyskanie świadomości).</w:t>
      </w:r>
    </w:p>
    <w:p w14:paraId="5BB1630A" w14:textId="77777777" w:rsidR="00F95C02" w:rsidRPr="0011536F" w:rsidRDefault="00F95C02" w:rsidP="00F95C02">
      <w:pPr>
        <w:rPr>
          <w:rFonts w:asciiTheme="minorHAnsi" w:eastAsiaTheme="minorHAnsi" w:hAnsiTheme="minorHAnsi"/>
          <w:sz w:val="22"/>
          <w:szCs w:val="22"/>
        </w:rPr>
      </w:pPr>
    </w:p>
    <w:p w14:paraId="3F315B90" w14:textId="77777777" w:rsidR="00F95C02" w:rsidRPr="0011536F" w:rsidRDefault="00F95C02" w:rsidP="004F1EC9">
      <w:pPr>
        <w:numPr>
          <w:ilvl w:val="2"/>
          <w:numId w:val="70"/>
        </w:numPr>
        <w:jc w:val="both"/>
        <w:rPr>
          <w:rFonts w:asciiTheme="minorHAnsi" w:eastAsiaTheme="minorHAnsi" w:hAnsiTheme="minorHAnsi"/>
          <w:sz w:val="22"/>
          <w:szCs w:val="22"/>
        </w:rPr>
      </w:pPr>
      <w:r w:rsidRPr="0011536F">
        <w:rPr>
          <w:rFonts w:asciiTheme="minorHAnsi" w:eastAsiaTheme="minorHAnsi" w:hAnsiTheme="minorHAnsi"/>
          <w:sz w:val="22"/>
          <w:szCs w:val="22"/>
        </w:rPr>
        <w:t xml:space="preserve">W przypadku porażenia prądem elektrycznym działania ratownicze powinny być prowadzone według </w:t>
      </w:r>
      <w:r w:rsidRPr="0011536F">
        <w:rPr>
          <w:rFonts w:asciiTheme="minorHAnsi" w:eastAsiaTheme="minorHAnsi" w:hAnsiTheme="minorHAnsi"/>
          <w:b/>
          <w:sz w:val="22"/>
          <w:szCs w:val="22"/>
        </w:rPr>
        <w:t>Łańcucha działań ratowniczych.</w:t>
      </w:r>
    </w:p>
    <w:p w14:paraId="6392707D" w14:textId="77777777" w:rsidR="00F95C02" w:rsidRPr="0011536F" w:rsidRDefault="00F95C02" w:rsidP="004F1EC9">
      <w:pPr>
        <w:numPr>
          <w:ilvl w:val="2"/>
          <w:numId w:val="70"/>
        </w:numPr>
        <w:jc w:val="both"/>
        <w:rPr>
          <w:rFonts w:asciiTheme="minorHAnsi" w:eastAsiaTheme="minorHAnsi" w:hAnsiTheme="minorHAnsi"/>
          <w:sz w:val="22"/>
          <w:szCs w:val="22"/>
        </w:rPr>
      </w:pPr>
      <w:r w:rsidRPr="0011536F">
        <w:rPr>
          <w:rFonts w:asciiTheme="minorHAnsi" w:eastAsiaTheme="minorHAnsi" w:hAnsiTheme="minorHAnsi"/>
          <w:sz w:val="22"/>
          <w:szCs w:val="22"/>
        </w:rPr>
        <w:t>Łańcuch działań ratowniczych trzeba traktować jako ogólny schemat postępowania w pierwszych działaniach ratowniczych.</w:t>
      </w:r>
    </w:p>
    <w:p w14:paraId="03F248B3" w14:textId="77777777" w:rsidR="00F95C02" w:rsidRPr="0011536F" w:rsidRDefault="00F95C02" w:rsidP="004B3DC8">
      <w:pPr>
        <w:jc w:val="both"/>
        <w:rPr>
          <w:rFonts w:asciiTheme="minorHAnsi" w:eastAsiaTheme="minorHAnsi" w:hAnsiTheme="minorHAnsi"/>
          <w:sz w:val="22"/>
          <w:szCs w:val="22"/>
        </w:rPr>
      </w:pPr>
    </w:p>
    <w:p w14:paraId="00DBB3FA"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Do łańcucha działań ratowniczych zalicza się:</w:t>
      </w:r>
    </w:p>
    <w:p w14:paraId="07943319" w14:textId="77777777" w:rsidR="00F95C02" w:rsidRPr="0011536F" w:rsidRDefault="00F95C02" w:rsidP="00F060C1">
      <w:pPr>
        <w:numPr>
          <w:ilvl w:val="0"/>
          <w:numId w:val="33"/>
        </w:numPr>
        <w:jc w:val="both"/>
        <w:rPr>
          <w:rFonts w:asciiTheme="minorHAnsi" w:eastAsiaTheme="minorHAnsi" w:hAnsiTheme="minorHAnsi"/>
          <w:sz w:val="22"/>
          <w:szCs w:val="22"/>
        </w:rPr>
      </w:pPr>
      <w:r w:rsidRPr="0011536F">
        <w:rPr>
          <w:rFonts w:asciiTheme="minorHAnsi" w:eastAsiaTheme="minorHAnsi" w:hAnsiTheme="minorHAnsi"/>
          <w:sz w:val="22"/>
          <w:szCs w:val="22"/>
        </w:rPr>
        <w:t>Natychmiastowe działanie.</w:t>
      </w:r>
    </w:p>
    <w:p w14:paraId="5B78FF2D" w14:textId="77777777" w:rsidR="00F95C02" w:rsidRPr="0011536F" w:rsidRDefault="00F95C02" w:rsidP="00F060C1">
      <w:pPr>
        <w:numPr>
          <w:ilvl w:val="0"/>
          <w:numId w:val="33"/>
        </w:numPr>
        <w:jc w:val="both"/>
        <w:rPr>
          <w:rFonts w:asciiTheme="minorHAnsi" w:eastAsiaTheme="minorHAnsi" w:hAnsiTheme="minorHAnsi"/>
          <w:sz w:val="22"/>
          <w:szCs w:val="22"/>
        </w:rPr>
      </w:pPr>
      <w:r w:rsidRPr="0011536F">
        <w:rPr>
          <w:rFonts w:asciiTheme="minorHAnsi" w:eastAsiaTheme="minorHAnsi" w:hAnsiTheme="minorHAnsi"/>
          <w:sz w:val="22"/>
          <w:szCs w:val="22"/>
        </w:rPr>
        <w:lastRenderedPageBreak/>
        <w:t>Wezwanie Pomocy.</w:t>
      </w:r>
    </w:p>
    <w:p w14:paraId="4BE2566C" w14:textId="77777777" w:rsidR="00F95C02" w:rsidRPr="0011536F" w:rsidRDefault="00F95C02" w:rsidP="00F060C1">
      <w:pPr>
        <w:numPr>
          <w:ilvl w:val="0"/>
          <w:numId w:val="33"/>
        </w:numPr>
        <w:jc w:val="both"/>
        <w:rPr>
          <w:rFonts w:asciiTheme="minorHAnsi" w:eastAsiaTheme="minorHAnsi" w:hAnsiTheme="minorHAnsi"/>
          <w:sz w:val="22"/>
          <w:szCs w:val="22"/>
        </w:rPr>
      </w:pPr>
      <w:r w:rsidRPr="0011536F">
        <w:rPr>
          <w:rFonts w:asciiTheme="minorHAnsi" w:eastAsiaTheme="minorHAnsi" w:hAnsiTheme="minorHAnsi"/>
          <w:sz w:val="22"/>
          <w:szCs w:val="22"/>
        </w:rPr>
        <w:t>Pierwszą pomoc.</w:t>
      </w:r>
    </w:p>
    <w:p w14:paraId="451A5323" w14:textId="77777777" w:rsidR="00F95C02" w:rsidRPr="0011536F" w:rsidRDefault="00F95C02" w:rsidP="00F060C1">
      <w:pPr>
        <w:numPr>
          <w:ilvl w:val="0"/>
          <w:numId w:val="33"/>
        </w:numPr>
        <w:jc w:val="both"/>
        <w:rPr>
          <w:rFonts w:asciiTheme="minorHAnsi" w:eastAsiaTheme="minorHAnsi" w:hAnsiTheme="minorHAnsi"/>
          <w:sz w:val="22"/>
          <w:szCs w:val="22"/>
        </w:rPr>
      </w:pPr>
      <w:r w:rsidRPr="0011536F">
        <w:rPr>
          <w:rFonts w:asciiTheme="minorHAnsi" w:eastAsiaTheme="minorHAnsi" w:hAnsiTheme="minorHAnsi"/>
          <w:sz w:val="22"/>
          <w:szCs w:val="22"/>
        </w:rPr>
        <w:t>Ratownictwo Medyczne.</w:t>
      </w:r>
    </w:p>
    <w:p w14:paraId="1DF440C1" w14:textId="77777777" w:rsidR="00F95C02" w:rsidRPr="0011536F" w:rsidRDefault="00F95C02" w:rsidP="00F060C1">
      <w:pPr>
        <w:numPr>
          <w:ilvl w:val="0"/>
          <w:numId w:val="33"/>
        </w:numPr>
        <w:jc w:val="both"/>
        <w:rPr>
          <w:rFonts w:asciiTheme="minorHAnsi" w:eastAsiaTheme="minorHAnsi" w:hAnsiTheme="minorHAnsi"/>
          <w:sz w:val="22"/>
          <w:szCs w:val="22"/>
        </w:rPr>
      </w:pPr>
      <w:r w:rsidRPr="0011536F">
        <w:rPr>
          <w:rFonts w:asciiTheme="minorHAnsi" w:eastAsiaTheme="minorHAnsi" w:hAnsiTheme="minorHAnsi"/>
          <w:sz w:val="22"/>
          <w:szCs w:val="22"/>
        </w:rPr>
        <w:t>Szpital.</w:t>
      </w:r>
    </w:p>
    <w:p w14:paraId="3E64FA30"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Ratownika przedmedycznego dotyczą tylko trzy pierwsze ogniwa łańcucha (natychmiastowe działanie, wezwanie pomocy i pierwsza pomoc), natomiast pozostałe są zarezerwowane dla odpowiednich służb ratunkowych.</w:t>
      </w:r>
    </w:p>
    <w:p w14:paraId="42DEE79E" w14:textId="69626844" w:rsidR="00F95C02" w:rsidRPr="004F1EC9" w:rsidRDefault="00F95C02" w:rsidP="004F1EC9">
      <w:pPr>
        <w:pStyle w:val="Akapitzlist"/>
        <w:numPr>
          <w:ilvl w:val="1"/>
          <w:numId w:val="70"/>
        </w:numPr>
        <w:rPr>
          <w:rFonts w:asciiTheme="minorHAnsi" w:eastAsiaTheme="minorHAnsi" w:hAnsiTheme="minorHAnsi"/>
          <w:b/>
          <w:sz w:val="22"/>
          <w:szCs w:val="22"/>
        </w:rPr>
      </w:pPr>
      <w:r w:rsidRPr="004F1EC9">
        <w:rPr>
          <w:rFonts w:asciiTheme="minorHAnsi" w:eastAsiaTheme="minorHAnsi" w:hAnsiTheme="minorHAnsi"/>
          <w:b/>
          <w:sz w:val="22"/>
          <w:szCs w:val="22"/>
        </w:rPr>
        <w:t>Postępowanie ratownika pierwszego kontaktu na miejscu zdarzenia zgodnie z łańcuchem działań ratowniczych</w:t>
      </w:r>
    </w:p>
    <w:p w14:paraId="7C686C9D" w14:textId="77777777" w:rsidR="00F95C02" w:rsidRPr="0011536F" w:rsidRDefault="00F95C02" w:rsidP="004F1EC9">
      <w:pPr>
        <w:numPr>
          <w:ilvl w:val="2"/>
          <w:numId w:val="70"/>
        </w:numPr>
        <w:jc w:val="both"/>
        <w:rPr>
          <w:rFonts w:asciiTheme="minorHAnsi" w:eastAsiaTheme="minorHAnsi" w:hAnsiTheme="minorHAnsi"/>
          <w:sz w:val="22"/>
          <w:szCs w:val="22"/>
        </w:rPr>
      </w:pPr>
      <w:r w:rsidRPr="0011536F">
        <w:rPr>
          <w:rFonts w:asciiTheme="minorHAnsi" w:eastAsiaTheme="minorHAnsi" w:hAnsiTheme="minorHAnsi"/>
          <w:sz w:val="22"/>
          <w:szCs w:val="22"/>
        </w:rPr>
        <w:t>Natychmiastowe działanie polega na:</w:t>
      </w:r>
    </w:p>
    <w:p w14:paraId="4D1BC988" w14:textId="77777777" w:rsidR="00F95C02" w:rsidRPr="0011536F" w:rsidRDefault="00F95C02" w:rsidP="00F060C1">
      <w:pPr>
        <w:numPr>
          <w:ilvl w:val="0"/>
          <w:numId w:val="34"/>
        </w:numPr>
        <w:jc w:val="both"/>
        <w:rPr>
          <w:rFonts w:asciiTheme="minorHAnsi" w:eastAsiaTheme="minorHAnsi" w:hAnsiTheme="minorHAnsi"/>
          <w:sz w:val="22"/>
          <w:szCs w:val="22"/>
        </w:rPr>
      </w:pPr>
      <w:r w:rsidRPr="0011536F">
        <w:rPr>
          <w:rFonts w:asciiTheme="minorHAnsi" w:eastAsiaTheme="minorHAnsi" w:hAnsiTheme="minorHAnsi"/>
          <w:sz w:val="22"/>
          <w:szCs w:val="22"/>
        </w:rPr>
        <w:t>Ocenie miejsca zdarzenia – ratownik musi być pewien, że teren w którym będzie wykonywał działania ratunkowe, jest miejscem dla niego bezpiecznym!</w:t>
      </w:r>
    </w:p>
    <w:p w14:paraId="3E0F420B" w14:textId="77777777" w:rsidR="00F95C02" w:rsidRPr="0011536F" w:rsidRDefault="00F95C02" w:rsidP="004B3DC8">
      <w:pPr>
        <w:jc w:val="both"/>
        <w:rPr>
          <w:rFonts w:asciiTheme="minorHAnsi" w:eastAsiaTheme="minorHAnsi" w:hAnsiTheme="minorHAnsi"/>
          <w:b/>
          <w:sz w:val="22"/>
          <w:szCs w:val="22"/>
        </w:rPr>
      </w:pPr>
      <w:r w:rsidRPr="0011536F">
        <w:rPr>
          <w:rFonts w:asciiTheme="minorHAnsi" w:eastAsiaTheme="minorHAnsi" w:hAnsiTheme="minorHAnsi"/>
          <w:b/>
          <w:sz w:val="22"/>
          <w:szCs w:val="22"/>
        </w:rPr>
        <w:t>Uwaga! Przy porażeniu prądem elektrycznym ratownik w pierwszej kolejności musi doprowadzić dostępnymi środkami technicznymi do pozbawienia napięcia obwodu rażeniowego, a dopiero potem może rozpoczynać działania ratownicze. Jeżeli nie ma takich możliwości należy porażonego odciągnąć spod jego działania prądu, z zachowaniem zasad bezpieczeństwa i z wykorzystaniem do tego celu stosownego sprzętu ochronnego. Odciągać osobę porażoną prądem elektrycznym mogą tylko osoby przeszkolone w zakresie udzielania pomocy przedlekarskiej.</w:t>
      </w:r>
    </w:p>
    <w:p w14:paraId="6A657F74" w14:textId="08129622" w:rsidR="00F95C02" w:rsidRPr="0011536F" w:rsidRDefault="00F95C02" w:rsidP="00F060C1">
      <w:pPr>
        <w:numPr>
          <w:ilvl w:val="0"/>
          <w:numId w:val="34"/>
        </w:numPr>
        <w:jc w:val="both"/>
        <w:rPr>
          <w:rFonts w:asciiTheme="minorHAnsi" w:eastAsiaTheme="minorHAnsi" w:hAnsiTheme="minorHAnsi"/>
          <w:sz w:val="22"/>
          <w:szCs w:val="22"/>
        </w:rPr>
      </w:pPr>
      <w:r w:rsidRPr="0011536F">
        <w:rPr>
          <w:rFonts w:asciiTheme="minorHAnsi" w:eastAsiaTheme="minorHAnsi" w:hAnsiTheme="minorHAnsi"/>
          <w:sz w:val="22"/>
          <w:szCs w:val="22"/>
        </w:rPr>
        <w:t>Bezpieczeństwie własnym ratownika – ratownik, aby mógł rozpocząć działania ratownicze, musi pamiętać o ochronie osobistej: rękawiczkach medycznych, maseczce do sztucznego oddychania (jeżeli są wymagane działania resus</w:t>
      </w:r>
      <w:r w:rsidR="000B41AA">
        <w:rPr>
          <w:rFonts w:asciiTheme="minorHAnsi" w:eastAsiaTheme="minorHAnsi" w:hAnsiTheme="minorHAnsi"/>
          <w:sz w:val="22"/>
          <w:szCs w:val="22"/>
        </w:rPr>
        <w:t>cy</w:t>
      </w:r>
      <w:r w:rsidRPr="0011536F">
        <w:rPr>
          <w:rFonts w:asciiTheme="minorHAnsi" w:eastAsiaTheme="minorHAnsi" w:hAnsiTheme="minorHAnsi"/>
          <w:sz w:val="22"/>
          <w:szCs w:val="22"/>
        </w:rPr>
        <w:t>tacyjne).</w:t>
      </w:r>
    </w:p>
    <w:p w14:paraId="52D76EB7" w14:textId="77777777" w:rsidR="00F95C02" w:rsidRPr="0011536F" w:rsidRDefault="00F95C02" w:rsidP="00F060C1">
      <w:pPr>
        <w:numPr>
          <w:ilvl w:val="0"/>
          <w:numId w:val="34"/>
        </w:numPr>
        <w:jc w:val="both"/>
        <w:rPr>
          <w:rFonts w:asciiTheme="minorHAnsi" w:eastAsiaTheme="minorHAnsi" w:hAnsiTheme="minorHAnsi"/>
          <w:sz w:val="22"/>
          <w:szCs w:val="22"/>
        </w:rPr>
      </w:pPr>
      <w:r w:rsidRPr="0011536F">
        <w:rPr>
          <w:rFonts w:asciiTheme="minorHAnsi" w:eastAsiaTheme="minorHAnsi" w:hAnsiTheme="minorHAnsi"/>
          <w:sz w:val="22"/>
          <w:szCs w:val="22"/>
        </w:rPr>
        <w:t>Zabezpieczeniu miejsca zdarzenia – jest to kluczowe działanie dla zachowania bezpieczeństwa ratownika i świadków wypadku podczas działań ratowniczych. Do zabezpieczenia miejsca wypadku ratownik powinien wykorzystać dostępne środki, wykorzystać przedmioty lub osoby (świadków zdarzenia) znajdujące się na miejscu zdarzenia.</w:t>
      </w:r>
    </w:p>
    <w:p w14:paraId="2DBF39B3" w14:textId="77777777" w:rsidR="00F95C02" w:rsidRPr="0011536F" w:rsidRDefault="00F95C02" w:rsidP="00F95C02">
      <w:pPr>
        <w:ind w:left="360"/>
        <w:rPr>
          <w:rFonts w:asciiTheme="minorHAnsi" w:eastAsiaTheme="minorHAnsi" w:hAnsiTheme="minorHAnsi"/>
          <w:sz w:val="22"/>
          <w:szCs w:val="22"/>
        </w:rPr>
      </w:pPr>
    </w:p>
    <w:p w14:paraId="1C154BFD" w14:textId="77777777" w:rsidR="00F95C02" w:rsidRPr="000B41AA" w:rsidRDefault="00F95C02" w:rsidP="004F1EC9">
      <w:pPr>
        <w:numPr>
          <w:ilvl w:val="2"/>
          <w:numId w:val="70"/>
        </w:numPr>
        <w:jc w:val="both"/>
        <w:rPr>
          <w:rFonts w:asciiTheme="minorHAnsi" w:eastAsiaTheme="minorHAnsi" w:hAnsiTheme="minorHAnsi"/>
          <w:b/>
          <w:sz w:val="22"/>
          <w:szCs w:val="22"/>
        </w:rPr>
      </w:pPr>
      <w:r w:rsidRPr="000B41AA">
        <w:rPr>
          <w:rFonts w:asciiTheme="minorHAnsi" w:eastAsiaTheme="minorHAnsi" w:hAnsiTheme="minorHAnsi"/>
          <w:b/>
          <w:sz w:val="22"/>
          <w:szCs w:val="22"/>
        </w:rPr>
        <w:t>Wezwanie Pomocy</w:t>
      </w:r>
    </w:p>
    <w:p w14:paraId="7810F915"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W sytuacji zagrożenia życia ludzkiego zawsze wzywamy pomoc. W pozostałych sytuacjach, bezpośrednio nie zagrażających życiu nie ma potrzeby natychmiastowego wzywania pomocy.</w:t>
      </w:r>
    </w:p>
    <w:p w14:paraId="3E30821B" w14:textId="77777777" w:rsidR="00F95C02" w:rsidRPr="0011536F" w:rsidRDefault="00F95C02" w:rsidP="004B3DC8">
      <w:pPr>
        <w:jc w:val="both"/>
        <w:rPr>
          <w:rFonts w:asciiTheme="minorHAnsi" w:eastAsiaTheme="minorHAnsi" w:hAnsiTheme="minorHAnsi"/>
          <w:sz w:val="22"/>
          <w:szCs w:val="22"/>
        </w:rPr>
      </w:pPr>
    </w:p>
    <w:p w14:paraId="65FC19CD" w14:textId="77777777" w:rsidR="00F95C02" w:rsidRPr="0011536F" w:rsidRDefault="00F95C02" w:rsidP="00F060C1">
      <w:pPr>
        <w:numPr>
          <w:ilvl w:val="0"/>
          <w:numId w:val="35"/>
        </w:numPr>
        <w:jc w:val="both"/>
        <w:rPr>
          <w:rFonts w:asciiTheme="minorHAnsi" w:eastAsiaTheme="minorHAnsi" w:hAnsiTheme="minorHAnsi"/>
          <w:sz w:val="22"/>
          <w:szCs w:val="22"/>
        </w:rPr>
      </w:pPr>
      <w:r w:rsidRPr="0011536F">
        <w:rPr>
          <w:rFonts w:asciiTheme="minorHAnsi" w:eastAsiaTheme="minorHAnsi" w:hAnsiTheme="minorHAnsi"/>
          <w:sz w:val="22"/>
          <w:szCs w:val="22"/>
        </w:rPr>
        <w:t xml:space="preserve">sposoby wzywania służb ratowniczych – wezwanie Pogotowia Ratunkowego, Straży Pożarnej itp. powinno odbywać się: osobiście, przez właściwego Kierownika Zmiany, poprzez wyznaczenie konkretnej osoby </w:t>
      </w:r>
    </w:p>
    <w:p w14:paraId="1376BF11" w14:textId="77777777" w:rsidR="00F95C02" w:rsidRPr="0011536F" w:rsidRDefault="00F95C02" w:rsidP="00F060C1">
      <w:pPr>
        <w:numPr>
          <w:ilvl w:val="0"/>
          <w:numId w:val="35"/>
        </w:numPr>
        <w:jc w:val="both"/>
        <w:rPr>
          <w:rFonts w:asciiTheme="minorHAnsi" w:eastAsiaTheme="minorHAnsi" w:hAnsiTheme="minorHAnsi"/>
          <w:sz w:val="22"/>
          <w:szCs w:val="22"/>
        </w:rPr>
      </w:pPr>
      <w:r w:rsidRPr="0011536F">
        <w:rPr>
          <w:rFonts w:asciiTheme="minorHAnsi" w:eastAsiaTheme="minorHAnsi" w:hAnsiTheme="minorHAnsi"/>
          <w:sz w:val="22"/>
          <w:szCs w:val="22"/>
        </w:rPr>
        <w:t>numery ratunkowe</w:t>
      </w:r>
    </w:p>
    <w:p w14:paraId="4D8CB0BD" w14:textId="77777777" w:rsidR="00F95C02" w:rsidRPr="0011536F" w:rsidRDefault="00F95C02" w:rsidP="004B3DC8">
      <w:pPr>
        <w:ind w:left="709"/>
        <w:jc w:val="both"/>
        <w:rPr>
          <w:rFonts w:asciiTheme="minorHAnsi" w:eastAsiaTheme="minorHAnsi" w:hAnsiTheme="minorHAnsi"/>
          <w:sz w:val="22"/>
          <w:szCs w:val="22"/>
        </w:rPr>
      </w:pPr>
      <w:r w:rsidRPr="0011536F">
        <w:rPr>
          <w:rFonts w:asciiTheme="minorHAnsi" w:eastAsiaTheme="minorHAnsi" w:hAnsiTheme="minorHAnsi"/>
          <w:sz w:val="22"/>
          <w:szCs w:val="22"/>
        </w:rPr>
        <w:t>Pogotowie Ratunkowe 999,</w:t>
      </w:r>
    </w:p>
    <w:p w14:paraId="29651A07" w14:textId="77777777" w:rsidR="00F95C02" w:rsidRPr="0011536F" w:rsidRDefault="00F95C02" w:rsidP="004B3DC8">
      <w:pPr>
        <w:ind w:left="709"/>
        <w:jc w:val="both"/>
        <w:rPr>
          <w:rFonts w:asciiTheme="minorHAnsi" w:eastAsiaTheme="minorHAnsi" w:hAnsiTheme="minorHAnsi"/>
          <w:sz w:val="22"/>
          <w:szCs w:val="22"/>
        </w:rPr>
      </w:pPr>
      <w:r w:rsidRPr="0011536F">
        <w:rPr>
          <w:rFonts w:asciiTheme="minorHAnsi" w:eastAsiaTheme="minorHAnsi" w:hAnsiTheme="minorHAnsi"/>
          <w:sz w:val="22"/>
          <w:szCs w:val="22"/>
        </w:rPr>
        <w:t>Straż Pożarna 998,</w:t>
      </w:r>
    </w:p>
    <w:p w14:paraId="26A45071" w14:textId="77777777" w:rsidR="00F95C02" w:rsidRPr="0011536F" w:rsidRDefault="00F95C02" w:rsidP="004B3DC8">
      <w:pPr>
        <w:ind w:left="709"/>
        <w:jc w:val="both"/>
        <w:rPr>
          <w:rFonts w:asciiTheme="minorHAnsi" w:eastAsiaTheme="minorHAnsi" w:hAnsiTheme="minorHAnsi"/>
          <w:sz w:val="22"/>
          <w:szCs w:val="22"/>
        </w:rPr>
      </w:pPr>
      <w:r w:rsidRPr="0011536F">
        <w:rPr>
          <w:rFonts w:asciiTheme="minorHAnsi" w:eastAsiaTheme="minorHAnsi" w:hAnsiTheme="minorHAnsi"/>
          <w:sz w:val="22"/>
          <w:szCs w:val="22"/>
        </w:rPr>
        <w:t>Centrum Powiadamiania Ratunkowego (CPR) 112,</w:t>
      </w:r>
    </w:p>
    <w:p w14:paraId="08AEC6FC" w14:textId="40B7F38D" w:rsidR="00F95C02" w:rsidRDefault="00F95C02" w:rsidP="004B3DC8">
      <w:pPr>
        <w:ind w:left="709"/>
        <w:jc w:val="both"/>
        <w:rPr>
          <w:rFonts w:asciiTheme="minorHAnsi" w:eastAsiaTheme="minorHAnsi" w:hAnsiTheme="minorHAnsi"/>
          <w:b/>
          <w:sz w:val="22"/>
          <w:szCs w:val="22"/>
        </w:rPr>
      </w:pPr>
      <w:r w:rsidRPr="0011536F">
        <w:rPr>
          <w:rFonts w:asciiTheme="minorHAnsi" w:eastAsiaTheme="minorHAnsi" w:hAnsiTheme="minorHAnsi"/>
          <w:sz w:val="22"/>
          <w:szCs w:val="22"/>
        </w:rPr>
        <w:t>Kierownik Zmiany</w:t>
      </w:r>
      <w:r w:rsidR="00D868F4">
        <w:rPr>
          <w:rFonts w:asciiTheme="minorHAnsi" w:eastAsiaTheme="minorHAnsi" w:hAnsiTheme="minorHAnsi"/>
          <w:sz w:val="22"/>
          <w:szCs w:val="22"/>
        </w:rPr>
        <w:t xml:space="preserve"> </w:t>
      </w:r>
      <w:r w:rsidR="00DA4FD3">
        <w:rPr>
          <w:rFonts w:asciiTheme="minorHAnsi" w:eastAsiaTheme="minorHAnsi" w:hAnsiTheme="minorHAnsi"/>
          <w:sz w:val="22"/>
          <w:szCs w:val="22"/>
        </w:rPr>
        <w:t xml:space="preserve">ZTUOK </w:t>
      </w:r>
      <w:r w:rsidR="00D868F4" w:rsidRPr="000B41AA">
        <w:rPr>
          <w:rFonts w:asciiTheme="minorHAnsi" w:eastAsiaTheme="minorHAnsi" w:hAnsiTheme="minorHAnsi"/>
          <w:b/>
          <w:sz w:val="22"/>
          <w:szCs w:val="22"/>
        </w:rPr>
        <w:t>601 325</w:t>
      </w:r>
      <w:r w:rsidR="00DA4FD3">
        <w:rPr>
          <w:rFonts w:asciiTheme="minorHAnsi" w:eastAsiaTheme="minorHAnsi" w:hAnsiTheme="minorHAnsi"/>
          <w:b/>
          <w:sz w:val="22"/>
          <w:szCs w:val="22"/>
        </w:rPr>
        <w:t> </w:t>
      </w:r>
      <w:r w:rsidR="00D868F4" w:rsidRPr="000B41AA">
        <w:rPr>
          <w:rFonts w:asciiTheme="minorHAnsi" w:eastAsiaTheme="minorHAnsi" w:hAnsiTheme="minorHAnsi"/>
          <w:b/>
          <w:sz w:val="22"/>
          <w:szCs w:val="22"/>
        </w:rPr>
        <w:t>510</w:t>
      </w:r>
      <w:r w:rsidR="00DA4FD3">
        <w:rPr>
          <w:rFonts w:asciiTheme="minorHAnsi" w:eastAsiaTheme="minorHAnsi" w:hAnsiTheme="minorHAnsi"/>
          <w:b/>
          <w:sz w:val="22"/>
          <w:szCs w:val="22"/>
        </w:rPr>
        <w:t xml:space="preserve"> – </w:t>
      </w:r>
      <w:r w:rsidR="00DA4FD3" w:rsidRPr="001F287A">
        <w:rPr>
          <w:rFonts w:asciiTheme="minorHAnsi" w:eastAsiaTheme="minorHAnsi" w:hAnsiTheme="minorHAnsi"/>
          <w:sz w:val="22"/>
          <w:szCs w:val="22"/>
        </w:rPr>
        <w:t>w przypadku zdarzenia na terenie ZTUOK</w:t>
      </w:r>
    </w:p>
    <w:p w14:paraId="378ED382" w14:textId="09F394C0" w:rsidR="00DA4FD3" w:rsidRPr="00DA4FD3" w:rsidRDefault="00DA4FD3" w:rsidP="00DA4FD3">
      <w:pPr>
        <w:ind w:left="709"/>
        <w:jc w:val="both"/>
        <w:rPr>
          <w:rFonts w:asciiTheme="minorHAnsi" w:eastAsiaTheme="minorHAnsi" w:hAnsiTheme="minorHAnsi"/>
          <w:b/>
          <w:sz w:val="22"/>
          <w:szCs w:val="22"/>
        </w:rPr>
      </w:pPr>
      <w:r w:rsidRPr="0011536F">
        <w:rPr>
          <w:rFonts w:asciiTheme="minorHAnsi" w:eastAsiaTheme="minorHAnsi" w:hAnsiTheme="minorHAnsi"/>
          <w:sz w:val="22"/>
          <w:szCs w:val="22"/>
        </w:rPr>
        <w:t>Kierownik Zmiany</w:t>
      </w:r>
      <w:r>
        <w:rPr>
          <w:rFonts w:asciiTheme="minorHAnsi" w:eastAsiaTheme="minorHAnsi" w:hAnsiTheme="minorHAnsi"/>
          <w:sz w:val="22"/>
          <w:szCs w:val="22"/>
        </w:rPr>
        <w:t xml:space="preserve"> ZMPO </w:t>
      </w:r>
      <w:r w:rsidRPr="000B41AA">
        <w:rPr>
          <w:rFonts w:asciiTheme="minorHAnsi" w:eastAsiaTheme="minorHAnsi" w:hAnsiTheme="minorHAnsi"/>
          <w:b/>
          <w:sz w:val="22"/>
          <w:szCs w:val="22"/>
        </w:rPr>
        <w:t>6</w:t>
      </w:r>
      <w:r>
        <w:rPr>
          <w:rFonts w:asciiTheme="minorHAnsi" w:eastAsiaTheme="minorHAnsi" w:hAnsiTheme="minorHAnsi"/>
          <w:b/>
          <w:sz w:val="22"/>
          <w:szCs w:val="22"/>
        </w:rPr>
        <w:t>97</w:t>
      </w:r>
      <w:r w:rsidRPr="000B41AA">
        <w:rPr>
          <w:rFonts w:asciiTheme="minorHAnsi" w:eastAsiaTheme="minorHAnsi" w:hAnsiTheme="minorHAnsi"/>
          <w:b/>
          <w:sz w:val="22"/>
          <w:szCs w:val="22"/>
        </w:rPr>
        <w:t xml:space="preserve"> </w:t>
      </w:r>
      <w:r>
        <w:rPr>
          <w:rFonts w:asciiTheme="minorHAnsi" w:eastAsiaTheme="minorHAnsi" w:hAnsiTheme="minorHAnsi"/>
          <w:b/>
          <w:sz w:val="22"/>
          <w:szCs w:val="22"/>
        </w:rPr>
        <w:t xml:space="preserve">832 153 – </w:t>
      </w:r>
      <w:r w:rsidRPr="001F287A">
        <w:rPr>
          <w:rFonts w:asciiTheme="minorHAnsi" w:eastAsiaTheme="minorHAnsi" w:hAnsiTheme="minorHAnsi"/>
          <w:sz w:val="22"/>
          <w:szCs w:val="22"/>
        </w:rPr>
        <w:t>w przypadku zdarzenia na</w:t>
      </w:r>
      <w:r w:rsidR="001F287A" w:rsidRPr="001F287A">
        <w:rPr>
          <w:rFonts w:asciiTheme="minorHAnsi" w:eastAsiaTheme="minorHAnsi" w:hAnsiTheme="minorHAnsi"/>
          <w:sz w:val="22"/>
          <w:szCs w:val="22"/>
        </w:rPr>
        <w:t xml:space="preserve"> terenie</w:t>
      </w:r>
      <w:r w:rsidRPr="001F287A">
        <w:rPr>
          <w:rFonts w:asciiTheme="minorHAnsi" w:eastAsiaTheme="minorHAnsi" w:hAnsiTheme="minorHAnsi"/>
          <w:sz w:val="22"/>
          <w:szCs w:val="22"/>
        </w:rPr>
        <w:t xml:space="preserve"> ZMPO</w:t>
      </w:r>
    </w:p>
    <w:p w14:paraId="34147369" w14:textId="77777777" w:rsidR="00F95C02" w:rsidRPr="0011536F" w:rsidRDefault="00F95C02" w:rsidP="00F060C1">
      <w:pPr>
        <w:numPr>
          <w:ilvl w:val="0"/>
          <w:numId w:val="35"/>
        </w:numPr>
        <w:jc w:val="both"/>
        <w:rPr>
          <w:rFonts w:asciiTheme="minorHAnsi" w:eastAsiaTheme="minorHAnsi" w:hAnsiTheme="minorHAnsi"/>
          <w:sz w:val="22"/>
          <w:szCs w:val="22"/>
        </w:rPr>
      </w:pPr>
      <w:r w:rsidRPr="0011536F">
        <w:rPr>
          <w:rFonts w:asciiTheme="minorHAnsi" w:eastAsiaTheme="minorHAnsi" w:hAnsiTheme="minorHAnsi"/>
          <w:sz w:val="22"/>
          <w:szCs w:val="22"/>
        </w:rPr>
        <w:t>meldunek ratunkowy – czyli co należy powiedzieć dyspozytorowi służb ratunkowych</w:t>
      </w:r>
      <w:r w:rsidR="004B3DC8">
        <w:rPr>
          <w:rFonts w:asciiTheme="minorHAnsi" w:eastAsiaTheme="minorHAnsi" w:hAnsiTheme="minorHAnsi"/>
          <w:sz w:val="22"/>
          <w:szCs w:val="22"/>
        </w:rPr>
        <w:t xml:space="preserve"> </w:t>
      </w:r>
      <w:r w:rsidRPr="0011536F">
        <w:rPr>
          <w:rFonts w:asciiTheme="minorHAnsi" w:eastAsiaTheme="minorHAnsi" w:hAnsiTheme="minorHAnsi"/>
          <w:sz w:val="22"/>
          <w:szCs w:val="22"/>
        </w:rPr>
        <w:t>podczas wzywania pomocy:</w:t>
      </w:r>
    </w:p>
    <w:p w14:paraId="0F9C5006" w14:textId="77777777" w:rsidR="00F95C02" w:rsidRPr="0011536F" w:rsidRDefault="00F95C02" w:rsidP="004B3DC8">
      <w:pPr>
        <w:ind w:left="360"/>
        <w:jc w:val="both"/>
        <w:rPr>
          <w:rFonts w:asciiTheme="minorHAnsi" w:eastAsiaTheme="minorHAnsi" w:hAnsiTheme="minorHAnsi"/>
          <w:sz w:val="22"/>
          <w:szCs w:val="22"/>
        </w:rPr>
      </w:pPr>
    </w:p>
    <w:p w14:paraId="7AB6B797" w14:textId="77777777" w:rsidR="00F95C02" w:rsidRPr="0011536F" w:rsidRDefault="00F95C02" w:rsidP="00F060C1">
      <w:pPr>
        <w:numPr>
          <w:ilvl w:val="0"/>
          <w:numId w:val="36"/>
        </w:numPr>
        <w:jc w:val="both"/>
        <w:rPr>
          <w:rFonts w:asciiTheme="minorHAnsi" w:eastAsiaTheme="minorHAnsi" w:hAnsiTheme="minorHAnsi"/>
          <w:sz w:val="22"/>
          <w:szCs w:val="22"/>
        </w:rPr>
      </w:pPr>
      <w:r w:rsidRPr="0011536F">
        <w:rPr>
          <w:rFonts w:asciiTheme="minorHAnsi" w:eastAsiaTheme="minorHAnsi" w:hAnsiTheme="minorHAnsi"/>
          <w:sz w:val="22"/>
          <w:szCs w:val="22"/>
        </w:rPr>
        <w:t>gdzie zdarzył się wypadek,</w:t>
      </w:r>
    </w:p>
    <w:p w14:paraId="4EAE0BA6" w14:textId="77777777" w:rsidR="00F95C02" w:rsidRPr="0011536F" w:rsidRDefault="00F95C02" w:rsidP="00F060C1">
      <w:pPr>
        <w:numPr>
          <w:ilvl w:val="0"/>
          <w:numId w:val="36"/>
        </w:numPr>
        <w:jc w:val="both"/>
        <w:rPr>
          <w:rFonts w:asciiTheme="minorHAnsi" w:eastAsiaTheme="minorHAnsi" w:hAnsiTheme="minorHAnsi"/>
          <w:sz w:val="22"/>
          <w:szCs w:val="22"/>
        </w:rPr>
      </w:pPr>
      <w:r w:rsidRPr="0011536F">
        <w:rPr>
          <w:rFonts w:asciiTheme="minorHAnsi" w:eastAsiaTheme="minorHAnsi" w:hAnsiTheme="minorHAnsi"/>
          <w:sz w:val="22"/>
          <w:szCs w:val="22"/>
        </w:rPr>
        <w:t>co się stało,</w:t>
      </w:r>
    </w:p>
    <w:p w14:paraId="0601B973" w14:textId="77777777" w:rsidR="00F95C02" w:rsidRPr="0011536F" w:rsidRDefault="00F95C02" w:rsidP="00F060C1">
      <w:pPr>
        <w:numPr>
          <w:ilvl w:val="0"/>
          <w:numId w:val="36"/>
        </w:numPr>
        <w:jc w:val="both"/>
        <w:rPr>
          <w:rFonts w:asciiTheme="minorHAnsi" w:eastAsiaTheme="minorHAnsi" w:hAnsiTheme="minorHAnsi"/>
          <w:sz w:val="22"/>
          <w:szCs w:val="22"/>
        </w:rPr>
      </w:pPr>
      <w:r w:rsidRPr="0011536F">
        <w:rPr>
          <w:rFonts w:asciiTheme="minorHAnsi" w:eastAsiaTheme="minorHAnsi" w:hAnsiTheme="minorHAnsi"/>
          <w:sz w:val="22"/>
          <w:szCs w:val="22"/>
        </w:rPr>
        <w:t>ile osób jest poszkodowanych,</w:t>
      </w:r>
    </w:p>
    <w:p w14:paraId="0B341199" w14:textId="77777777" w:rsidR="00F95C02" w:rsidRPr="0011536F" w:rsidRDefault="00F95C02" w:rsidP="00F060C1">
      <w:pPr>
        <w:numPr>
          <w:ilvl w:val="0"/>
          <w:numId w:val="36"/>
        </w:numPr>
        <w:jc w:val="both"/>
        <w:rPr>
          <w:rFonts w:asciiTheme="minorHAnsi" w:eastAsiaTheme="minorHAnsi" w:hAnsiTheme="minorHAnsi"/>
          <w:sz w:val="22"/>
          <w:szCs w:val="22"/>
        </w:rPr>
      </w:pPr>
      <w:r w:rsidRPr="0011536F">
        <w:rPr>
          <w:rFonts w:asciiTheme="minorHAnsi" w:eastAsiaTheme="minorHAnsi" w:hAnsiTheme="minorHAnsi"/>
          <w:sz w:val="22"/>
          <w:szCs w:val="22"/>
        </w:rPr>
        <w:t>w jakim stanie znajdują się poszkodowani.</w:t>
      </w:r>
    </w:p>
    <w:p w14:paraId="6793E37C" w14:textId="77777777" w:rsidR="00F95C02" w:rsidRPr="0011536F" w:rsidRDefault="00F95C02" w:rsidP="004B3DC8">
      <w:pPr>
        <w:jc w:val="both"/>
        <w:rPr>
          <w:rFonts w:asciiTheme="minorHAnsi" w:eastAsiaTheme="minorHAnsi" w:hAnsiTheme="minorHAnsi"/>
          <w:sz w:val="22"/>
          <w:szCs w:val="22"/>
        </w:rPr>
      </w:pPr>
    </w:p>
    <w:p w14:paraId="02DDB663" w14:textId="21A3BF6E" w:rsidR="00F95C02" w:rsidRPr="00DC3618" w:rsidRDefault="00F95C02" w:rsidP="004F1EC9">
      <w:pPr>
        <w:numPr>
          <w:ilvl w:val="2"/>
          <w:numId w:val="70"/>
        </w:numPr>
        <w:jc w:val="both"/>
        <w:rPr>
          <w:rFonts w:asciiTheme="minorHAnsi" w:eastAsiaTheme="minorHAnsi" w:hAnsiTheme="minorHAnsi"/>
          <w:sz w:val="22"/>
          <w:szCs w:val="22"/>
        </w:rPr>
      </w:pPr>
      <w:r w:rsidRPr="0011536F">
        <w:rPr>
          <w:rFonts w:asciiTheme="minorHAnsi" w:eastAsiaTheme="minorHAnsi" w:hAnsiTheme="minorHAnsi"/>
          <w:sz w:val="22"/>
          <w:szCs w:val="22"/>
        </w:rPr>
        <w:t>W ramach działań z zakresu pierwszej pomocy ratownik, po zrealizowaniu działań</w:t>
      </w:r>
      <w:r w:rsidR="00DC3618">
        <w:rPr>
          <w:rFonts w:asciiTheme="minorHAnsi" w:eastAsiaTheme="minorHAnsi" w:hAnsiTheme="minorHAnsi"/>
          <w:sz w:val="22"/>
          <w:szCs w:val="22"/>
        </w:rPr>
        <w:t xml:space="preserve"> </w:t>
      </w:r>
      <w:r w:rsidRPr="00DC3618">
        <w:rPr>
          <w:rFonts w:asciiTheme="minorHAnsi" w:eastAsiaTheme="minorHAnsi" w:hAnsiTheme="minorHAnsi"/>
          <w:sz w:val="22"/>
          <w:szCs w:val="22"/>
        </w:rPr>
        <w:t>opisanych w punkcie 11.2.1 i 11.2.2 powinien rozpoznać czynności życiowe:</w:t>
      </w:r>
    </w:p>
    <w:p w14:paraId="0EAA93E3"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a) przytomność,</w:t>
      </w:r>
    </w:p>
    <w:p w14:paraId="40F82D7B"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b) oddech.</w:t>
      </w:r>
    </w:p>
    <w:p w14:paraId="0BF59324" w14:textId="2B95700D" w:rsidR="00F95C02" w:rsidRPr="0011536F" w:rsidRDefault="004F1EC9" w:rsidP="004F1EC9">
      <w:pPr>
        <w:rPr>
          <w:rFonts w:asciiTheme="minorHAnsi" w:eastAsiaTheme="majorEastAsia" w:hAnsiTheme="minorHAnsi" w:cstheme="majorBidi"/>
          <w:b/>
          <w:bCs/>
          <w:color w:val="000000" w:themeColor="text1"/>
          <w:sz w:val="22"/>
          <w:szCs w:val="22"/>
        </w:rPr>
      </w:pPr>
      <w:r w:rsidRPr="00BF7F16">
        <w:rPr>
          <w:rFonts w:asciiTheme="minorHAnsi" w:eastAsiaTheme="majorEastAsia" w:hAnsiTheme="minorHAnsi" w:cstheme="majorBidi"/>
          <w:bCs/>
          <w:color w:val="000000" w:themeColor="text1"/>
          <w:sz w:val="22"/>
          <w:szCs w:val="22"/>
        </w:rPr>
        <w:lastRenderedPageBreak/>
        <w:t>13.3.</w:t>
      </w:r>
      <w:r>
        <w:rPr>
          <w:rFonts w:asciiTheme="minorHAnsi" w:eastAsiaTheme="majorEastAsia" w:hAnsiTheme="minorHAnsi" w:cstheme="majorBidi"/>
          <w:b/>
          <w:bCs/>
          <w:color w:val="000000" w:themeColor="text1"/>
          <w:sz w:val="22"/>
          <w:szCs w:val="22"/>
        </w:rPr>
        <w:t xml:space="preserve"> </w:t>
      </w:r>
      <w:r w:rsidR="00F95C02" w:rsidRPr="0011536F">
        <w:rPr>
          <w:rFonts w:asciiTheme="minorHAnsi" w:eastAsiaTheme="majorEastAsia" w:hAnsiTheme="minorHAnsi" w:cstheme="majorBidi"/>
          <w:b/>
          <w:bCs/>
          <w:color w:val="000000" w:themeColor="text1"/>
          <w:sz w:val="22"/>
          <w:szCs w:val="22"/>
        </w:rPr>
        <w:t>Postępowanie z osobą przytomną</w:t>
      </w:r>
    </w:p>
    <w:p w14:paraId="671A7C2E"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1. Pozostaw w pozycji zastanej.</w:t>
      </w:r>
    </w:p>
    <w:p w14:paraId="7E1AE213"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2. Sprawdź czy poszkodowany nie ma obrażeń ciała, które mogą zagrażać jego życiu (krwotok, otwarte urazy klatki piersiowej, amputacja itd.).</w:t>
      </w:r>
    </w:p>
    <w:p w14:paraId="685FEC49"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3. Zbierz wywiad (jak?, gdzie?, kiedy? zdarzył się wypadek).</w:t>
      </w:r>
    </w:p>
    <w:p w14:paraId="42F89040"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4. Wezwij pomoc.</w:t>
      </w:r>
    </w:p>
    <w:p w14:paraId="54C2B806"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5. Otocz opieką poszkodowanego (wsparcie psychiczne).</w:t>
      </w:r>
    </w:p>
    <w:p w14:paraId="4D1A90AD"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6. Zadbaj o komfort termiczny (okryj poszkodowanego kocem lub folią NRC).</w:t>
      </w:r>
    </w:p>
    <w:p w14:paraId="0F2D162A" w14:textId="77777777" w:rsidR="00F95C02" w:rsidRPr="0011536F" w:rsidRDefault="00F95C02" w:rsidP="00F95C02">
      <w:pPr>
        <w:rPr>
          <w:rFonts w:asciiTheme="minorHAnsi" w:eastAsiaTheme="minorHAnsi" w:hAnsiTheme="minorHAnsi"/>
          <w:sz w:val="22"/>
          <w:szCs w:val="22"/>
        </w:rPr>
      </w:pPr>
    </w:p>
    <w:p w14:paraId="4FB81084" w14:textId="1EF878AB" w:rsidR="00F95C02" w:rsidRPr="0011536F" w:rsidRDefault="004F1EC9" w:rsidP="004F1EC9">
      <w:pPr>
        <w:rPr>
          <w:rFonts w:asciiTheme="minorHAnsi" w:eastAsiaTheme="minorHAnsi" w:hAnsiTheme="minorHAnsi"/>
          <w:b/>
          <w:sz w:val="22"/>
          <w:szCs w:val="22"/>
        </w:rPr>
      </w:pPr>
      <w:r w:rsidRPr="00BF7F16">
        <w:rPr>
          <w:rFonts w:asciiTheme="minorHAnsi" w:eastAsiaTheme="minorHAnsi" w:hAnsiTheme="minorHAnsi"/>
          <w:sz w:val="22"/>
          <w:szCs w:val="22"/>
        </w:rPr>
        <w:t>13.4.</w:t>
      </w:r>
      <w:r>
        <w:rPr>
          <w:rFonts w:asciiTheme="minorHAnsi" w:eastAsiaTheme="minorHAnsi" w:hAnsiTheme="minorHAnsi"/>
          <w:b/>
          <w:sz w:val="22"/>
          <w:szCs w:val="22"/>
        </w:rPr>
        <w:t xml:space="preserve"> </w:t>
      </w:r>
      <w:r w:rsidR="00F95C02" w:rsidRPr="0011536F">
        <w:rPr>
          <w:rFonts w:asciiTheme="minorHAnsi" w:eastAsiaTheme="minorHAnsi" w:hAnsiTheme="minorHAnsi"/>
          <w:b/>
          <w:sz w:val="22"/>
          <w:szCs w:val="22"/>
        </w:rPr>
        <w:t>Postępowanie z osobą nieprzytomną z zachowanym oddechem</w:t>
      </w:r>
    </w:p>
    <w:p w14:paraId="635E67D3"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1. U poszkodowanego nieprzytomnego z zachowanym oddechem należy dbać o drożność dróg oddechowych, sprawdzać oddech i zapewnić komfort termiczny.</w:t>
      </w:r>
    </w:p>
    <w:p w14:paraId="37C1FB9E"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2. Poszkodowanego układamy w pozycji bezpiecznej.</w:t>
      </w:r>
    </w:p>
    <w:p w14:paraId="27DEC0CE" w14:textId="77777777" w:rsidR="00F95C02" w:rsidRPr="0011536F" w:rsidRDefault="00F95C02" w:rsidP="004B3DC8">
      <w:pPr>
        <w:jc w:val="both"/>
        <w:rPr>
          <w:rFonts w:asciiTheme="minorHAnsi" w:eastAsiaTheme="minorHAnsi" w:hAnsiTheme="minorHAnsi"/>
          <w:b/>
          <w:sz w:val="22"/>
          <w:szCs w:val="22"/>
        </w:rPr>
      </w:pPr>
      <w:r w:rsidRPr="0011536F">
        <w:rPr>
          <w:rFonts w:asciiTheme="minorHAnsi" w:eastAsiaTheme="minorHAnsi" w:hAnsiTheme="minorHAnsi"/>
          <w:b/>
          <w:sz w:val="22"/>
          <w:szCs w:val="22"/>
        </w:rPr>
        <w:t>Uwaga! W przypadku podejrzenia urazów kręgosłupa, złamania miednicy, kończyn poszkodowanego nie układamy w pozycji bezpiecznej a tylko zapewniamy drożność dróg oddechowych poprzez uniesienie i wysunięcie żuchwy (tzw. Manewr Esmarcha)</w:t>
      </w:r>
    </w:p>
    <w:p w14:paraId="27976199"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Tryb postępowania w celu ułożenia poszkodowanego w pozycji bezpiecznej:</w:t>
      </w:r>
    </w:p>
    <w:p w14:paraId="7587FE59" w14:textId="77777777" w:rsidR="00F95C02" w:rsidRPr="0011536F" w:rsidRDefault="00F95C02" w:rsidP="00F060C1">
      <w:pPr>
        <w:numPr>
          <w:ilvl w:val="0"/>
          <w:numId w:val="37"/>
        </w:numPr>
        <w:jc w:val="both"/>
        <w:rPr>
          <w:rFonts w:asciiTheme="minorHAnsi" w:eastAsiaTheme="minorHAnsi" w:hAnsiTheme="minorHAnsi"/>
          <w:sz w:val="22"/>
          <w:szCs w:val="22"/>
        </w:rPr>
      </w:pPr>
      <w:r w:rsidRPr="0011536F">
        <w:rPr>
          <w:rFonts w:asciiTheme="minorHAnsi" w:eastAsiaTheme="minorHAnsi" w:hAnsiTheme="minorHAnsi"/>
          <w:sz w:val="22"/>
          <w:szCs w:val="22"/>
        </w:rPr>
        <w:t>zdejmujemy okulary poszkodowanego, jeśli je posiada,</w:t>
      </w:r>
    </w:p>
    <w:p w14:paraId="7D359F61" w14:textId="77777777" w:rsidR="00F95C02" w:rsidRPr="0011536F" w:rsidRDefault="00F95C02" w:rsidP="00F060C1">
      <w:pPr>
        <w:numPr>
          <w:ilvl w:val="0"/>
          <w:numId w:val="37"/>
        </w:numPr>
        <w:jc w:val="both"/>
        <w:rPr>
          <w:rFonts w:asciiTheme="minorHAnsi" w:eastAsiaTheme="minorHAnsi" w:hAnsiTheme="minorHAnsi"/>
          <w:sz w:val="22"/>
          <w:szCs w:val="22"/>
        </w:rPr>
      </w:pPr>
      <w:r w:rsidRPr="0011536F">
        <w:rPr>
          <w:rFonts w:asciiTheme="minorHAnsi" w:eastAsiaTheme="minorHAnsi" w:hAnsiTheme="minorHAnsi"/>
          <w:sz w:val="22"/>
          <w:szCs w:val="22"/>
        </w:rPr>
        <w:t>klękamy przy poszkodowanym i upewniamy się, że obie nogi są wyprostowane,</w:t>
      </w:r>
    </w:p>
    <w:p w14:paraId="0D30409B" w14:textId="77777777" w:rsidR="00F95C02" w:rsidRPr="0011536F" w:rsidRDefault="00F95C02" w:rsidP="00F060C1">
      <w:pPr>
        <w:numPr>
          <w:ilvl w:val="0"/>
          <w:numId w:val="37"/>
        </w:numPr>
        <w:jc w:val="both"/>
        <w:rPr>
          <w:rFonts w:asciiTheme="minorHAnsi" w:eastAsiaTheme="minorHAnsi" w:hAnsiTheme="minorHAnsi"/>
          <w:sz w:val="22"/>
          <w:szCs w:val="22"/>
        </w:rPr>
      </w:pPr>
      <w:r w:rsidRPr="0011536F">
        <w:rPr>
          <w:rFonts w:asciiTheme="minorHAnsi" w:eastAsiaTheme="minorHAnsi" w:hAnsiTheme="minorHAnsi"/>
          <w:sz w:val="22"/>
          <w:szCs w:val="22"/>
        </w:rPr>
        <w:t>bliższą rękę poszkodowanego odsuwamy od ciała tak, by była skierowana ku górze,</w:t>
      </w:r>
    </w:p>
    <w:p w14:paraId="0F2B313C" w14:textId="77777777" w:rsidR="00F95C02" w:rsidRPr="0011536F" w:rsidRDefault="00F95C02" w:rsidP="00F060C1">
      <w:pPr>
        <w:numPr>
          <w:ilvl w:val="0"/>
          <w:numId w:val="37"/>
        </w:numPr>
        <w:jc w:val="both"/>
        <w:rPr>
          <w:rFonts w:asciiTheme="minorHAnsi" w:eastAsiaTheme="minorHAnsi" w:hAnsiTheme="minorHAnsi"/>
          <w:sz w:val="22"/>
          <w:szCs w:val="22"/>
        </w:rPr>
      </w:pPr>
      <w:r w:rsidRPr="0011536F">
        <w:rPr>
          <w:rFonts w:asciiTheme="minorHAnsi" w:eastAsiaTheme="minorHAnsi" w:hAnsiTheme="minorHAnsi"/>
          <w:sz w:val="22"/>
          <w:szCs w:val="22"/>
        </w:rPr>
        <w:t>drugą rękę poszkodowanego przykładamy do policzka grzbietową stroną dłoni i przytrzymujemy ją przy policzku,</w:t>
      </w:r>
    </w:p>
    <w:p w14:paraId="070C83BF" w14:textId="77777777" w:rsidR="00F95C02" w:rsidRPr="0011536F" w:rsidRDefault="00F95C02" w:rsidP="00F060C1">
      <w:pPr>
        <w:numPr>
          <w:ilvl w:val="0"/>
          <w:numId w:val="37"/>
        </w:numPr>
        <w:jc w:val="both"/>
        <w:rPr>
          <w:rFonts w:asciiTheme="minorHAnsi" w:eastAsiaTheme="minorHAnsi" w:hAnsiTheme="minorHAnsi"/>
          <w:sz w:val="22"/>
          <w:szCs w:val="22"/>
        </w:rPr>
      </w:pPr>
      <w:r w:rsidRPr="0011536F">
        <w:rPr>
          <w:rFonts w:asciiTheme="minorHAnsi" w:eastAsiaTheme="minorHAnsi" w:hAnsiTheme="minorHAnsi"/>
          <w:sz w:val="22"/>
          <w:szCs w:val="22"/>
        </w:rPr>
        <w:t>druga swoją ręką chwytamy za dalszą kończynę dolną, tuż powyżej kolana i podciągamy ją ku górze, nie odrywając stopy od podłoża tak, aby zgięła się w stawie kolanowym,</w:t>
      </w:r>
    </w:p>
    <w:p w14:paraId="0626EBAA" w14:textId="77777777" w:rsidR="00F95C02" w:rsidRPr="0011536F" w:rsidRDefault="00F95C02" w:rsidP="00F060C1">
      <w:pPr>
        <w:numPr>
          <w:ilvl w:val="0"/>
          <w:numId w:val="37"/>
        </w:numPr>
        <w:jc w:val="both"/>
        <w:rPr>
          <w:rFonts w:asciiTheme="minorHAnsi" w:eastAsiaTheme="minorHAnsi" w:hAnsiTheme="minorHAnsi"/>
          <w:sz w:val="22"/>
          <w:szCs w:val="22"/>
        </w:rPr>
      </w:pPr>
      <w:r w:rsidRPr="0011536F">
        <w:rPr>
          <w:rFonts w:asciiTheme="minorHAnsi" w:eastAsiaTheme="minorHAnsi" w:hAnsiTheme="minorHAnsi"/>
          <w:sz w:val="22"/>
          <w:szCs w:val="22"/>
        </w:rPr>
        <w:t>trzymając rękę na policzku ciągniemy za kolano odwracając poszkodowanego do siebie na bok,</w:t>
      </w:r>
    </w:p>
    <w:p w14:paraId="1E2B91DB" w14:textId="77777777" w:rsidR="00F95C02" w:rsidRPr="0011536F" w:rsidRDefault="00F95C02" w:rsidP="00F060C1">
      <w:pPr>
        <w:numPr>
          <w:ilvl w:val="0"/>
          <w:numId w:val="37"/>
        </w:numPr>
        <w:jc w:val="both"/>
        <w:rPr>
          <w:rFonts w:asciiTheme="minorHAnsi" w:eastAsiaTheme="minorHAnsi" w:hAnsiTheme="minorHAnsi"/>
          <w:sz w:val="22"/>
          <w:szCs w:val="22"/>
        </w:rPr>
      </w:pPr>
      <w:r w:rsidRPr="0011536F">
        <w:rPr>
          <w:rFonts w:asciiTheme="minorHAnsi" w:eastAsiaTheme="minorHAnsi" w:hAnsiTheme="minorHAnsi"/>
          <w:sz w:val="22"/>
          <w:szCs w:val="22"/>
        </w:rPr>
        <w:t>kończynę, za którą przetaczaliśmy poszkodowanego, układamy w ten sposób, aby zarówno staw kolanowy, jak i biodrowy były zgięte pod kątem prostym,</w:t>
      </w:r>
    </w:p>
    <w:p w14:paraId="088741C6" w14:textId="77777777" w:rsidR="00F95C02" w:rsidRPr="0011536F" w:rsidRDefault="00F95C02" w:rsidP="00F060C1">
      <w:pPr>
        <w:numPr>
          <w:ilvl w:val="0"/>
          <w:numId w:val="37"/>
        </w:numPr>
        <w:jc w:val="both"/>
        <w:rPr>
          <w:rFonts w:asciiTheme="minorHAnsi" w:eastAsiaTheme="minorHAnsi" w:hAnsiTheme="minorHAnsi"/>
          <w:sz w:val="22"/>
          <w:szCs w:val="22"/>
        </w:rPr>
      </w:pPr>
      <w:r w:rsidRPr="0011536F">
        <w:rPr>
          <w:rFonts w:asciiTheme="minorHAnsi" w:eastAsiaTheme="minorHAnsi" w:hAnsiTheme="minorHAnsi"/>
          <w:sz w:val="22"/>
          <w:szCs w:val="22"/>
        </w:rPr>
        <w:t>odchylamy głowę ratowanego ku tyłowi, aby drogi oddechowe były drożne,</w:t>
      </w:r>
    </w:p>
    <w:p w14:paraId="47F2F9C8" w14:textId="77777777" w:rsidR="00F95C02" w:rsidRPr="0011536F" w:rsidRDefault="00F95C02" w:rsidP="00F060C1">
      <w:pPr>
        <w:numPr>
          <w:ilvl w:val="0"/>
          <w:numId w:val="37"/>
        </w:numPr>
        <w:jc w:val="both"/>
        <w:rPr>
          <w:rFonts w:asciiTheme="minorHAnsi" w:eastAsiaTheme="minorHAnsi" w:hAnsiTheme="minorHAnsi"/>
          <w:sz w:val="22"/>
          <w:szCs w:val="22"/>
        </w:rPr>
      </w:pPr>
      <w:r w:rsidRPr="0011536F">
        <w:rPr>
          <w:rFonts w:asciiTheme="minorHAnsi" w:eastAsiaTheme="minorHAnsi" w:hAnsiTheme="minorHAnsi"/>
          <w:sz w:val="22"/>
          <w:szCs w:val="22"/>
        </w:rPr>
        <w:t>regularnie sprawdzamy oddech,</w:t>
      </w:r>
    </w:p>
    <w:p w14:paraId="4F6557FB" w14:textId="77777777" w:rsidR="00F95C02" w:rsidRPr="0011536F" w:rsidRDefault="00F95C02" w:rsidP="00F060C1">
      <w:pPr>
        <w:numPr>
          <w:ilvl w:val="0"/>
          <w:numId w:val="37"/>
        </w:numPr>
        <w:jc w:val="both"/>
        <w:rPr>
          <w:rFonts w:asciiTheme="minorHAnsi" w:eastAsiaTheme="minorHAnsi" w:hAnsiTheme="minorHAnsi"/>
          <w:color w:val="000000" w:themeColor="text1"/>
          <w:sz w:val="22"/>
          <w:szCs w:val="22"/>
        </w:rPr>
      </w:pPr>
      <w:r w:rsidRPr="0011536F">
        <w:rPr>
          <w:rFonts w:asciiTheme="minorHAnsi" w:eastAsiaTheme="minorHAnsi" w:hAnsiTheme="minorHAnsi"/>
          <w:sz w:val="22"/>
          <w:szCs w:val="22"/>
        </w:rPr>
        <w:t xml:space="preserve">jeżeli </w:t>
      </w:r>
      <w:r w:rsidRPr="0011536F">
        <w:rPr>
          <w:rFonts w:asciiTheme="minorHAnsi" w:eastAsiaTheme="minorHAnsi" w:hAnsiTheme="minorHAnsi"/>
          <w:color w:val="000000" w:themeColor="text1"/>
          <w:sz w:val="22"/>
          <w:szCs w:val="22"/>
        </w:rPr>
        <w:t>poszkodowany musi być ułożony w tej pozycji dłużej niż 30 minut, to po tym czasie odwracamy go na drugi bok.</w:t>
      </w:r>
    </w:p>
    <w:p w14:paraId="7DED085A" w14:textId="77777777" w:rsidR="00F95C02" w:rsidRPr="0011536F" w:rsidRDefault="00F95C02" w:rsidP="00F95C02">
      <w:pPr>
        <w:ind w:left="360"/>
        <w:rPr>
          <w:rFonts w:asciiTheme="minorHAnsi" w:eastAsiaTheme="minorHAnsi" w:hAnsiTheme="minorHAnsi"/>
          <w:color w:val="000000" w:themeColor="text1"/>
          <w:sz w:val="22"/>
          <w:szCs w:val="22"/>
        </w:rPr>
      </w:pPr>
    </w:p>
    <w:p w14:paraId="0966728A" w14:textId="657AB7CF" w:rsidR="00F95C02" w:rsidRPr="0011536F" w:rsidRDefault="004F1EC9" w:rsidP="004F1EC9">
      <w:pPr>
        <w:rPr>
          <w:rFonts w:asciiTheme="minorHAnsi" w:eastAsiaTheme="majorEastAsia" w:hAnsiTheme="minorHAnsi" w:cstheme="majorBidi"/>
          <w:b/>
          <w:bCs/>
          <w:color w:val="000000" w:themeColor="text1"/>
          <w:sz w:val="22"/>
          <w:szCs w:val="22"/>
        </w:rPr>
      </w:pPr>
      <w:r w:rsidRPr="00BF7F16">
        <w:rPr>
          <w:rFonts w:asciiTheme="minorHAnsi" w:eastAsiaTheme="majorEastAsia" w:hAnsiTheme="minorHAnsi" w:cstheme="majorBidi"/>
          <w:bCs/>
          <w:color w:val="000000" w:themeColor="text1"/>
          <w:sz w:val="22"/>
          <w:szCs w:val="22"/>
        </w:rPr>
        <w:t>13.5.</w:t>
      </w:r>
      <w:r>
        <w:rPr>
          <w:rFonts w:asciiTheme="minorHAnsi" w:eastAsiaTheme="majorEastAsia" w:hAnsiTheme="minorHAnsi" w:cstheme="majorBidi"/>
          <w:b/>
          <w:bCs/>
          <w:color w:val="000000" w:themeColor="text1"/>
          <w:sz w:val="22"/>
          <w:szCs w:val="22"/>
        </w:rPr>
        <w:t xml:space="preserve"> </w:t>
      </w:r>
      <w:r w:rsidR="00F95C02" w:rsidRPr="0011536F">
        <w:rPr>
          <w:rFonts w:asciiTheme="minorHAnsi" w:eastAsiaTheme="majorEastAsia" w:hAnsiTheme="minorHAnsi" w:cstheme="majorBidi"/>
          <w:b/>
          <w:bCs/>
          <w:color w:val="000000" w:themeColor="text1"/>
          <w:sz w:val="22"/>
          <w:szCs w:val="22"/>
        </w:rPr>
        <w:t>Postępowanie z osobą nieprzytomną bez oddechu</w:t>
      </w:r>
    </w:p>
    <w:p w14:paraId="3A44C5C4"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color w:val="000000" w:themeColor="text1"/>
          <w:sz w:val="22"/>
          <w:szCs w:val="22"/>
        </w:rPr>
        <w:t xml:space="preserve">Po rozpoznaniu osoby nieprzytomnej bez oddechu należy </w:t>
      </w:r>
      <w:r w:rsidRPr="0011536F">
        <w:rPr>
          <w:rFonts w:asciiTheme="minorHAnsi" w:eastAsiaTheme="minorHAnsi" w:hAnsiTheme="minorHAnsi"/>
          <w:sz w:val="22"/>
          <w:szCs w:val="22"/>
        </w:rPr>
        <w:t>natychmiast podjąć zabiegi resuscytacyjne. Resuscytację krążeniowo- oddechową (RKO) czyli przywrócenie oddechu i krążenia należy wykonywać w systemie 30:2, to jest 30 ucisków mostka na 2 wdechy ratunkowe.</w:t>
      </w:r>
    </w:p>
    <w:p w14:paraId="7B63BB6E" w14:textId="77777777" w:rsidR="00F95C02" w:rsidRPr="0011536F" w:rsidRDefault="00F95C02" w:rsidP="004B3DC8">
      <w:pPr>
        <w:jc w:val="both"/>
        <w:rPr>
          <w:rFonts w:asciiTheme="minorHAnsi" w:eastAsiaTheme="minorHAnsi" w:hAnsiTheme="minorHAnsi"/>
          <w:b/>
          <w:sz w:val="22"/>
          <w:szCs w:val="22"/>
        </w:rPr>
      </w:pPr>
      <w:r w:rsidRPr="0011536F">
        <w:rPr>
          <w:rFonts w:asciiTheme="minorHAnsi" w:eastAsiaTheme="minorHAnsi" w:hAnsiTheme="minorHAnsi"/>
          <w:b/>
          <w:sz w:val="22"/>
          <w:szCs w:val="22"/>
        </w:rPr>
        <w:t>Uwaga! Resuscytację wykonujemy w tym standardzie 30:2 zarówno przy jednym ratowniku, jak i przy dwóch.</w:t>
      </w:r>
    </w:p>
    <w:p w14:paraId="3C1A52E3"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Podstawowe działania ratownicze u dorosłych wykonujemy według następującego algorytmu RKO:</w:t>
      </w:r>
    </w:p>
    <w:p w14:paraId="58EAA5E8" w14:textId="77777777" w:rsidR="00F95C02" w:rsidRPr="0011536F" w:rsidRDefault="00F95C02" w:rsidP="00F060C1">
      <w:pPr>
        <w:numPr>
          <w:ilvl w:val="0"/>
          <w:numId w:val="38"/>
        </w:numPr>
        <w:jc w:val="both"/>
        <w:rPr>
          <w:rFonts w:asciiTheme="minorHAnsi" w:eastAsiaTheme="minorHAnsi" w:hAnsiTheme="minorHAnsi"/>
          <w:sz w:val="22"/>
          <w:szCs w:val="22"/>
        </w:rPr>
      </w:pPr>
      <w:r w:rsidRPr="0011536F">
        <w:rPr>
          <w:rFonts w:asciiTheme="minorHAnsi" w:eastAsiaTheme="minorHAnsi" w:hAnsiTheme="minorHAnsi"/>
          <w:sz w:val="22"/>
          <w:szCs w:val="22"/>
        </w:rPr>
        <w:t>upewnij się, czy poszkodowany i wszyscy świadkowie zdarzenia są bezpieczni,</w:t>
      </w:r>
    </w:p>
    <w:p w14:paraId="3CEB8E26" w14:textId="77777777" w:rsidR="00F95C02" w:rsidRPr="0011536F" w:rsidRDefault="00F95C02" w:rsidP="00F060C1">
      <w:pPr>
        <w:numPr>
          <w:ilvl w:val="0"/>
          <w:numId w:val="38"/>
        </w:numPr>
        <w:jc w:val="both"/>
        <w:rPr>
          <w:rFonts w:asciiTheme="minorHAnsi" w:eastAsiaTheme="minorHAnsi" w:hAnsiTheme="minorHAnsi"/>
          <w:sz w:val="22"/>
          <w:szCs w:val="22"/>
        </w:rPr>
      </w:pPr>
      <w:r w:rsidRPr="0011536F">
        <w:rPr>
          <w:rFonts w:asciiTheme="minorHAnsi" w:eastAsiaTheme="minorHAnsi" w:hAnsiTheme="minorHAnsi"/>
          <w:sz w:val="22"/>
          <w:szCs w:val="22"/>
        </w:rPr>
        <w:t>sprawdź reakcje poszkodowanego – przytomność:  delikatnie potrząśnij za ramiona i głośno zapytaj „halo, co się stało?”</w:t>
      </w:r>
    </w:p>
    <w:p w14:paraId="33B90B9E" w14:textId="77777777" w:rsidR="00F95C02" w:rsidRPr="0011536F" w:rsidRDefault="00F95C02" w:rsidP="00F060C1">
      <w:pPr>
        <w:numPr>
          <w:ilvl w:val="0"/>
          <w:numId w:val="38"/>
        </w:numPr>
        <w:jc w:val="both"/>
        <w:rPr>
          <w:rFonts w:asciiTheme="minorHAnsi" w:eastAsiaTheme="minorHAnsi" w:hAnsiTheme="minorHAnsi"/>
          <w:sz w:val="22"/>
          <w:szCs w:val="22"/>
        </w:rPr>
      </w:pPr>
      <w:r w:rsidRPr="0011536F">
        <w:rPr>
          <w:rFonts w:asciiTheme="minorHAnsi" w:eastAsiaTheme="minorHAnsi" w:hAnsiTheme="minorHAnsi"/>
          <w:sz w:val="22"/>
          <w:szCs w:val="22"/>
        </w:rPr>
        <w:t>jeżeli nie reaguje głośno zawołaj o pomoc – zabezpiecz sobie osobę do pomocy. Jeżeli nie masz osoby do pomocy, przejdź do sprawdzania oddechu,</w:t>
      </w:r>
    </w:p>
    <w:p w14:paraId="5CFF6EA2" w14:textId="77777777" w:rsidR="00F95C02" w:rsidRPr="0011536F" w:rsidRDefault="00F95C02" w:rsidP="00F060C1">
      <w:pPr>
        <w:numPr>
          <w:ilvl w:val="0"/>
          <w:numId w:val="38"/>
        </w:numPr>
        <w:jc w:val="both"/>
        <w:rPr>
          <w:rFonts w:asciiTheme="minorHAnsi" w:eastAsiaTheme="minorHAnsi" w:hAnsiTheme="minorHAnsi"/>
          <w:sz w:val="22"/>
          <w:szCs w:val="22"/>
        </w:rPr>
      </w:pPr>
      <w:r w:rsidRPr="0011536F">
        <w:rPr>
          <w:rFonts w:asciiTheme="minorHAnsi" w:eastAsiaTheme="minorHAnsi" w:hAnsiTheme="minorHAnsi"/>
          <w:sz w:val="22"/>
          <w:szCs w:val="22"/>
        </w:rPr>
        <w:t>udrożnij drogi oddechowe,</w:t>
      </w:r>
    </w:p>
    <w:p w14:paraId="4E442C92" w14:textId="77777777" w:rsidR="00F95C02" w:rsidRPr="0011536F" w:rsidRDefault="00F95C02" w:rsidP="00F060C1">
      <w:pPr>
        <w:numPr>
          <w:ilvl w:val="0"/>
          <w:numId w:val="38"/>
        </w:numPr>
        <w:jc w:val="both"/>
        <w:rPr>
          <w:rFonts w:asciiTheme="minorHAnsi" w:eastAsiaTheme="minorHAnsi" w:hAnsiTheme="minorHAnsi"/>
          <w:sz w:val="22"/>
          <w:szCs w:val="22"/>
        </w:rPr>
      </w:pPr>
      <w:r w:rsidRPr="0011536F">
        <w:rPr>
          <w:rFonts w:asciiTheme="minorHAnsi" w:eastAsiaTheme="minorHAnsi" w:hAnsiTheme="minorHAnsi"/>
          <w:sz w:val="22"/>
          <w:szCs w:val="22"/>
        </w:rPr>
        <w:t>utrzymując drożność dróg oddechowych, wzrokiem, słuchem i dotykiem sprawdź oddech,</w:t>
      </w:r>
    </w:p>
    <w:p w14:paraId="286EB036" w14:textId="77777777" w:rsidR="00F95C02" w:rsidRPr="0011536F" w:rsidRDefault="00F95C02" w:rsidP="00F060C1">
      <w:pPr>
        <w:numPr>
          <w:ilvl w:val="0"/>
          <w:numId w:val="38"/>
        </w:numPr>
        <w:jc w:val="both"/>
        <w:rPr>
          <w:rFonts w:asciiTheme="minorHAnsi" w:eastAsiaTheme="minorHAnsi" w:hAnsiTheme="minorHAnsi"/>
          <w:sz w:val="22"/>
          <w:szCs w:val="22"/>
        </w:rPr>
      </w:pPr>
      <w:r w:rsidRPr="0011536F">
        <w:rPr>
          <w:rFonts w:asciiTheme="minorHAnsi" w:eastAsiaTheme="minorHAnsi" w:hAnsiTheme="minorHAnsi"/>
          <w:sz w:val="22"/>
          <w:szCs w:val="22"/>
        </w:rPr>
        <w:t>jeżeli oddech jest prawidłowy, wezwij Pogotowie Ratunkowe (osobiście lub przez wyznaczoną osobę)</w:t>
      </w:r>
    </w:p>
    <w:p w14:paraId="396AD2EC" w14:textId="77777777" w:rsidR="00F95C02" w:rsidRPr="0011536F" w:rsidRDefault="00F95C02" w:rsidP="00F060C1">
      <w:pPr>
        <w:numPr>
          <w:ilvl w:val="0"/>
          <w:numId w:val="38"/>
        </w:numPr>
        <w:jc w:val="both"/>
        <w:rPr>
          <w:rFonts w:asciiTheme="minorHAnsi" w:eastAsiaTheme="minorHAnsi" w:hAnsiTheme="minorHAnsi"/>
          <w:sz w:val="22"/>
          <w:szCs w:val="22"/>
        </w:rPr>
      </w:pPr>
      <w:r w:rsidRPr="0011536F">
        <w:rPr>
          <w:rFonts w:asciiTheme="minorHAnsi" w:eastAsiaTheme="minorHAnsi" w:hAnsiTheme="minorHAnsi"/>
          <w:sz w:val="22"/>
          <w:szCs w:val="22"/>
        </w:rPr>
        <w:t>uklęknij obok poszkodowanego,</w:t>
      </w:r>
    </w:p>
    <w:p w14:paraId="522A7044" w14:textId="77777777" w:rsidR="00F95C02" w:rsidRPr="0011536F" w:rsidRDefault="00F95C02" w:rsidP="00F060C1">
      <w:pPr>
        <w:numPr>
          <w:ilvl w:val="0"/>
          <w:numId w:val="38"/>
        </w:numPr>
        <w:jc w:val="both"/>
        <w:rPr>
          <w:rFonts w:asciiTheme="minorHAnsi" w:eastAsiaTheme="minorHAnsi" w:hAnsiTheme="minorHAnsi"/>
          <w:sz w:val="22"/>
          <w:szCs w:val="22"/>
        </w:rPr>
      </w:pPr>
      <w:r w:rsidRPr="0011536F">
        <w:rPr>
          <w:rFonts w:asciiTheme="minorHAnsi" w:eastAsiaTheme="minorHAnsi" w:hAnsiTheme="minorHAnsi"/>
          <w:sz w:val="22"/>
          <w:szCs w:val="22"/>
        </w:rPr>
        <w:t>ułóż nadgarstek na środku klatki piersiowej poszkodowanego, a nadgarstek drugiej ręki na już położonym,</w:t>
      </w:r>
    </w:p>
    <w:p w14:paraId="4121B3F3" w14:textId="77777777" w:rsidR="00F95C02" w:rsidRPr="0011536F" w:rsidRDefault="00F95C02" w:rsidP="00F060C1">
      <w:pPr>
        <w:numPr>
          <w:ilvl w:val="0"/>
          <w:numId w:val="38"/>
        </w:numPr>
        <w:jc w:val="both"/>
        <w:rPr>
          <w:rFonts w:asciiTheme="minorHAnsi" w:eastAsiaTheme="minorHAnsi" w:hAnsiTheme="minorHAnsi"/>
          <w:sz w:val="22"/>
          <w:szCs w:val="22"/>
        </w:rPr>
      </w:pPr>
      <w:r w:rsidRPr="0011536F">
        <w:rPr>
          <w:rFonts w:asciiTheme="minorHAnsi" w:eastAsiaTheme="minorHAnsi" w:hAnsiTheme="minorHAnsi"/>
          <w:sz w:val="22"/>
          <w:szCs w:val="22"/>
        </w:rPr>
        <w:lastRenderedPageBreak/>
        <w:t>spleć palce obu dłoni, upewnij się, że nie będziesz wywierał nacisku na żebra poszkodowanego,</w:t>
      </w:r>
    </w:p>
    <w:p w14:paraId="4501438C" w14:textId="77777777" w:rsidR="00F95C02" w:rsidRPr="0011536F" w:rsidRDefault="00F95C02" w:rsidP="00F060C1">
      <w:pPr>
        <w:numPr>
          <w:ilvl w:val="0"/>
          <w:numId w:val="38"/>
        </w:numPr>
        <w:jc w:val="both"/>
        <w:rPr>
          <w:rFonts w:asciiTheme="minorHAnsi" w:eastAsiaTheme="minorHAnsi" w:hAnsiTheme="minorHAnsi"/>
          <w:sz w:val="22"/>
          <w:szCs w:val="22"/>
        </w:rPr>
      </w:pPr>
      <w:r w:rsidRPr="0011536F">
        <w:rPr>
          <w:rFonts w:asciiTheme="minorHAnsi" w:eastAsiaTheme="minorHAnsi" w:hAnsiTheme="minorHAnsi"/>
          <w:sz w:val="22"/>
          <w:szCs w:val="22"/>
        </w:rPr>
        <w:t>pochyl się nad poszkodowanym, ręce wyprostuj w łokciach, a ramiona ustaw prostopadle do mostka i uciskaj na głębokość 4 - 5 cm,</w:t>
      </w:r>
    </w:p>
    <w:p w14:paraId="5C893CA1" w14:textId="77777777" w:rsidR="00F95C02" w:rsidRPr="0011536F" w:rsidRDefault="00F95C02" w:rsidP="00F060C1">
      <w:pPr>
        <w:numPr>
          <w:ilvl w:val="0"/>
          <w:numId w:val="38"/>
        </w:numPr>
        <w:jc w:val="both"/>
        <w:rPr>
          <w:rFonts w:asciiTheme="minorHAnsi" w:eastAsiaTheme="minorHAnsi" w:hAnsiTheme="minorHAnsi"/>
          <w:sz w:val="22"/>
          <w:szCs w:val="22"/>
        </w:rPr>
      </w:pPr>
      <w:r w:rsidRPr="0011536F">
        <w:rPr>
          <w:rFonts w:asciiTheme="minorHAnsi" w:eastAsiaTheme="minorHAnsi" w:hAnsiTheme="minorHAnsi"/>
          <w:sz w:val="22"/>
          <w:szCs w:val="22"/>
        </w:rPr>
        <w:t>po wykonaniu 30 uciśnięć klatki piersiowej, udrożnij drogi oddechowe odginając głowę i unosząc żuchwę,</w:t>
      </w:r>
    </w:p>
    <w:p w14:paraId="17E7E679" w14:textId="77777777" w:rsidR="00F95C02" w:rsidRPr="0011536F" w:rsidRDefault="00F95C02" w:rsidP="00F060C1">
      <w:pPr>
        <w:numPr>
          <w:ilvl w:val="0"/>
          <w:numId w:val="38"/>
        </w:numPr>
        <w:jc w:val="both"/>
        <w:rPr>
          <w:rFonts w:asciiTheme="minorHAnsi" w:eastAsiaTheme="minorHAnsi" w:hAnsiTheme="minorHAnsi"/>
          <w:sz w:val="22"/>
          <w:szCs w:val="22"/>
        </w:rPr>
      </w:pPr>
      <w:r w:rsidRPr="0011536F">
        <w:rPr>
          <w:rFonts w:asciiTheme="minorHAnsi" w:eastAsiaTheme="minorHAnsi" w:hAnsiTheme="minorHAnsi"/>
          <w:sz w:val="22"/>
          <w:szCs w:val="22"/>
        </w:rPr>
        <w:t>wdmuchnij powoli powietrze do ust poszkodowanego przez około 1 sekundę, obserwując jednocześnie czy klatka piersiowa się unosi,</w:t>
      </w:r>
    </w:p>
    <w:p w14:paraId="36817EB5" w14:textId="77777777" w:rsidR="00F95C02" w:rsidRPr="0011536F" w:rsidRDefault="00F95C02" w:rsidP="00F060C1">
      <w:pPr>
        <w:numPr>
          <w:ilvl w:val="0"/>
          <w:numId w:val="38"/>
        </w:numPr>
        <w:jc w:val="both"/>
        <w:rPr>
          <w:rFonts w:asciiTheme="minorHAnsi" w:eastAsiaTheme="minorHAnsi" w:hAnsiTheme="minorHAnsi"/>
          <w:sz w:val="22"/>
          <w:szCs w:val="22"/>
        </w:rPr>
      </w:pPr>
      <w:r w:rsidRPr="0011536F">
        <w:rPr>
          <w:rFonts w:asciiTheme="minorHAnsi" w:eastAsiaTheme="minorHAnsi" w:hAnsiTheme="minorHAnsi"/>
          <w:sz w:val="22"/>
          <w:szCs w:val="22"/>
        </w:rPr>
        <w:t>utrzymując odgięcie głowy i uniesienie żuchwy, odsuń swoje usta od ust poszkodowanego i obserwuj, czy podczas wydechu opada jego klatka piersiowa,</w:t>
      </w:r>
    </w:p>
    <w:p w14:paraId="20E6BBEC" w14:textId="77777777" w:rsidR="00F95C02" w:rsidRPr="0011536F" w:rsidRDefault="00F95C02" w:rsidP="00F060C1">
      <w:pPr>
        <w:numPr>
          <w:ilvl w:val="0"/>
          <w:numId w:val="38"/>
        </w:numPr>
        <w:jc w:val="both"/>
        <w:rPr>
          <w:rFonts w:asciiTheme="minorHAnsi" w:eastAsiaTheme="minorHAnsi" w:hAnsiTheme="minorHAnsi"/>
          <w:sz w:val="22"/>
          <w:szCs w:val="22"/>
        </w:rPr>
      </w:pPr>
      <w:r w:rsidRPr="0011536F">
        <w:rPr>
          <w:rFonts w:asciiTheme="minorHAnsi" w:eastAsiaTheme="minorHAnsi" w:hAnsiTheme="minorHAnsi"/>
          <w:sz w:val="22"/>
          <w:szCs w:val="22"/>
        </w:rPr>
        <w:t>jeszcze raz nabierz powietrza i wdmuchuj do ust poszkodowanego, dążąc do wykonania dwóch skutecznych oddechów ratowniczych,</w:t>
      </w:r>
    </w:p>
    <w:p w14:paraId="4EC4223A" w14:textId="77777777" w:rsidR="00F95C02" w:rsidRPr="0011536F" w:rsidRDefault="00F95C02" w:rsidP="00F060C1">
      <w:pPr>
        <w:numPr>
          <w:ilvl w:val="0"/>
          <w:numId w:val="38"/>
        </w:numPr>
        <w:jc w:val="both"/>
        <w:rPr>
          <w:rFonts w:asciiTheme="minorHAnsi" w:eastAsiaTheme="minorHAnsi" w:hAnsiTheme="minorHAnsi"/>
          <w:sz w:val="22"/>
          <w:szCs w:val="22"/>
        </w:rPr>
      </w:pPr>
      <w:r w:rsidRPr="0011536F">
        <w:rPr>
          <w:rFonts w:asciiTheme="minorHAnsi" w:eastAsiaTheme="minorHAnsi" w:hAnsiTheme="minorHAnsi"/>
          <w:sz w:val="22"/>
          <w:szCs w:val="22"/>
        </w:rPr>
        <w:t>kontynuuj uciskanie klatki piersiowej i oddechy ratownicze w stosunku 30:2</w:t>
      </w:r>
    </w:p>
    <w:p w14:paraId="5561EE93" w14:textId="77777777" w:rsidR="00F95C02" w:rsidRPr="0011536F" w:rsidRDefault="00F95C02" w:rsidP="00F060C1">
      <w:pPr>
        <w:numPr>
          <w:ilvl w:val="0"/>
          <w:numId w:val="38"/>
        </w:numPr>
        <w:jc w:val="both"/>
        <w:rPr>
          <w:rFonts w:asciiTheme="minorHAnsi" w:eastAsiaTheme="minorHAnsi" w:hAnsiTheme="minorHAnsi"/>
          <w:sz w:val="22"/>
          <w:szCs w:val="22"/>
        </w:rPr>
      </w:pPr>
      <w:r w:rsidRPr="0011536F">
        <w:rPr>
          <w:rFonts w:asciiTheme="minorHAnsi" w:eastAsiaTheme="minorHAnsi" w:hAnsiTheme="minorHAnsi"/>
          <w:sz w:val="22"/>
          <w:szCs w:val="22"/>
        </w:rPr>
        <w:t>przerwij swoje działania w celu sprawdzenia stanu poszkodowanego tylko wtedy, gdy zacznie on prawidłowo oddychać; w innym przypadku nie przerywaj reanimacji,</w:t>
      </w:r>
    </w:p>
    <w:p w14:paraId="290A5FA3" w14:textId="77777777" w:rsidR="00F95C02" w:rsidRPr="0011536F" w:rsidRDefault="00F95C02" w:rsidP="00F060C1">
      <w:pPr>
        <w:numPr>
          <w:ilvl w:val="0"/>
          <w:numId w:val="38"/>
        </w:numPr>
        <w:jc w:val="both"/>
        <w:rPr>
          <w:rFonts w:asciiTheme="minorHAnsi" w:eastAsiaTheme="minorHAnsi" w:hAnsiTheme="minorHAnsi"/>
          <w:sz w:val="22"/>
          <w:szCs w:val="22"/>
        </w:rPr>
      </w:pPr>
      <w:r w:rsidRPr="0011536F">
        <w:rPr>
          <w:rFonts w:asciiTheme="minorHAnsi" w:eastAsiaTheme="minorHAnsi" w:hAnsiTheme="minorHAnsi"/>
          <w:sz w:val="22"/>
          <w:szCs w:val="22"/>
        </w:rPr>
        <w:t>kontynuuj działania ratownicze do czasu, gdy:</w:t>
      </w:r>
    </w:p>
    <w:p w14:paraId="0E03A8B7"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 poszkodowany zacznie samodzielnie oddychać</w:t>
      </w:r>
    </w:p>
    <w:p w14:paraId="3D6C264F"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 zespół ratunkowy przejmie za ciebie działania ratownicze,</w:t>
      </w:r>
    </w:p>
    <w:p w14:paraId="79067685"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 opadniesz z sił</w:t>
      </w:r>
    </w:p>
    <w:p w14:paraId="07FDB3A5" w14:textId="77777777" w:rsidR="00F95C02" w:rsidRPr="0011536F" w:rsidRDefault="00F95C02" w:rsidP="004B3DC8">
      <w:pPr>
        <w:jc w:val="both"/>
        <w:rPr>
          <w:rFonts w:asciiTheme="minorHAnsi" w:eastAsiaTheme="minorHAnsi" w:hAnsiTheme="minorHAnsi"/>
          <w:sz w:val="22"/>
          <w:szCs w:val="22"/>
        </w:rPr>
      </w:pPr>
    </w:p>
    <w:p w14:paraId="2AE18700" w14:textId="5187DFDE" w:rsidR="00F95C02" w:rsidRPr="0011536F" w:rsidRDefault="00F95C02" w:rsidP="004F1EC9">
      <w:pPr>
        <w:pStyle w:val="Nagwek2"/>
        <w:numPr>
          <w:ilvl w:val="0"/>
          <w:numId w:val="70"/>
        </w:numPr>
        <w:rPr>
          <w:rFonts w:asciiTheme="minorHAnsi" w:eastAsiaTheme="minorHAnsi" w:hAnsiTheme="minorHAnsi"/>
          <w:b w:val="0"/>
          <w:sz w:val="22"/>
          <w:szCs w:val="22"/>
        </w:rPr>
      </w:pPr>
      <w:bookmarkStart w:id="22" w:name="_Toc28953203"/>
      <w:r w:rsidRPr="0011536F">
        <w:rPr>
          <w:rFonts w:asciiTheme="minorHAnsi" w:eastAsiaTheme="minorHAnsi" w:hAnsiTheme="minorHAnsi"/>
          <w:b w:val="0"/>
          <w:sz w:val="22"/>
          <w:szCs w:val="22"/>
        </w:rPr>
        <w:t>Pierwsza pomoc przy oparzeniach termicznych i chemicznych</w:t>
      </w:r>
      <w:bookmarkEnd w:id="22"/>
    </w:p>
    <w:p w14:paraId="2904DE79" w14:textId="50A913F8" w:rsidR="00F95C02" w:rsidRPr="00224960" w:rsidRDefault="00F95C02" w:rsidP="00224960">
      <w:pPr>
        <w:pStyle w:val="Akapitzlist"/>
        <w:numPr>
          <w:ilvl w:val="1"/>
          <w:numId w:val="70"/>
        </w:numPr>
        <w:rPr>
          <w:rFonts w:asciiTheme="minorHAnsi" w:eastAsiaTheme="minorHAnsi" w:hAnsiTheme="minorHAnsi"/>
          <w:sz w:val="22"/>
          <w:szCs w:val="22"/>
        </w:rPr>
      </w:pPr>
      <w:r w:rsidRPr="00224960">
        <w:rPr>
          <w:rFonts w:asciiTheme="minorHAnsi" w:eastAsiaTheme="minorHAnsi" w:hAnsiTheme="minorHAnsi"/>
          <w:b/>
          <w:sz w:val="22"/>
          <w:szCs w:val="22"/>
        </w:rPr>
        <w:t>Postanowienia ogólne</w:t>
      </w:r>
    </w:p>
    <w:p w14:paraId="3AD788C5"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Oparzenie jest to obrażenie tkanek pod wpływem działania wysokiej temperatury, płynów żrących, prądu elektrycznego lub pioruna. W celu ustalenia głębokości oparzenia podzielono je na trzy stopnie:</w:t>
      </w:r>
    </w:p>
    <w:p w14:paraId="79A6CBF9"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b/>
          <w:sz w:val="22"/>
          <w:szCs w:val="22"/>
        </w:rPr>
        <w:t>I. Stopień</w:t>
      </w:r>
      <w:r w:rsidRPr="0011536F">
        <w:rPr>
          <w:rFonts w:asciiTheme="minorHAnsi" w:eastAsiaTheme="minorHAnsi" w:hAnsiTheme="minorHAnsi"/>
          <w:sz w:val="22"/>
          <w:szCs w:val="22"/>
        </w:rPr>
        <w:t xml:space="preserve"> – oparzenie obejmuje tylko naskórek.</w:t>
      </w:r>
    </w:p>
    <w:p w14:paraId="0EEC0A91"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Objawy: rumień, zaczerwienienie, obrzęk skóry, ból.</w:t>
      </w:r>
    </w:p>
    <w:p w14:paraId="105E20F0"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b/>
          <w:sz w:val="22"/>
          <w:szCs w:val="22"/>
        </w:rPr>
        <w:t>II. Stopień</w:t>
      </w:r>
      <w:r w:rsidRPr="0011536F">
        <w:rPr>
          <w:rFonts w:asciiTheme="minorHAnsi" w:eastAsiaTheme="minorHAnsi" w:hAnsiTheme="minorHAnsi"/>
          <w:sz w:val="22"/>
          <w:szCs w:val="22"/>
        </w:rPr>
        <w:t xml:space="preserve"> – uszkodzenie dotyczy naskórka i powierzchownych warstw skóry właściwej.</w:t>
      </w:r>
    </w:p>
    <w:p w14:paraId="06225CE0"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Objawy: stopień pierwszy + pęcherze z płynem surowiczym.</w:t>
      </w:r>
    </w:p>
    <w:p w14:paraId="6F51AE00"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b/>
          <w:sz w:val="22"/>
          <w:szCs w:val="22"/>
        </w:rPr>
        <w:t>III. Stopień</w:t>
      </w:r>
      <w:r w:rsidRPr="0011536F">
        <w:rPr>
          <w:rFonts w:asciiTheme="minorHAnsi" w:eastAsiaTheme="minorHAnsi" w:hAnsiTheme="minorHAnsi"/>
          <w:sz w:val="22"/>
          <w:szCs w:val="22"/>
        </w:rPr>
        <w:t xml:space="preserve"> – martwica całego naskórka i skóry właściwej oraz uszkodzenie tkanek</w:t>
      </w:r>
    </w:p>
    <w:p w14:paraId="2B8D31C8"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znajdujących się poniżej skóry.</w:t>
      </w:r>
    </w:p>
    <w:p w14:paraId="62BBA231"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Objawy: skóra jest sucha, biała lub szara, może być strup, brak czucia bólu.</w:t>
      </w:r>
    </w:p>
    <w:p w14:paraId="534A1827" w14:textId="77777777" w:rsidR="00F95C02" w:rsidRPr="0011536F" w:rsidRDefault="00F95C02" w:rsidP="00F95C02">
      <w:pPr>
        <w:rPr>
          <w:rFonts w:asciiTheme="minorHAnsi" w:eastAsiaTheme="minorHAnsi" w:hAnsiTheme="minorHAnsi"/>
          <w:sz w:val="22"/>
          <w:szCs w:val="22"/>
        </w:rPr>
      </w:pPr>
    </w:p>
    <w:p w14:paraId="5C8D6EA7" w14:textId="64A43112" w:rsidR="00F95C02" w:rsidRPr="0011536F" w:rsidRDefault="004F1EC9" w:rsidP="004F1EC9">
      <w:pPr>
        <w:rPr>
          <w:rFonts w:asciiTheme="minorHAnsi" w:eastAsiaTheme="majorEastAsia" w:hAnsiTheme="minorHAnsi" w:cstheme="majorBidi"/>
          <w:b/>
          <w:bCs/>
          <w:color w:val="000000" w:themeColor="text1"/>
          <w:sz w:val="22"/>
          <w:szCs w:val="22"/>
        </w:rPr>
      </w:pPr>
      <w:r w:rsidRPr="00BF7F16">
        <w:rPr>
          <w:rFonts w:asciiTheme="minorHAnsi" w:eastAsiaTheme="majorEastAsia" w:hAnsiTheme="minorHAnsi" w:cstheme="majorBidi"/>
          <w:bCs/>
          <w:color w:val="000000" w:themeColor="text1"/>
          <w:sz w:val="22"/>
          <w:szCs w:val="22"/>
        </w:rPr>
        <w:t>14.2.</w:t>
      </w:r>
      <w:r>
        <w:rPr>
          <w:rFonts w:asciiTheme="minorHAnsi" w:eastAsiaTheme="majorEastAsia" w:hAnsiTheme="minorHAnsi" w:cstheme="majorBidi"/>
          <w:b/>
          <w:bCs/>
          <w:color w:val="000000" w:themeColor="text1"/>
          <w:sz w:val="22"/>
          <w:szCs w:val="22"/>
        </w:rPr>
        <w:t xml:space="preserve"> </w:t>
      </w:r>
      <w:r w:rsidR="00F95C02" w:rsidRPr="0011536F">
        <w:rPr>
          <w:rFonts w:asciiTheme="minorHAnsi" w:eastAsiaTheme="majorEastAsia" w:hAnsiTheme="minorHAnsi" w:cstheme="majorBidi"/>
          <w:b/>
          <w:bCs/>
          <w:color w:val="000000" w:themeColor="text1"/>
          <w:sz w:val="22"/>
          <w:szCs w:val="22"/>
        </w:rPr>
        <w:t>Postępowanie przy poparzeniu termicznym</w:t>
      </w:r>
    </w:p>
    <w:p w14:paraId="38DAD862"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1. Zlikwidować źródło wysokiej temperatury lub energii elektrycznej.</w:t>
      </w:r>
    </w:p>
    <w:p w14:paraId="3EABE7AA"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2. Natychmiast schłodzić pod bieżącą wodą przez minimum 20 minut.</w:t>
      </w:r>
    </w:p>
    <w:p w14:paraId="63E34A35"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b/>
          <w:sz w:val="22"/>
          <w:szCs w:val="22"/>
        </w:rPr>
        <w:t>Uwaga! Jeśli nie ma możliwości schłodzenia rany wodą, należy schłodzić ją za pomocą opatrunku hydrożelowego</w:t>
      </w:r>
      <w:r w:rsidRPr="0011536F">
        <w:rPr>
          <w:rFonts w:asciiTheme="minorHAnsi" w:eastAsiaTheme="minorHAnsi" w:hAnsiTheme="minorHAnsi"/>
          <w:sz w:val="22"/>
          <w:szCs w:val="22"/>
        </w:rPr>
        <w:t>.</w:t>
      </w:r>
    </w:p>
    <w:p w14:paraId="21A2D136"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3. Nie zrywać odzieży mocno przylegającej do ciała.</w:t>
      </w:r>
    </w:p>
    <w:p w14:paraId="7E40C50D"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4. Niezwłocznie zdjąć biżuterię.</w:t>
      </w:r>
    </w:p>
    <w:p w14:paraId="15D48C05"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5. Zaopatrzyć rany jałowym opatrunkiem lub hydrożelem.</w:t>
      </w:r>
    </w:p>
    <w:p w14:paraId="160C5EE1"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 xml:space="preserve">6. Postępować przeciwwstrząsowo – ułożyć poszkodowanego w tzw. pozycji przeciwwstrząsowej. </w:t>
      </w:r>
    </w:p>
    <w:p w14:paraId="73A0A704"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7. Zadbać o komfort termiczny – np.  przykryć folią NRC.</w:t>
      </w:r>
    </w:p>
    <w:p w14:paraId="75343704"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sz w:val="22"/>
          <w:szCs w:val="22"/>
        </w:rPr>
        <w:t>8. Regularnie kontrolować czynności życiowe</w:t>
      </w:r>
    </w:p>
    <w:p w14:paraId="0DDA14A1" w14:textId="5C9BED80" w:rsidR="00F95C02" w:rsidRPr="004F1EC9" w:rsidRDefault="004F1EC9" w:rsidP="004F1EC9">
      <w:pPr>
        <w:rPr>
          <w:rFonts w:asciiTheme="minorHAnsi" w:eastAsiaTheme="minorHAnsi" w:hAnsiTheme="minorHAnsi"/>
          <w:b/>
          <w:sz w:val="22"/>
          <w:szCs w:val="22"/>
        </w:rPr>
      </w:pPr>
      <w:r w:rsidRPr="00BF7F16">
        <w:rPr>
          <w:rFonts w:asciiTheme="minorHAnsi" w:eastAsiaTheme="minorHAnsi" w:hAnsiTheme="minorHAnsi"/>
          <w:sz w:val="22"/>
          <w:szCs w:val="22"/>
        </w:rPr>
        <w:t>14.3.</w:t>
      </w:r>
      <w:r>
        <w:rPr>
          <w:rFonts w:asciiTheme="minorHAnsi" w:eastAsiaTheme="minorHAnsi" w:hAnsiTheme="minorHAnsi"/>
          <w:b/>
          <w:sz w:val="22"/>
          <w:szCs w:val="22"/>
        </w:rPr>
        <w:t xml:space="preserve"> </w:t>
      </w:r>
      <w:r w:rsidR="00F95C02" w:rsidRPr="0011536F">
        <w:rPr>
          <w:rFonts w:asciiTheme="minorHAnsi" w:eastAsiaTheme="minorHAnsi" w:hAnsiTheme="minorHAnsi"/>
          <w:b/>
          <w:sz w:val="22"/>
          <w:szCs w:val="22"/>
        </w:rPr>
        <w:t>Postępowanie przy poparzeniu chemicznym</w:t>
      </w:r>
    </w:p>
    <w:p w14:paraId="025617D1" w14:textId="77777777" w:rsidR="00F95C02" w:rsidRPr="0011536F" w:rsidRDefault="00F95C02" w:rsidP="00F95C02">
      <w:pPr>
        <w:rPr>
          <w:rFonts w:asciiTheme="minorHAnsi" w:eastAsiaTheme="minorHAnsi" w:hAnsiTheme="minorHAnsi"/>
          <w:sz w:val="22"/>
          <w:szCs w:val="22"/>
        </w:rPr>
      </w:pPr>
      <w:r w:rsidRPr="0011536F">
        <w:rPr>
          <w:rFonts w:asciiTheme="minorHAnsi" w:eastAsiaTheme="minorHAnsi" w:hAnsiTheme="minorHAnsi"/>
          <w:sz w:val="22"/>
          <w:szCs w:val="22"/>
        </w:rPr>
        <w:t>1. Usunąć i zapakować skażone ubranie.</w:t>
      </w:r>
    </w:p>
    <w:p w14:paraId="3BDC70A9" w14:textId="77777777" w:rsidR="00F95C02" w:rsidRPr="0011536F" w:rsidRDefault="00F95C02" w:rsidP="00F95C02">
      <w:pPr>
        <w:rPr>
          <w:rFonts w:asciiTheme="minorHAnsi" w:eastAsiaTheme="minorHAnsi" w:hAnsiTheme="minorHAnsi"/>
          <w:sz w:val="22"/>
          <w:szCs w:val="22"/>
        </w:rPr>
      </w:pPr>
      <w:r w:rsidRPr="0011536F">
        <w:rPr>
          <w:rFonts w:asciiTheme="minorHAnsi" w:eastAsiaTheme="minorHAnsi" w:hAnsiTheme="minorHAnsi"/>
          <w:sz w:val="22"/>
          <w:szCs w:val="22"/>
        </w:rPr>
        <w:t>2. Usunąć mechanicznie suche środki chemiczne.</w:t>
      </w:r>
    </w:p>
    <w:p w14:paraId="12DAE508" w14:textId="77777777" w:rsidR="00F95C02" w:rsidRPr="0011536F" w:rsidRDefault="00F95C02" w:rsidP="00F95C02">
      <w:pPr>
        <w:rPr>
          <w:rFonts w:asciiTheme="minorHAnsi" w:eastAsiaTheme="minorHAnsi" w:hAnsiTheme="minorHAnsi"/>
          <w:sz w:val="22"/>
          <w:szCs w:val="22"/>
        </w:rPr>
      </w:pPr>
      <w:r w:rsidRPr="0011536F">
        <w:rPr>
          <w:rFonts w:asciiTheme="minorHAnsi" w:eastAsiaTheme="minorHAnsi" w:hAnsiTheme="minorHAnsi"/>
          <w:sz w:val="22"/>
          <w:szCs w:val="22"/>
        </w:rPr>
        <w:t>3. Spłukać obfitym strumieniem wody lub innym płynem nadającym się do picia.</w:t>
      </w:r>
    </w:p>
    <w:p w14:paraId="72912205" w14:textId="77777777" w:rsidR="00F95C02" w:rsidRPr="0011536F" w:rsidRDefault="00F95C02" w:rsidP="00F95C02">
      <w:pPr>
        <w:rPr>
          <w:rFonts w:asciiTheme="minorHAnsi" w:eastAsiaTheme="minorHAnsi" w:hAnsiTheme="minorHAnsi"/>
          <w:sz w:val="22"/>
          <w:szCs w:val="22"/>
        </w:rPr>
      </w:pPr>
      <w:r w:rsidRPr="0011536F">
        <w:rPr>
          <w:rFonts w:asciiTheme="minorHAnsi" w:eastAsiaTheme="minorHAnsi" w:hAnsiTheme="minorHAnsi"/>
          <w:sz w:val="22"/>
          <w:szCs w:val="22"/>
        </w:rPr>
        <w:t>Uwaga! Przed spłukaniem obfitym strumieniem wody miejsca poparzonego, należy upewnić się czy dana substancja chemiczna nie wchodzi w reakcje chemiczną z wodą.</w:t>
      </w:r>
    </w:p>
    <w:p w14:paraId="44D309E9" w14:textId="77777777" w:rsidR="00F95C02" w:rsidRPr="0011536F" w:rsidRDefault="00F95C02" w:rsidP="00F95C02">
      <w:pPr>
        <w:rPr>
          <w:rFonts w:asciiTheme="minorHAnsi" w:eastAsiaTheme="minorHAnsi" w:hAnsiTheme="minorHAnsi"/>
          <w:sz w:val="22"/>
          <w:szCs w:val="22"/>
        </w:rPr>
      </w:pPr>
      <w:r w:rsidRPr="0011536F">
        <w:rPr>
          <w:rFonts w:asciiTheme="minorHAnsi" w:eastAsiaTheme="minorHAnsi" w:hAnsiTheme="minorHAnsi"/>
          <w:sz w:val="22"/>
          <w:szCs w:val="22"/>
        </w:rPr>
        <w:t>4. Zabezpieczyć substancję żrącą dla dalszych czynności wyjaśniających.</w:t>
      </w:r>
    </w:p>
    <w:p w14:paraId="6F2FFF4A" w14:textId="77777777" w:rsidR="00F95C02" w:rsidRPr="0011536F" w:rsidRDefault="00F95C02" w:rsidP="00F95C02">
      <w:pPr>
        <w:rPr>
          <w:rFonts w:asciiTheme="minorHAnsi" w:eastAsiaTheme="minorHAnsi" w:hAnsiTheme="minorHAnsi"/>
          <w:sz w:val="22"/>
          <w:szCs w:val="22"/>
        </w:rPr>
      </w:pPr>
      <w:r w:rsidRPr="0011536F">
        <w:rPr>
          <w:rFonts w:asciiTheme="minorHAnsi" w:eastAsiaTheme="minorHAnsi" w:hAnsiTheme="minorHAnsi"/>
          <w:sz w:val="22"/>
          <w:szCs w:val="22"/>
        </w:rPr>
        <w:t>5. Zaopatrzyć rany jałowym opatrunkiem lub hydrożelem.</w:t>
      </w:r>
    </w:p>
    <w:p w14:paraId="1F61BD4F" w14:textId="77777777" w:rsidR="00F95C02" w:rsidRPr="0011536F" w:rsidRDefault="00F95C02" w:rsidP="00F95C02">
      <w:pPr>
        <w:rPr>
          <w:rFonts w:asciiTheme="minorHAnsi" w:eastAsiaTheme="minorHAnsi" w:hAnsiTheme="minorHAnsi"/>
          <w:sz w:val="22"/>
          <w:szCs w:val="22"/>
        </w:rPr>
      </w:pPr>
      <w:r w:rsidRPr="0011536F">
        <w:rPr>
          <w:rFonts w:asciiTheme="minorHAnsi" w:eastAsiaTheme="minorHAnsi" w:hAnsiTheme="minorHAnsi"/>
          <w:sz w:val="22"/>
          <w:szCs w:val="22"/>
        </w:rPr>
        <w:lastRenderedPageBreak/>
        <w:t>6. Postępować przeciwwstrząsowo - ułożyć poszkodowanego w tzw. Pozycji przeciwwstrząsowej, tzn. płasko na wznak i podnieść nogi około 30 cm (kąt ok. 30 st.).</w:t>
      </w:r>
    </w:p>
    <w:p w14:paraId="03A84A42" w14:textId="77777777" w:rsidR="00F95C02" w:rsidRPr="0011536F" w:rsidRDefault="00F95C02" w:rsidP="00F95C02">
      <w:pPr>
        <w:rPr>
          <w:rFonts w:asciiTheme="minorHAnsi" w:eastAsiaTheme="minorHAnsi" w:hAnsiTheme="minorHAnsi"/>
          <w:sz w:val="22"/>
          <w:szCs w:val="22"/>
        </w:rPr>
      </w:pPr>
      <w:r w:rsidRPr="0011536F">
        <w:rPr>
          <w:rFonts w:asciiTheme="minorHAnsi" w:eastAsiaTheme="minorHAnsi" w:hAnsiTheme="minorHAnsi"/>
          <w:sz w:val="22"/>
          <w:szCs w:val="22"/>
        </w:rPr>
        <w:t xml:space="preserve">7. Zadbać o komfort termiczny – np. przykryć folią NRC. </w:t>
      </w:r>
    </w:p>
    <w:p w14:paraId="6A356F2F" w14:textId="77777777" w:rsidR="00F95C02" w:rsidRPr="0011536F" w:rsidRDefault="00F95C02" w:rsidP="00F95C02">
      <w:pPr>
        <w:rPr>
          <w:rFonts w:asciiTheme="minorHAnsi" w:eastAsiaTheme="minorHAnsi" w:hAnsiTheme="minorHAnsi"/>
          <w:sz w:val="22"/>
          <w:szCs w:val="22"/>
        </w:rPr>
      </w:pPr>
      <w:r w:rsidRPr="0011536F">
        <w:rPr>
          <w:rFonts w:asciiTheme="minorHAnsi" w:eastAsiaTheme="minorHAnsi" w:hAnsiTheme="minorHAnsi"/>
          <w:sz w:val="22"/>
          <w:szCs w:val="22"/>
        </w:rPr>
        <w:t>8. Regularnie kontrolować czynności życiowe.</w:t>
      </w:r>
    </w:p>
    <w:p w14:paraId="1258E1EF" w14:textId="5DDCFD94" w:rsidR="00F95C02" w:rsidRPr="004F1EC9" w:rsidRDefault="00F95C02" w:rsidP="004F1EC9">
      <w:pPr>
        <w:pStyle w:val="Nagwek2"/>
        <w:numPr>
          <w:ilvl w:val="0"/>
          <w:numId w:val="70"/>
        </w:numPr>
        <w:rPr>
          <w:rFonts w:asciiTheme="minorHAnsi" w:eastAsiaTheme="minorHAnsi" w:hAnsiTheme="minorHAnsi"/>
          <w:sz w:val="22"/>
          <w:szCs w:val="22"/>
        </w:rPr>
      </w:pPr>
      <w:bookmarkStart w:id="23" w:name="_Toc28953204"/>
      <w:r w:rsidRPr="004F1EC9">
        <w:rPr>
          <w:rFonts w:asciiTheme="minorHAnsi" w:eastAsiaTheme="minorHAnsi" w:hAnsiTheme="minorHAnsi"/>
          <w:sz w:val="22"/>
          <w:szCs w:val="22"/>
        </w:rPr>
        <w:t>Wytyczne postępowania w przypadku ran i złamań</w:t>
      </w:r>
      <w:bookmarkEnd w:id="23"/>
    </w:p>
    <w:p w14:paraId="76E04F15" w14:textId="29F2EC1D" w:rsidR="00F95C02" w:rsidRPr="00224960" w:rsidRDefault="00F95C02" w:rsidP="00224960">
      <w:pPr>
        <w:pStyle w:val="Akapitzlist"/>
        <w:numPr>
          <w:ilvl w:val="1"/>
          <w:numId w:val="70"/>
        </w:numPr>
        <w:rPr>
          <w:rFonts w:asciiTheme="minorHAnsi" w:eastAsiaTheme="minorHAnsi" w:hAnsiTheme="minorHAnsi"/>
          <w:b/>
          <w:sz w:val="22"/>
          <w:szCs w:val="22"/>
        </w:rPr>
      </w:pPr>
      <w:r w:rsidRPr="00224960">
        <w:rPr>
          <w:rFonts w:asciiTheme="minorHAnsi" w:eastAsiaTheme="minorHAnsi" w:hAnsiTheme="minorHAnsi"/>
          <w:b/>
          <w:sz w:val="22"/>
          <w:szCs w:val="22"/>
        </w:rPr>
        <w:t>Postępowanie z ranami</w:t>
      </w:r>
    </w:p>
    <w:p w14:paraId="1646E0DA" w14:textId="77777777" w:rsidR="00F95C02" w:rsidRPr="0011536F" w:rsidRDefault="00F95C02" w:rsidP="004F1EC9">
      <w:pPr>
        <w:numPr>
          <w:ilvl w:val="2"/>
          <w:numId w:val="70"/>
        </w:numPr>
        <w:rPr>
          <w:rFonts w:asciiTheme="minorHAnsi" w:eastAsiaTheme="minorHAnsi" w:hAnsiTheme="minorHAnsi"/>
          <w:sz w:val="22"/>
          <w:szCs w:val="22"/>
        </w:rPr>
      </w:pPr>
      <w:r w:rsidRPr="0011536F">
        <w:rPr>
          <w:rFonts w:asciiTheme="minorHAnsi" w:eastAsiaTheme="minorHAnsi" w:hAnsiTheme="minorHAnsi"/>
          <w:sz w:val="22"/>
          <w:szCs w:val="22"/>
        </w:rPr>
        <w:t>Rana to przerwanie ciągłości tkanki skórnej lub błony śluzowej.</w:t>
      </w:r>
    </w:p>
    <w:p w14:paraId="382CC75D" w14:textId="77777777" w:rsidR="00F95C02" w:rsidRPr="0011536F" w:rsidRDefault="00F95C02" w:rsidP="004F1EC9">
      <w:pPr>
        <w:numPr>
          <w:ilvl w:val="2"/>
          <w:numId w:val="70"/>
        </w:numPr>
        <w:rPr>
          <w:rFonts w:asciiTheme="minorHAnsi" w:eastAsiaTheme="minorHAnsi" w:hAnsiTheme="minorHAnsi"/>
          <w:sz w:val="22"/>
          <w:szCs w:val="22"/>
        </w:rPr>
      </w:pPr>
      <w:r w:rsidRPr="0011536F">
        <w:rPr>
          <w:rFonts w:asciiTheme="minorHAnsi" w:eastAsiaTheme="minorHAnsi" w:hAnsiTheme="minorHAnsi"/>
          <w:sz w:val="22"/>
          <w:szCs w:val="22"/>
        </w:rPr>
        <w:t>Przyczyny powstawania ran:</w:t>
      </w:r>
    </w:p>
    <w:p w14:paraId="28E90F28" w14:textId="77777777" w:rsidR="00F95C02" w:rsidRPr="0011536F" w:rsidRDefault="00F95C02" w:rsidP="00F95C02">
      <w:pPr>
        <w:ind w:left="426"/>
        <w:rPr>
          <w:rFonts w:asciiTheme="minorHAnsi" w:eastAsiaTheme="minorHAnsi" w:hAnsiTheme="minorHAnsi"/>
          <w:sz w:val="22"/>
          <w:szCs w:val="22"/>
        </w:rPr>
      </w:pPr>
      <w:r w:rsidRPr="0011536F">
        <w:rPr>
          <w:rFonts w:asciiTheme="minorHAnsi" w:eastAsiaTheme="minorHAnsi" w:hAnsiTheme="minorHAnsi"/>
          <w:sz w:val="22"/>
          <w:szCs w:val="22"/>
        </w:rPr>
        <w:t>a) czynniki mechaniczne,</w:t>
      </w:r>
    </w:p>
    <w:p w14:paraId="0FF7393E" w14:textId="77777777" w:rsidR="00F95C02" w:rsidRPr="0011536F" w:rsidRDefault="00F95C02" w:rsidP="00F95C02">
      <w:pPr>
        <w:ind w:left="426"/>
        <w:rPr>
          <w:rFonts w:asciiTheme="minorHAnsi" w:eastAsiaTheme="minorHAnsi" w:hAnsiTheme="minorHAnsi"/>
          <w:sz w:val="22"/>
          <w:szCs w:val="22"/>
        </w:rPr>
      </w:pPr>
      <w:r w:rsidRPr="0011536F">
        <w:rPr>
          <w:rFonts w:asciiTheme="minorHAnsi" w:eastAsiaTheme="minorHAnsi" w:hAnsiTheme="minorHAnsi"/>
          <w:sz w:val="22"/>
          <w:szCs w:val="22"/>
        </w:rPr>
        <w:t>b) czynniki termiczne – niska temperatura, wysoka temperatura,</w:t>
      </w:r>
    </w:p>
    <w:p w14:paraId="1A5BAC7C" w14:textId="77777777" w:rsidR="00F95C02" w:rsidRPr="0011536F" w:rsidRDefault="00F95C02" w:rsidP="00F95C02">
      <w:pPr>
        <w:ind w:left="426"/>
        <w:rPr>
          <w:rFonts w:asciiTheme="minorHAnsi" w:eastAsiaTheme="minorHAnsi" w:hAnsiTheme="minorHAnsi"/>
          <w:sz w:val="22"/>
          <w:szCs w:val="22"/>
        </w:rPr>
      </w:pPr>
      <w:r w:rsidRPr="0011536F">
        <w:rPr>
          <w:rFonts w:asciiTheme="minorHAnsi" w:eastAsiaTheme="minorHAnsi" w:hAnsiTheme="minorHAnsi"/>
          <w:sz w:val="22"/>
          <w:szCs w:val="22"/>
        </w:rPr>
        <w:t>c) czynniki chemiczne – kwasy, zasady,</w:t>
      </w:r>
    </w:p>
    <w:p w14:paraId="49F4C3EC" w14:textId="77777777" w:rsidR="00F95C02" w:rsidRPr="0011536F" w:rsidRDefault="00F95C02" w:rsidP="00F95C02">
      <w:pPr>
        <w:ind w:left="426"/>
        <w:rPr>
          <w:rFonts w:asciiTheme="minorHAnsi" w:eastAsiaTheme="minorHAnsi" w:hAnsiTheme="minorHAnsi"/>
          <w:sz w:val="22"/>
          <w:szCs w:val="22"/>
        </w:rPr>
      </w:pPr>
      <w:r w:rsidRPr="0011536F">
        <w:rPr>
          <w:rFonts w:asciiTheme="minorHAnsi" w:eastAsiaTheme="minorHAnsi" w:hAnsiTheme="minorHAnsi"/>
          <w:sz w:val="22"/>
          <w:szCs w:val="22"/>
        </w:rPr>
        <w:t>d) prąd elektryczny.</w:t>
      </w:r>
    </w:p>
    <w:p w14:paraId="4E0D1B63" w14:textId="77777777" w:rsidR="00F95C02" w:rsidRPr="0011536F" w:rsidRDefault="00F95C02" w:rsidP="004F1EC9">
      <w:pPr>
        <w:numPr>
          <w:ilvl w:val="2"/>
          <w:numId w:val="70"/>
        </w:numPr>
        <w:rPr>
          <w:rFonts w:asciiTheme="minorHAnsi" w:eastAsiaTheme="minorHAnsi" w:hAnsiTheme="minorHAnsi"/>
          <w:sz w:val="22"/>
          <w:szCs w:val="22"/>
        </w:rPr>
      </w:pPr>
      <w:r w:rsidRPr="0011536F">
        <w:rPr>
          <w:rFonts w:asciiTheme="minorHAnsi" w:eastAsiaTheme="minorHAnsi" w:hAnsiTheme="minorHAnsi"/>
          <w:sz w:val="22"/>
          <w:szCs w:val="22"/>
        </w:rPr>
        <w:t>Postępowanie:</w:t>
      </w:r>
    </w:p>
    <w:p w14:paraId="67E078F5" w14:textId="77777777" w:rsidR="00F95C02" w:rsidRPr="0011536F" w:rsidRDefault="00F95C02" w:rsidP="00F95C02">
      <w:pPr>
        <w:ind w:left="426"/>
        <w:rPr>
          <w:rFonts w:asciiTheme="minorHAnsi" w:eastAsiaTheme="minorHAnsi" w:hAnsiTheme="minorHAnsi"/>
          <w:sz w:val="22"/>
          <w:szCs w:val="22"/>
        </w:rPr>
      </w:pPr>
      <w:r w:rsidRPr="0011536F">
        <w:rPr>
          <w:rFonts w:asciiTheme="minorHAnsi" w:eastAsiaTheme="minorHAnsi" w:hAnsiTheme="minorHAnsi"/>
          <w:sz w:val="22"/>
          <w:szCs w:val="22"/>
        </w:rPr>
        <w:t>a) obmyć ranę (wokół rany),</w:t>
      </w:r>
    </w:p>
    <w:p w14:paraId="298D4099" w14:textId="77777777" w:rsidR="00F95C02" w:rsidRPr="0011536F" w:rsidRDefault="00F95C02" w:rsidP="00F95C02">
      <w:pPr>
        <w:ind w:left="426"/>
        <w:rPr>
          <w:rFonts w:asciiTheme="minorHAnsi" w:eastAsiaTheme="minorHAnsi" w:hAnsiTheme="minorHAnsi"/>
          <w:sz w:val="22"/>
          <w:szCs w:val="22"/>
        </w:rPr>
      </w:pPr>
      <w:r w:rsidRPr="0011536F">
        <w:rPr>
          <w:rFonts w:asciiTheme="minorHAnsi" w:eastAsiaTheme="minorHAnsi" w:hAnsiTheme="minorHAnsi"/>
          <w:sz w:val="22"/>
          <w:szCs w:val="22"/>
        </w:rPr>
        <w:t>b) założyć jałowy opatrunek,</w:t>
      </w:r>
    </w:p>
    <w:p w14:paraId="2AF3EF25" w14:textId="77777777" w:rsidR="00F95C02" w:rsidRPr="0011536F" w:rsidRDefault="00F95C02" w:rsidP="00F95C02">
      <w:pPr>
        <w:ind w:left="426"/>
        <w:rPr>
          <w:rFonts w:asciiTheme="minorHAnsi" w:eastAsiaTheme="minorHAnsi" w:hAnsiTheme="minorHAnsi"/>
          <w:sz w:val="22"/>
          <w:szCs w:val="22"/>
        </w:rPr>
      </w:pPr>
      <w:r w:rsidRPr="0011536F">
        <w:rPr>
          <w:rFonts w:asciiTheme="minorHAnsi" w:eastAsiaTheme="minorHAnsi" w:hAnsiTheme="minorHAnsi"/>
          <w:sz w:val="22"/>
          <w:szCs w:val="22"/>
        </w:rPr>
        <w:t>c) zatamować krwotok,</w:t>
      </w:r>
    </w:p>
    <w:p w14:paraId="6B2A35CE" w14:textId="77777777" w:rsidR="00F95C02" w:rsidRPr="0011536F" w:rsidRDefault="00F95C02" w:rsidP="00F95C02">
      <w:pPr>
        <w:ind w:left="426"/>
        <w:rPr>
          <w:rFonts w:asciiTheme="minorHAnsi" w:eastAsiaTheme="minorHAnsi" w:hAnsiTheme="minorHAnsi"/>
          <w:sz w:val="22"/>
          <w:szCs w:val="22"/>
        </w:rPr>
      </w:pPr>
      <w:r w:rsidRPr="0011536F">
        <w:rPr>
          <w:rFonts w:asciiTheme="minorHAnsi" w:eastAsiaTheme="minorHAnsi" w:hAnsiTheme="minorHAnsi"/>
          <w:sz w:val="22"/>
          <w:szCs w:val="22"/>
        </w:rPr>
        <w:t>d) unieruchomić (gdy zranienie kończyny),</w:t>
      </w:r>
    </w:p>
    <w:p w14:paraId="4D5F1818" w14:textId="77777777" w:rsidR="00F95C02" w:rsidRPr="0011536F" w:rsidRDefault="00F95C02" w:rsidP="00F95C02">
      <w:pPr>
        <w:ind w:left="426"/>
        <w:rPr>
          <w:rFonts w:asciiTheme="minorHAnsi" w:eastAsiaTheme="minorHAnsi" w:hAnsiTheme="minorHAnsi"/>
          <w:sz w:val="22"/>
          <w:szCs w:val="22"/>
        </w:rPr>
      </w:pPr>
      <w:r w:rsidRPr="0011536F">
        <w:rPr>
          <w:rFonts w:asciiTheme="minorHAnsi" w:eastAsiaTheme="minorHAnsi" w:hAnsiTheme="minorHAnsi"/>
          <w:sz w:val="22"/>
          <w:szCs w:val="22"/>
        </w:rPr>
        <w:t>e) pozycja p/wstrząsowa (gdy duży krwotok),</w:t>
      </w:r>
    </w:p>
    <w:p w14:paraId="542C3F16" w14:textId="77777777" w:rsidR="00F95C02" w:rsidRPr="0011536F" w:rsidRDefault="00F95C02" w:rsidP="00F95C02">
      <w:pPr>
        <w:ind w:left="426"/>
        <w:rPr>
          <w:rFonts w:asciiTheme="minorHAnsi" w:eastAsiaTheme="minorHAnsi" w:hAnsiTheme="minorHAnsi"/>
          <w:sz w:val="22"/>
          <w:szCs w:val="22"/>
        </w:rPr>
      </w:pPr>
      <w:r w:rsidRPr="0011536F">
        <w:rPr>
          <w:rFonts w:asciiTheme="minorHAnsi" w:eastAsiaTheme="minorHAnsi" w:hAnsiTheme="minorHAnsi"/>
          <w:sz w:val="22"/>
          <w:szCs w:val="22"/>
        </w:rPr>
        <w:t>f) nie należy usuwać ciał obcych z rany,</w:t>
      </w:r>
    </w:p>
    <w:p w14:paraId="407D1E30" w14:textId="77777777" w:rsidR="00F95C02" w:rsidRPr="0011536F" w:rsidRDefault="00F95C02" w:rsidP="00F95C02">
      <w:pPr>
        <w:ind w:left="426"/>
        <w:rPr>
          <w:rFonts w:asciiTheme="minorHAnsi" w:eastAsiaTheme="minorHAnsi" w:hAnsiTheme="minorHAnsi"/>
          <w:sz w:val="22"/>
          <w:szCs w:val="22"/>
        </w:rPr>
      </w:pPr>
      <w:r w:rsidRPr="0011536F">
        <w:rPr>
          <w:rFonts w:asciiTheme="minorHAnsi" w:eastAsiaTheme="minorHAnsi" w:hAnsiTheme="minorHAnsi"/>
          <w:sz w:val="22"/>
          <w:szCs w:val="22"/>
        </w:rPr>
        <w:t>g) kontrola podstawowych parametrów życiowych,</w:t>
      </w:r>
    </w:p>
    <w:p w14:paraId="1AFBE032" w14:textId="77777777" w:rsidR="00F95C02" w:rsidRPr="0011536F" w:rsidRDefault="00F95C02" w:rsidP="004B3DC8">
      <w:pPr>
        <w:ind w:left="426"/>
        <w:jc w:val="both"/>
        <w:rPr>
          <w:rFonts w:asciiTheme="minorHAnsi" w:eastAsiaTheme="minorHAnsi" w:hAnsiTheme="minorHAnsi"/>
          <w:sz w:val="22"/>
          <w:szCs w:val="22"/>
        </w:rPr>
      </w:pPr>
      <w:r w:rsidRPr="0011536F">
        <w:rPr>
          <w:rFonts w:asciiTheme="minorHAnsi" w:eastAsiaTheme="minorHAnsi" w:hAnsiTheme="minorHAnsi"/>
          <w:sz w:val="22"/>
          <w:szCs w:val="22"/>
        </w:rPr>
        <w:t>h) komfort termiczny.</w:t>
      </w:r>
    </w:p>
    <w:p w14:paraId="4BD49FF3" w14:textId="77777777" w:rsidR="00F95C02" w:rsidRPr="0011536F" w:rsidRDefault="00F95C02" w:rsidP="004F1EC9">
      <w:pPr>
        <w:numPr>
          <w:ilvl w:val="2"/>
          <w:numId w:val="70"/>
        </w:numPr>
        <w:jc w:val="both"/>
        <w:rPr>
          <w:rFonts w:asciiTheme="minorHAnsi" w:eastAsiaTheme="minorHAnsi" w:hAnsiTheme="minorHAnsi"/>
          <w:sz w:val="22"/>
          <w:szCs w:val="22"/>
        </w:rPr>
      </w:pPr>
      <w:r w:rsidRPr="0011536F">
        <w:rPr>
          <w:rFonts w:asciiTheme="minorHAnsi" w:eastAsiaTheme="minorHAnsi" w:hAnsiTheme="minorHAnsi"/>
          <w:sz w:val="22"/>
          <w:szCs w:val="22"/>
        </w:rPr>
        <w:t>Rodzaje opatrunków:</w:t>
      </w:r>
    </w:p>
    <w:p w14:paraId="3709198D"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b/>
          <w:sz w:val="22"/>
          <w:szCs w:val="22"/>
        </w:rPr>
        <w:t>a) Osłaniający</w:t>
      </w:r>
      <w:r w:rsidRPr="0011536F">
        <w:rPr>
          <w:rFonts w:asciiTheme="minorHAnsi" w:eastAsiaTheme="minorHAnsi" w:hAnsiTheme="minorHAnsi"/>
          <w:sz w:val="22"/>
          <w:szCs w:val="22"/>
        </w:rPr>
        <w:t xml:space="preserve"> – służy do zaopatrywania ran z niewielkim krwawieniem, chroni ranę przed dalszymi zabrudzeniami. Może być w formie opatrunku z plastra lub z użyciem gazika i przylepca do zamocowania.</w:t>
      </w:r>
    </w:p>
    <w:p w14:paraId="7325FBC1" w14:textId="77777777" w:rsidR="00F95C02" w:rsidRPr="0011536F" w:rsidRDefault="00F95C02" w:rsidP="004B3DC8">
      <w:pPr>
        <w:jc w:val="both"/>
        <w:rPr>
          <w:rFonts w:asciiTheme="minorHAnsi" w:eastAsiaTheme="minorHAnsi" w:hAnsiTheme="minorHAnsi"/>
          <w:sz w:val="22"/>
          <w:szCs w:val="22"/>
        </w:rPr>
      </w:pPr>
      <w:r w:rsidRPr="0011536F">
        <w:rPr>
          <w:rFonts w:asciiTheme="minorHAnsi" w:eastAsiaTheme="minorHAnsi" w:hAnsiTheme="minorHAnsi"/>
          <w:b/>
          <w:sz w:val="22"/>
          <w:szCs w:val="22"/>
        </w:rPr>
        <w:t>b) Wchłaniający</w:t>
      </w:r>
      <w:r w:rsidRPr="0011536F">
        <w:rPr>
          <w:rFonts w:asciiTheme="minorHAnsi" w:eastAsiaTheme="minorHAnsi" w:hAnsiTheme="minorHAnsi"/>
          <w:sz w:val="22"/>
          <w:szCs w:val="22"/>
        </w:rPr>
        <w:t xml:space="preserve"> – służy do zaopatrywania ran np. głowy z niewielkim krwawieniem lub podczas wypływającego płynu rdzeniowo – mózgowego. Jest to opatrunek jałowy, przy którym nie należy uciskać miejsca zranienia.</w:t>
      </w:r>
    </w:p>
    <w:p w14:paraId="13380A89" w14:textId="77777777" w:rsidR="00F95C02" w:rsidRPr="0011536F" w:rsidRDefault="00F95C02" w:rsidP="00F95C02">
      <w:pPr>
        <w:rPr>
          <w:rFonts w:asciiTheme="minorHAnsi" w:eastAsiaTheme="minorHAnsi" w:hAnsiTheme="minorHAnsi"/>
          <w:sz w:val="22"/>
          <w:szCs w:val="22"/>
        </w:rPr>
      </w:pPr>
      <w:r w:rsidRPr="0011536F">
        <w:rPr>
          <w:rFonts w:asciiTheme="minorHAnsi" w:eastAsiaTheme="minorHAnsi" w:hAnsiTheme="minorHAnsi"/>
          <w:b/>
          <w:sz w:val="22"/>
          <w:szCs w:val="22"/>
        </w:rPr>
        <w:t>c) Uciskowy</w:t>
      </w:r>
      <w:r w:rsidRPr="0011536F">
        <w:rPr>
          <w:rFonts w:asciiTheme="minorHAnsi" w:eastAsiaTheme="minorHAnsi" w:hAnsiTheme="minorHAnsi"/>
          <w:sz w:val="22"/>
          <w:szCs w:val="22"/>
        </w:rPr>
        <w:t xml:space="preserve"> – służy do zaopatrywania ran z większym krwawieniem, bądź z krwotokiem. Ranę nakrywamy jałowym gazikiem, na wierzch nakładamy „poduszeczkę uciskową” i przymocowujemy ją mocno. Ucisk nie może powodować zatrzymania przepływu krwi.</w:t>
      </w:r>
    </w:p>
    <w:p w14:paraId="67F8E124" w14:textId="77777777" w:rsidR="00F95C02" w:rsidRPr="0011536F" w:rsidRDefault="00F95C02" w:rsidP="00F95C02">
      <w:pPr>
        <w:rPr>
          <w:rFonts w:asciiTheme="minorHAnsi" w:eastAsiaTheme="minorHAnsi" w:hAnsiTheme="minorHAnsi"/>
          <w:sz w:val="22"/>
          <w:szCs w:val="22"/>
        </w:rPr>
      </w:pPr>
    </w:p>
    <w:p w14:paraId="51E204D5" w14:textId="77777777" w:rsidR="00F95C02" w:rsidRPr="0011536F" w:rsidRDefault="00F95C02" w:rsidP="00F95C02">
      <w:pPr>
        <w:rPr>
          <w:rFonts w:asciiTheme="minorHAnsi" w:eastAsiaTheme="minorHAnsi" w:hAnsiTheme="minorHAnsi"/>
          <w:b/>
          <w:sz w:val="22"/>
          <w:szCs w:val="22"/>
        </w:rPr>
      </w:pPr>
      <w:r w:rsidRPr="0011536F">
        <w:rPr>
          <w:rFonts w:asciiTheme="minorHAnsi" w:eastAsiaTheme="minorHAnsi" w:hAnsiTheme="minorHAnsi"/>
          <w:b/>
          <w:sz w:val="22"/>
          <w:szCs w:val="22"/>
        </w:rPr>
        <w:t>Tamowanie Krwawień i Krwotoków:</w:t>
      </w:r>
    </w:p>
    <w:p w14:paraId="66E048A7" w14:textId="77777777" w:rsidR="00F95C02" w:rsidRPr="0011536F" w:rsidRDefault="00F95C02" w:rsidP="00F95C02">
      <w:pPr>
        <w:rPr>
          <w:rFonts w:asciiTheme="minorHAnsi" w:eastAsiaTheme="minorHAnsi" w:hAnsiTheme="minorHAnsi"/>
          <w:sz w:val="22"/>
          <w:szCs w:val="22"/>
        </w:rPr>
      </w:pPr>
      <w:r w:rsidRPr="0011536F">
        <w:rPr>
          <w:rFonts w:asciiTheme="minorHAnsi" w:eastAsiaTheme="minorHAnsi" w:hAnsiTheme="minorHAnsi"/>
          <w:sz w:val="22"/>
          <w:szCs w:val="22"/>
        </w:rPr>
        <w:t>Ręka/Noga =&gt; Uniesienie =&gt; Uciśnięcie =&gt; Opatrunek uciskowy</w:t>
      </w:r>
    </w:p>
    <w:p w14:paraId="45501060" w14:textId="77777777" w:rsidR="00F95C02" w:rsidRPr="0011536F" w:rsidRDefault="00F95C02" w:rsidP="00F95C02">
      <w:pPr>
        <w:rPr>
          <w:rFonts w:asciiTheme="minorHAnsi" w:eastAsiaTheme="minorHAnsi" w:hAnsiTheme="minorHAnsi"/>
          <w:sz w:val="22"/>
          <w:szCs w:val="22"/>
        </w:rPr>
      </w:pPr>
      <w:r w:rsidRPr="0011536F">
        <w:rPr>
          <w:rFonts w:asciiTheme="minorHAnsi" w:eastAsiaTheme="minorHAnsi" w:hAnsiTheme="minorHAnsi"/>
          <w:sz w:val="22"/>
          <w:szCs w:val="22"/>
        </w:rPr>
        <w:t>Ręka/Noga (amputacja) =&gt; Nacisk na ranę/ Opatrunek uciskowy</w:t>
      </w:r>
    </w:p>
    <w:p w14:paraId="2B910752" w14:textId="77777777" w:rsidR="00F95C02" w:rsidRPr="0011536F" w:rsidRDefault="00F95C02" w:rsidP="00F95C02">
      <w:pPr>
        <w:rPr>
          <w:rFonts w:asciiTheme="minorHAnsi" w:eastAsiaTheme="minorHAnsi" w:hAnsiTheme="minorHAnsi"/>
          <w:sz w:val="22"/>
          <w:szCs w:val="22"/>
        </w:rPr>
      </w:pPr>
      <w:r w:rsidRPr="0011536F">
        <w:rPr>
          <w:rFonts w:asciiTheme="minorHAnsi" w:eastAsiaTheme="minorHAnsi" w:hAnsiTheme="minorHAnsi"/>
          <w:sz w:val="22"/>
          <w:szCs w:val="22"/>
        </w:rPr>
        <w:t xml:space="preserve">Tułów =&gt; Nacisk na ranę </w:t>
      </w:r>
    </w:p>
    <w:p w14:paraId="75D2A376" w14:textId="77777777" w:rsidR="00F95C02" w:rsidRPr="0011536F" w:rsidRDefault="00F95C02" w:rsidP="00F95C02">
      <w:pPr>
        <w:rPr>
          <w:rFonts w:asciiTheme="minorHAnsi" w:eastAsiaTheme="minorHAnsi" w:hAnsiTheme="minorHAnsi"/>
          <w:sz w:val="22"/>
          <w:szCs w:val="22"/>
        </w:rPr>
      </w:pPr>
      <w:r w:rsidRPr="0011536F">
        <w:rPr>
          <w:rFonts w:asciiTheme="minorHAnsi" w:eastAsiaTheme="minorHAnsi" w:hAnsiTheme="minorHAnsi"/>
          <w:sz w:val="22"/>
          <w:szCs w:val="22"/>
        </w:rPr>
        <w:t>Głowa =&gt; Opatrunek wchłaniający</w:t>
      </w:r>
    </w:p>
    <w:p w14:paraId="2CD5DB6E" w14:textId="77777777" w:rsidR="00F95C02" w:rsidRPr="0011536F" w:rsidRDefault="00F95C02" w:rsidP="00F95C02">
      <w:pPr>
        <w:rPr>
          <w:rFonts w:asciiTheme="minorHAnsi" w:eastAsiaTheme="minorHAnsi" w:hAnsiTheme="minorHAnsi"/>
          <w:sz w:val="22"/>
          <w:szCs w:val="22"/>
        </w:rPr>
      </w:pPr>
    </w:p>
    <w:p w14:paraId="234FE4A7" w14:textId="487501FC" w:rsidR="00F95C02" w:rsidRPr="00BF7F16" w:rsidRDefault="00F95C02" w:rsidP="004F1EC9">
      <w:pPr>
        <w:pStyle w:val="Akapitzlist"/>
        <w:numPr>
          <w:ilvl w:val="0"/>
          <w:numId w:val="70"/>
        </w:numPr>
        <w:outlineLvl w:val="1"/>
        <w:rPr>
          <w:rFonts w:asciiTheme="minorHAnsi" w:eastAsiaTheme="minorHAnsi" w:hAnsiTheme="minorHAnsi"/>
          <w:b/>
          <w:sz w:val="22"/>
          <w:szCs w:val="22"/>
        </w:rPr>
      </w:pPr>
      <w:bookmarkStart w:id="24" w:name="_Toc28953205"/>
      <w:r w:rsidRPr="00BF7F16">
        <w:rPr>
          <w:rFonts w:asciiTheme="minorHAnsi" w:eastAsiaTheme="minorHAnsi" w:hAnsiTheme="minorHAnsi"/>
          <w:b/>
          <w:sz w:val="22"/>
          <w:szCs w:val="22"/>
        </w:rPr>
        <w:t>Postępowanie ze złamaniami</w:t>
      </w:r>
      <w:bookmarkEnd w:id="24"/>
    </w:p>
    <w:p w14:paraId="4B039E67" w14:textId="1515676B" w:rsidR="00F95C02" w:rsidRPr="004F1EC9" w:rsidRDefault="00F95C02" w:rsidP="004F1EC9">
      <w:pPr>
        <w:pStyle w:val="Akapitzlist"/>
        <w:numPr>
          <w:ilvl w:val="1"/>
          <w:numId w:val="70"/>
        </w:numPr>
        <w:rPr>
          <w:rFonts w:asciiTheme="minorHAnsi" w:eastAsiaTheme="minorHAnsi" w:hAnsiTheme="minorHAnsi"/>
          <w:sz w:val="22"/>
          <w:szCs w:val="22"/>
        </w:rPr>
      </w:pPr>
      <w:r w:rsidRPr="004F1EC9">
        <w:rPr>
          <w:rFonts w:asciiTheme="minorHAnsi" w:eastAsiaTheme="minorHAnsi" w:hAnsiTheme="minorHAnsi"/>
          <w:sz w:val="22"/>
          <w:szCs w:val="22"/>
        </w:rPr>
        <w:t>Złamanie to przerwanie tkanki kostnej</w:t>
      </w:r>
    </w:p>
    <w:p w14:paraId="64E0B70C" w14:textId="3AAA5BFB" w:rsidR="00F95C02" w:rsidRPr="004F1EC9" w:rsidRDefault="00F95C02" w:rsidP="004F1EC9">
      <w:pPr>
        <w:pStyle w:val="Akapitzlist"/>
        <w:numPr>
          <w:ilvl w:val="1"/>
          <w:numId w:val="70"/>
        </w:numPr>
        <w:rPr>
          <w:rFonts w:asciiTheme="minorHAnsi" w:eastAsiaTheme="minorHAnsi" w:hAnsiTheme="minorHAnsi"/>
          <w:sz w:val="22"/>
          <w:szCs w:val="22"/>
        </w:rPr>
      </w:pPr>
      <w:r w:rsidRPr="004F1EC9">
        <w:rPr>
          <w:rFonts w:asciiTheme="minorHAnsi" w:eastAsiaTheme="minorHAnsi" w:hAnsiTheme="minorHAnsi"/>
          <w:sz w:val="22"/>
          <w:szCs w:val="22"/>
        </w:rPr>
        <w:t>Rodzaje złamań:</w:t>
      </w:r>
    </w:p>
    <w:p w14:paraId="1BDB3B33" w14:textId="77777777" w:rsidR="00F95C02" w:rsidRPr="0011536F" w:rsidRDefault="00F95C02" w:rsidP="004F1EC9">
      <w:pPr>
        <w:rPr>
          <w:rFonts w:asciiTheme="minorHAnsi" w:eastAsiaTheme="minorHAnsi" w:hAnsiTheme="minorHAnsi"/>
          <w:sz w:val="22"/>
          <w:szCs w:val="22"/>
        </w:rPr>
      </w:pPr>
      <w:r w:rsidRPr="0011536F">
        <w:rPr>
          <w:rFonts w:asciiTheme="minorHAnsi" w:eastAsiaTheme="minorHAnsi" w:hAnsiTheme="minorHAnsi"/>
          <w:sz w:val="22"/>
          <w:szCs w:val="22"/>
        </w:rPr>
        <w:t>a) zamknięte – gdy skóra nie została uszkodzona</w:t>
      </w:r>
    </w:p>
    <w:p w14:paraId="447AE653" w14:textId="77777777" w:rsidR="00F95C02" w:rsidRPr="0011536F" w:rsidRDefault="00F95C02" w:rsidP="004F1EC9">
      <w:pPr>
        <w:rPr>
          <w:rFonts w:asciiTheme="minorHAnsi" w:eastAsiaTheme="minorHAnsi" w:hAnsiTheme="minorHAnsi"/>
          <w:sz w:val="22"/>
          <w:szCs w:val="22"/>
        </w:rPr>
      </w:pPr>
      <w:r w:rsidRPr="0011536F">
        <w:rPr>
          <w:rFonts w:asciiTheme="minorHAnsi" w:eastAsiaTheme="minorHAnsi" w:hAnsiTheme="minorHAnsi"/>
          <w:sz w:val="22"/>
          <w:szCs w:val="22"/>
        </w:rPr>
        <w:t>b) otwarte – gdy przerwanie ciągłości skóry (odłamy kostne mają kontakt z otoczeniem)</w:t>
      </w:r>
    </w:p>
    <w:p w14:paraId="39E2CCFA" w14:textId="3A0D1605" w:rsidR="00F95C02" w:rsidRPr="004F1EC9" w:rsidRDefault="00F95C02" w:rsidP="004F1EC9">
      <w:pPr>
        <w:pStyle w:val="Akapitzlist"/>
        <w:numPr>
          <w:ilvl w:val="1"/>
          <w:numId w:val="70"/>
        </w:numPr>
        <w:rPr>
          <w:rFonts w:asciiTheme="minorHAnsi" w:eastAsiaTheme="minorHAnsi" w:hAnsiTheme="minorHAnsi"/>
          <w:sz w:val="22"/>
          <w:szCs w:val="22"/>
        </w:rPr>
      </w:pPr>
      <w:r w:rsidRPr="004F1EC9">
        <w:rPr>
          <w:rFonts w:asciiTheme="minorHAnsi" w:eastAsiaTheme="minorHAnsi" w:hAnsiTheme="minorHAnsi"/>
          <w:sz w:val="22"/>
          <w:szCs w:val="22"/>
        </w:rPr>
        <w:t>Objawy złamania</w:t>
      </w:r>
    </w:p>
    <w:p w14:paraId="4CDE6FF5" w14:textId="77777777" w:rsidR="00F95C02" w:rsidRPr="0011536F" w:rsidRDefault="00F95C02" w:rsidP="004F1EC9">
      <w:pPr>
        <w:rPr>
          <w:rFonts w:asciiTheme="minorHAnsi" w:eastAsiaTheme="minorHAnsi" w:hAnsiTheme="minorHAnsi"/>
          <w:sz w:val="22"/>
          <w:szCs w:val="22"/>
        </w:rPr>
      </w:pPr>
      <w:r w:rsidRPr="0011536F">
        <w:rPr>
          <w:rFonts w:asciiTheme="minorHAnsi" w:eastAsiaTheme="minorHAnsi" w:hAnsiTheme="minorHAnsi"/>
          <w:sz w:val="22"/>
          <w:szCs w:val="22"/>
        </w:rPr>
        <w:t>a) ból przy próbie poruszania kończyną</w:t>
      </w:r>
    </w:p>
    <w:p w14:paraId="0C79DB61" w14:textId="77777777" w:rsidR="00F95C02" w:rsidRPr="0011536F" w:rsidRDefault="00F95C02" w:rsidP="004F1EC9">
      <w:pPr>
        <w:rPr>
          <w:rFonts w:asciiTheme="minorHAnsi" w:eastAsiaTheme="minorHAnsi" w:hAnsiTheme="minorHAnsi"/>
          <w:sz w:val="22"/>
          <w:szCs w:val="22"/>
        </w:rPr>
      </w:pPr>
      <w:r w:rsidRPr="0011536F">
        <w:rPr>
          <w:rFonts w:asciiTheme="minorHAnsi" w:eastAsiaTheme="minorHAnsi" w:hAnsiTheme="minorHAnsi"/>
          <w:sz w:val="22"/>
          <w:szCs w:val="22"/>
        </w:rPr>
        <w:t>b) obrzęk i zmiana zabarwienia skóry</w:t>
      </w:r>
    </w:p>
    <w:p w14:paraId="39E1D5C1" w14:textId="0C691D99" w:rsidR="00F95C02" w:rsidRPr="0011536F" w:rsidRDefault="00F95C02" w:rsidP="004F744A">
      <w:pPr>
        <w:ind w:left="426"/>
        <w:rPr>
          <w:rFonts w:asciiTheme="minorHAnsi" w:eastAsiaTheme="minorHAnsi" w:hAnsiTheme="minorHAnsi"/>
          <w:sz w:val="22"/>
          <w:szCs w:val="22"/>
        </w:rPr>
      </w:pPr>
      <w:r w:rsidRPr="0011536F">
        <w:rPr>
          <w:rFonts w:asciiTheme="minorHAnsi" w:eastAsiaTheme="minorHAnsi" w:hAnsiTheme="minorHAnsi"/>
          <w:sz w:val="22"/>
          <w:szCs w:val="22"/>
        </w:rPr>
        <w:t xml:space="preserve">c) niemożliwe są pełne lub częściowe ruchy uszkodzona </w:t>
      </w:r>
      <w:r w:rsidR="000B41AA" w:rsidRPr="0011536F">
        <w:rPr>
          <w:rFonts w:asciiTheme="minorHAnsi" w:eastAsiaTheme="minorHAnsi" w:hAnsiTheme="minorHAnsi"/>
          <w:sz w:val="22"/>
          <w:szCs w:val="22"/>
        </w:rPr>
        <w:t>kończyną</w:t>
      </w:r>
    </w:p>
    <w:p w14:paraId="27D22BD3" w14:textId="77777777" w:rsidR="00F95C02" w:rsidRPr="0011536F" w:rsidRDefault="00F95C02" w:rsidP="004F744A">
      <w:pPr>
        <w:ind w:left="426"/>
        <w:rPr>
          <w:rFonts w:asciiTheme="minorHAnsi" w:eastAsiaTheme="minorHAnsi" w:hAnsiTheme="minorHAnsi"/>
          <w:sz w:val="22"/>
          <w:szCs w:val="22"/>
        </w:rPr>
      </w:pPr>
      <w:r w:rsidRPr="0011536F">
        <w:rPr>
          <w:rFonts w:asciiTheme="minorHAnsi" w:eastAsiaTheme="minorHAnsi" w:hAnsiTheme="minorHAnsi"/>
          <w:sz w:val="22"/>
          <w:szCs w:val="22"/>
        </w:rPr>
        <w:t>d) pojawi się nieprawidłowa ruchomość kończyny</w:t>
      </w:r>
    </w:p>
    <w:p w14:paraId="44E807E8" w14:textId="77777777" w:rsidR="00F95C02" w:rsidRPr="0011536F" w:rsidRDefault="00F95C02" w:rsidP="004F744A">
      <w:pPr>
        <w:ind w:left="426"/>
        <w:rPr>
          <w:rFonts w:asciiTheme="minorHAnsi" w:eastAsiaTheme="minorHAnsi" w:hAnsiTheme="minorHAnsi"/>
          <w:sz w:val="22"/>
          <w:szCs w:val="22"/>
        </w:rPr>
      </w:pPr>
      <w:r w:rsidRPr="0011536F">
        <w:rPr>
          <w:rFonts w:asciiTheme="minorHAnsi" w:eastAsiaTheme="minorHAnsi" w:hAnsiTheme="minorHAnsi"/>
          <w:sz w:val="22"/>
          <w:szCs w:val="22"/>
        </w:rPr>
        <w:t>e) „nienaturalny” kształt kończyny i jej ułożenie</w:t>
      </w:r>
    </w:p>
    <w:p w14:paraId="14842959" w14:textId="77777777" w:rsidR="00F95C02" w:rsidRPr="0011536F" w:rsidRDefault="00F95C02" w:rsidP="004F744A">
      <w:pPr>
        <w:ind w:left="426"/>
        <w:rPr>
          <w:rFonts w:asciiTheme="minorHAnsi" w:eastAsiaTheme="minorHAnsi" w:hAnsiTheme="minorHAnsi"/>
          <w:sz w:val="22"/>
          <w:szCs w:val="22"/>
        </w:rPr>
      </w:pPr>
      <w:r w:rsidRPr="0011536F">
        <w:rPr>
          <w:rFonts w:asciiTheme="minorHAnsi" w:eastAsiaTheme="minorHAnsi" w:hAnsiTheme="minorHAnsi"/>
          <w:sz w:val="22"/>
          <w:szCs w:val="22"/>
        </w:rPr>
        <w:t>f) powstanie „stopni” w obrębie złamania</w:t>
      </w:r>
    </w:p>
    <w:p w14:paraId="2D32FB8C" w14:textId="2CF3D933" w:rsidR="00F95C02" w:rsidRPr="004F1EC9" w:rsidRDefault="00F95C02" w:rsidP="004F744A">
      <w:pPr>
        <w:pStyle w:val="Akapitzlist"/>
        <w:numPr>
          <w:ilvl w:val="1"/>
          <w:numId w:val="70"/>
        </w:numPr>
        <w:ind w:left="426" w:firstLine="0"/>
        <w:rPr>
          <w:rFonts w:asciiTheme="minorHAnsi" w:eastAsiaTheme="minorHAnsi" w:hAnsiTheme="minorHAnsi"/>
          <w:sz w:val="22"/>
          <w:szCs w:val="22"/>
        </w:rPr>
      </w:pPr>
      <w:r w:rsidRPr="004F1EC9">
        <w:rPr>
          <w:rFonts w:asciiTheme="minorHAnsi" w:eastAsiaTheme="minorHAnsi" w:hAnsiTheme="minorHAnsi"/>
          <w:sz w:val="22"/>
          <w:szCs w:val="22"/>
        </w:rPr>
        <w:t>Postępowanie</w:t>
      </w:r>
    </w:p>
    <w:p w14:paraId="17E8F6E3" w14:textId="77777777" w:rsidR="00F95C02" w:rsidRPr="0011536F" w:rsidRDefault="00F95C02" w:rsidP="004F744A">
      <w:pPr>
        <w:ind w:left="426"/>
        <w:rPr>
          <w:rFonts w:asciiTheme="minorHAnsi" w:eastAsiaTheme="minorHAnsi" w:hAnsiTheme="minorHAnsi"/>
          <w:sz w:val="22"/>
          <w:szCs w:val="22"/>
        </w:rPr>
      </w:pPr>
      <w:r w:rsidRPr="0011536F">
        <w:rPr>
          <w:rFonts w:asciiTheme="minorHAnsi" w:eastAsiaTheme="minorHAnsi" w:hAnsiTheme="minorHAnsi"/>
          <w:sz w:val="22"/>
          <w:szCs w:val="22"/>
        </w:rPr>
        <w:lastRenderedPageBreak/>
        <w:t>a) niepotrzebnie nie poruszać złamanej kończyny (w sytuacji unieruchamiania kończyny, pamiętajmy  o zasadzie dokładania zdrowej kończyny do chorej)</w:t>
      </w:r>
    </w:p>
    <w:p w14:paraId="5F5431D0" w14:textId="77777777" w:rsidR="00F95C02" w:rsidRPr="0011536F" w:rsidRDefault="00F95C02" w:rsidP="004F744A">
      <w:pPr>
        <w:ind w:left="426"/>
        <w:rPr>
          <w:rFonts w:asciiTheme="minorHAnsi" w:eastAsiaTheme="minorHAnsi" w:hAnsiTheme="minorHAnsi"/>
          <w:sz w:val="22"/>
          <w:szCs w:val="22"/>
        </w:rPr>
      </w:pPr>
      <w:r w:rsidRPr="0011536F">
        <w:rPr>
          <w:rFonts w:asciiTheme="minorHAnsi" w:eastAsiaTheme="minorHAnsi" w:hAnsiTheme="minorHAnsi"/>
          <w:sz w:val="22"/>
          <w:szCs w:val="22"/>
        </w:rPr>
        <w:t>b) unieruchomić (unieruchomienie dwóch sąsiednich stawów – powyżej i poniżej złamania),</w:t>
      </w:r>
    </w:p>
    <w:p w14:paraId="3C07E01D" w14:textId="77777777" w:rsidR="00F95C02" w:rsidRDefault="00F95C02" w:rsidP="004F744A">
      <w:pPr>
        <w:ind w:left="426"/>
        <w:rPr>
          <w:rFonts w:asciiTheme="minorHAnsi" w:eastAsiaTheme="minorHAnsi" w:hAnsiTheme="minorHAnsi"/>
          <w:sz w:val="22"/>
          <w:szCs w:val="22"/>
        </w:rPr>
      </w:pPr>
      <w:r w:rsidRPr="0011536F">
        <w:rPr>
          <w:rFonts w:asciiTheme="minorHAnsi" w:eastAsiaTheme="minorHAnsi" w:hAnsiTheme="minorHAnsi"/>
          <w:sz w:val="22"/>
          <w:szCs w:val="22"/>
        </w:rPr>
        <w:t>c) jeżeli jest potrzeba, wdrożyć postępowanie przeciwwstrząsowe.</w:t>
      </w:r>
    </w:p>
    <w:p w14:paraId="152D936D" w14:textId="76F4FE8C" w:rsidR="00B74C3A" w:rsidRDefault="00B74C3A">
      <w:pPr>
        <w:rPr>
          <w:rFonts w:asciiTheme="minorHAnsi" w:eastAsiaTheme="minorHAnsi" w:hAnsiTheme="minorHAnsi"/>
          <w:sz w:val="22"/>
          <w:szCs w:val="22"/>
        </w:rPr>
      </w:pPr>
    </w:p>
    <w:p w14:paraId="107D7CBD" w14:textId="77777777" w:rsidR="00B74C3A" w:rsidRPr="0011536F" w:rsidRDefault="00B74C3A" w:rsidP="00F95C02">
      <w:pPr>
        <w:rPr>
          <w:rFonts w:asciiTheme="minorHAnsi" w:eastAsiaTheme="minorHAnsi" w:hAnsiTheme="minorHAnsi"/>
          <w:sz w:val="22"/>
          <w:szCs w:val="22"/>
        </w:rPr>
      </w:pPr>
    </w:p>
    <w:p w14:paraId="392724B8" w14:textId="77777777" w:rsidR="006A269E" w:rsidRPr="0011536F" w:rsidRDefault="006C4F09" w:rsidP="004F1EC9">
      <w:pPr>
        <w:pStyle w:val="Nagwek2"/>
        <w:rPr>
          <w:rFonts w:asciiTheme="minorHAnsi" w:hAnsiTheme="minorHAnsi"/>
          <w:sz w:val="22"/>
          <w:szCs w:val="22"/>
        </w:rPr>
      </w:pPr>
      <w:bookmarkStart w:id="25" w:name="_Toc28953206"/>
      <w:r w:rsidRPr="0011536F">
        <w:rPr>
          <w:rFonts w:asciiTheme="minorHAnsi" w:hAnsiTheme="minorHAnsi"/>
          <w:sz w:val="22"/>
          <w:szCs w:val="22"/>
        </w:rPr>
        <w:t>Wykaz załączników</w:t>
      </w:r>
      <w:r w:rsidR="00A534B9" w:rsidRPr="0011536F">
        <w:rPr>
          <w:rFonts w:asciiTheme="minorHAnsi" w:hAnsiTheme="minorHAnsi"/>
          <w:sz w:val="22"/>
          <w:szCs w:val="22"/>
        </w:rPr>
        <w:t>.</w:t>
      </w:r>
      <w:bookmarkEnd w:id="25"/>
    </w:p>
    <w:p w14:paraId="2DB87A51" w14:textId="77777777" w:rsidR="00971216" w:rsidRPr="0011536F" w:rsidRDefault="00971216" w:rsidP="00A80758">
      <w:pPr>
        <w:autoSpaceDE w:val="0"/>
        <w:autoSpaceDN w:val="0"/>
        <w:adjustRightInd w:val="0"/>
        <w:spacing w:before="120"/>
        <w:ind w:left="1890" w:hanging="1464"/>
        <w:rPr>
          <w:rFonts w:asciiTheme="minorHAnsi" w:hAnsiTheme="minorHAnsi"/>
          <w:sz w:val="22"/>
          <w:szCs w:val="22"/>
        </w:rPr>
      </w:pPr>
      <w:r w:rsidRPr="0011536F">
        <w:rPr>
          <w:rFonts w:asciiTheme="minorHAnsi" w:hAnsiTheme="minorHAnsi"/>
          <w:bCs/>
          <w:color w:val="000000" w:themeColor="text1"/>
          <w:sz w:val="22"/>
          <w:szCs w:val="22"/>
        </w:rPr>
        <w:t>Załącznik nr 1 –</w:t>
      </w:r>
      <w:r w:rsidR="001C7380" w:rsidRPr="0011536F">
        <w:rPr>
          <w:rFonts w:asciiTheme="minorHAnsi" w:hAnsiTheme="minorHAnsi"/>
          <w:bCs/>
          <w:color w:val="000000" w:themeColor="text1"/>
          <w:sz w:val="22"/>
          <w:szCs w:val="22"/>
        </w:rPr>
        <w:t xml:space="preserve"> </w:t>
      </w:r>
      <w:r w:rsidRPr="0011536F">
        <w:rPr>
          <w:rFonts w:asciiTheme="minorHAnsi" w:hAnsiTheme="minorHAnsi"/>
          <w:sz w:val="22"/>
          <w:szCs w:val="22"/>
        </w:rPr>
        <w:t>Ogólny wykaz prac eksploatacyjnych przy urządzeniach energetycznych stwarzających możliwość wystąpienia szczególnego zagrożenia dla zdrowia lub życia ludzkiego</w:t>
      </w:r>
      <w:r w:rsidR="001C7380" w:rsidRPr="0011536F">
        <w:rPr>
          <w:rFonts w:asciiTheme="minorHAnsi" w:hAnsiTheme="minorHAnsi"/>
          <w:sz w:val="22"/>
          <w:szCs w:val="22"/>
        </w:rPr>
        <w:t>.</w:t>
      </w:r>
    </w:p>
    <w:p w14:paraId="1939363E" w14:textId="77777777" w:rsidR="002D0084" w:rsidRPr="0011536F" w:rsidRDefault="00971216" w:rsidP="001C7380">
      <w:pPr>
        <w:autoSpaceDE w:val="0"/>
        <w:autoSpaceDN w:val="0"/>
        <w:adjustRightInd w:val="0"/>
        <w:spacing w:before="120"/>
        <w:ind w:left="1985" w:hanging="1559"/>
        <w:rPr>
          <w:rFonts w:asciiTheme="minorHAnsi" w:hAnsiTheme="minorHAnsi"/>
          <w:sz w:val="22"/>
          <w:szCs w:val="22"/>
        </w:rPr>
      </w:pPr>
      <w:r w:rsidRPr="0011536F">
        <w:rPr>
          <w:rFonts w:asciiTheme="minorHAnsi" w:hAnsiTheme="minorHAnsi"/>
          <w:bCs/>
          <w:color w:val="000000" w:themeColor="text1"/>
          <w:sz w:val="22"/>
          <w:szCs w:val="22"/>
        </w:rPr>
        <w:t xml:space="preserve">Załącznik nr 2 – </w:t>
      </w:r>
      <w:r w:rsidRPr="0011536F">
        <w:rPr>
          <w:rFonts w:asciiTheme="minorHAnsi" w:hAnsiTheme="minorHAnsi"/>
          <w:sz w:val="22"/>
          <w:szCs w:val="22"/>
        </w:rPr>
        <w:t>Wzór rejestru poleceń.</w:t>
      </w:r>
    </w:p>
    <w:p w14:paraId="42E2A092" w14:textId="77777777" w:rsidR="002F1C07" w:rsidRPr="0011536F" w:rsidRDefault="00971216" w:rsidP="001C7380">
      <w:pPr>
        <w:autoSpaceDE w:val="0"/>
        <w:autoSpaceDN w:val="0"/>
        <w:adjustRightInd w:val="0"/>
        <w:spacing w:before="120"/>
        <w:ind w:left="1985" w:hanging="1559"/>
        <w:rPr>
          <w:rFonts w:asciiTheme="minorHAnsi" w:hAnsiTheme="minorHAnsi"/>
          <w:sz w:val="22"/>
          <w:szCs w:val="22"/>
        </w:rPr>
      </w:pPr>
      <w:r w:rsidRPr="0011536F">
        <w:rPr>
          <w:rFonts w:asciiTheme="minorHAnsi" w:hAnsiTheme="minorHAnsi"/>
          <w:bCs/>
          <w:color w:val="000000" w:themeColor="text1"/>
          <w:sz w:val="22"/>
          <w:szCs w:val="22"/>
        </w:rPr>
        <w:t xml:space="preserve">Załącznik nr 3 – </w:t>
      </w:r>
      <w:r w:rsidRPr="0011536F">
        <w:rPr>
          <w:rFonts w:asciiTheme="minorHAnsi" w:hAnsiTheme="minorHAnsi"/>
          <w:sz w:val="22"/>
          <w:szCs w:val="22"/>
        </w:rPr>
        <w:t>Wzór rejestru dopuszczeń.</w:t>
      </w:r>
    </w:p>
    <w:p w14:paraId="0B36D5C9" w14:textId="77777777" w:rsidR="00AD08AB" w:rsidRPr="0011536F" w:rsidRDefault="00971216" w:rsidP="00A80758">
      <w:pPr>
        <w:autoSpaceDE w:val="0"/>
        <w:autoSpaceDN w:val="0"/>
        <w:adjustRightInd w:val="0"/>
        <w:spacing w:before="120"/>
        <w:ind w:left="1876" w:hanging="1450"/>
        <w:rPr>
          <w:rFonts w:asciiTheme="minorHAnsi" w:hAnsiTheme="minorHAnsi"/>
          <w:sz w:val="22"/>
          <w:szCs w:val="22"/>
        </w:rPr>
      </w:pPr>
      <w:r w:rsidRPr="0011536F">
        <w:rPr>
          <w:rFonts w:asciiTheme="minorHAnsi" w:hAnsiTheme="minorHAnsi"/>
          <w:bCs/>
          <w:color w:val="000000" w:themeColor="text1"/>
          <w:sz w:val="22"/>
          <w:szCs w:val="22"/>
        </w:rPr>
        <w:t xml:space="preserve">Załącznik nr 4 – </w:t>
      </w:r>
      <w:r w:rsidRPr="0011536F">
        <w:rPr>
          <w:rFonts w:asciiTheme="minorHAnsi" w:hAnsiTheme="minorHAnsi"/>
          <w:sz w:val="22"/>
          <w:szCs w:val="22"/>
        </w:rPr>
        <w:t>Wzór polecenia pisemne</w:t>
      </w:r>
      <w:r w:rsidR="00916200" w:rsidRPr="0011536F">
        <w:rPr>
          <w:rFonts w:asciiTheme="minorHAnsi" w:hAnsiTheme="minorHAnsi"/>
          <w:sz w:val="22"/>
          <w:szCs w:val="22"/>
        </w:rPr>
        <w:t>go</w:t>
      </w:r>
      <w:r w:rsidRPr="0011536F">
        <w:rPr>
          <w:rFonts w:asciiTheme="minorHAnsi" w:hAnsiTheme="minorHAnsi"/>
          <w:sz w:val="22"/>
          <w:szCs w:val="22"/>
        </w:rPr>
        <w:t xml:space="preserve"> wykonania prac eksploatacyjnych przy urządzeniach energetycznych.</w:t>
      </w:r>
    </w:p>
    <w:p w14:paraId="51B44434" w14:textId="77777777" w:rsidR="00EE0F98" w:rsidRPr="0011536F" w:rsidRDefault="00971216" w:rsidP="002D571C">
      <w:pPr>
        <w:autoSpaceDE w:val="0"/>
        <w:autoSpaceDN w:val="0"/>
        <w:adjustRightInd w:val="0"/>
        <w:spacing w:before="120"/>
        <w:ind w:left="1876" w:hanging="1450"/>
        <w:rPr>
          <w:rFonts w:asciiTheme="minorHAnsi" w:hAnsiTheme="minorHAnsi"/>
          <w:sz w:val="22"/>
          <w:szCs w:val="22"/>
        </w:rPr>
      </w:pPr>
      <w:r w:rsidRPr="0011536F">
        <w:rPr>
          <w:rFonts w:asciiTheme="minorHAnsi" w:hAnsiTheme="minorHAnsi"/>
          <w:bCs/>
          <w:color w:val="000000" w:themeColor="text1"/>
          <w:sz w:val="22"/>
          <w:szCs w:val="22"/>
        </w:rPr>
        <w:t xml:space="preserve">Załącznik nr 5 – </w:t>
      </w:r>
      <w:r w:rsidRPr="0011536F">
        <w:rPr>
          <w:rFonts w:asciiTheme="minorHAnsi" w:hAnsiTheme="minorHAnsi"/>
          <w:sz w:val="22"/>
          <w:szCs w:val="22"/>
        </w:rPr>
        <w:t>Protokół zabezpieczenia przeciwpożarowego prac w miejscach o zagrożeniu pożarowym</w:t>
      </w:r>
      <w:r w:rsidR="00E112E5" w:rsidRPr="0011536F">
        <w:rPr>
          <w:rFonts w:asciiTheme="minorHAnsi" w:hAnsiTheme="minorHAnsi"/>
          <w:sz w:val="22"/>
          <w:szCs w:val="22"/>
        </w:rPr>
        <w:t xml:space="preserve"> </w:t>
      </w:r>
      <w:r w:rsidR="00803B72" w:rsidRPr="0011536F">
        <w:rPr>
          <w:rFonts w:asciiTheme="minorHAnsi" w:hAnsiTheme="minorHAnsi"/>
          <w:sz w:val="22"/>
          <w:szCs w:val="22"/>
        </w:rPr>
        <w:t>lub</w:t>
      </w:r>
      <w:r w:rsidRPr="0011536F">
        <w:rPr>
          <w:rFonts w:asciiTheme="minorHAnsi" w:hAnsiTheme="minorHAnsi"/>
          <w:sz w:val="22"/>
          <w:szCs w:val="22"/>
        </w:rPr>
        <w:t xml:space="preserve"> wybuchowym.</w:t>
      </w:r>
    </w:p>
    <w:p w14:paraId="0BA963F9" w14:textId="77777777" w:rsidR="00CE3261" w:rsidRPr="002A07C7" w:rsidRDefault="002A07C7" w:rsidP="00193488">
      <w:pPr>
        <w:autoSpaceDE w:val="0"/>
        <w:autoSpaceDN w:val="0"/>
        <w:adjustRightInd w:val="0"/>
        <w:spacing w:before="120"/>
        <w:ind w:left="1876" w:hanging="1450"/>
        <w:jc w:val="both"/>
        <w:rPr>
          <w:rFonts w:asciiTheme="minorHAnsi" w:hAnsiTheme="minorHAnsi"/>
          <w:sz w:val="22"/>
          <w:szCs w:val="22"/>
        </w:rPr>
      </w:pPr>
      <w:r w:rsidRPr="0011536F">
        <w:rPr>
          <w:rFonts w:asciiTheme="minorHAnsi" w:hAnsiTheme="minorHAnsi"/>
          <w:bCs/>
          <w:color w:val="000000" w:themeColor="text1"/>
          <w:sz w:val="22"/>
          <w:szCs w:val="22"/>
        </w:rPr>
        <w:t>Załącznik</w:t>
      </w:r>
      <w:r w:rsidR="00CE3261" w:rsidRPr="0011536F">
        <w:rPr>
          <w:rFonts w:asciiTheme="minorHAnsi" w:hAnsiTheme="minorHAnsi"/>
          <w:bCs/>
          <w:color w:val="000000" w:themeColor="text1"/>
          <w:sz w:val="22"/>
          <w:szCs w:val="22"/>
        </w:rPr>
        <w:t xml:space="preserve"> nr 6 </w:t>
      </w:r>
      <w:r>
        <w:rPr>
          <w:rFonts w:asciiTheme="minorHAnsi" w:hAnsiTheme="minorHAnsi"/>
          <w:bCs/>
          <w:color w:val="000000" w:themeColor="text1"/>
          <w:sz w:val="22"/>
          <w:szCs w:val="22"/>
        </w:rPr>
        <w:t>–</w:t>
      </w:r>
      <w:r w:rsidRPr="002A07C7">
        <w:rPr>
          <w:rFonts w:asciiTheme="minorHAnsi" w:eastAsiaTheme="minorHAnsi" w:hAnsiTheme="minorHAnsi" w:cs="Arial-BoldMT"/>
          <w:bCs/>
          <w:sz w:val="22"/>
          <w:szCs w:val="22"/>
          <w:lang w:eastAsia="en-US"/>
        </w:rPr>
        <w:t>Wykaz stosowanego Sprzętu ochronnego i narzędzi pracy</w:t>
      </w:r>
    </w:p>
    <w:p w14:paraId="7C6CFC34" w14:textId="77777777" w:rsidR="00EE0F98" w:rsidRPr="0011536F" w:rsidRDefault="00EE0F98" w:rsidP="00193488">
      <w:pPr>
        <w:autoSpaceDE w:val="0"/>
        <w:autoSpaceDN w:val="0"/>
        <w:adjustRightInd w:val="0"/>
        <w:spacing w:before="120"/>
        <w:ind w:left="1876" w:hanging="1450"/>
        <w:jc w:val="both"/>
        <w:rPr>
          <w:rFonts w:asciiTheme="minorHAnsi" w:hAnsiTheme="minorHAnsi"/>
          <w:sz w:val="22"/>
          <w:szCs w:val="22"/>
        </w:rPr>
      </w:pPr>
    </w:p>
    <w:p w14:paraId="07479212" w14:textId="7311D8F7" w:rsidR="00054D3D" w:rsidRPr="00331B35" w:rsidRDefault="00054D3D" w:rsidP="002D571C">
      <w:pPr>
        <w:pStyle w:val="Style2"/>
        <w:shd w:val="clear" w:color="auto" w:fill="auto"/>
        <w:spacing w:line="240" w:lineRule="auto"/>
        <w:ind w:left="697" w:hanging="578"/>
        <w:rPr>
          <w:rFonts w:asciiTheme="minorHAnsi" w:hAnsiTheme="minorHAnsi"/>
          <w:color w:val="000000"/>
          <w:sz w:val="20"/>
          <w:szCs w:val="20"/>
          <w:shd w:val="clear" w:color="auto" w:fill="FFFFFF"/>
          <w:lang w:val="pl"/>
        </w:rPr>
      </w:pPr>
    </w:p>
    <w:sectPr w:rsidR="00054D3D" w:rsidRPr="00331B35" w:rsidSect="00367CFC">
      <w:headerReference w:type="first" r:id="rId14"/>
      <w:pgSz w:w="11906" w:h="16838" w:code="9"/>
      <w:pgMar w:top="1276" w:right="991" w:bottom="1418"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7AA70F" w14:textId="77777777" w:rsidR="003B4654" w:rsidRDefault="003B4654">
      <w:r>
        <w:separator/>
      </w:r>
    </w:p>
  </w:endnote>
  <w:endnote w:type="continuationSeparator" w:id="0">
    <w:p w14:paraId="2A1A162E" w14:textId="77777777" w:rsidR="003B4654" w:rsidRDefault="003B4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
    <w:panose1 w:val="00000000000000000000"/>
    <w:charset w:val="EE"/>
    <w:family w:val="auto"/>
    <w:notTrueType/>
    <w:pitch w:val="default"/>
    <w:sig w:usb0="00000005" w:usb1="00000000" w:usb2="00000000" w:usb3="00000000" w:csb0="00000002" w:csb1="00000000"/>
  </w:font>
  <w:font w:name="Arial-Bold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rPr>
      <w:id w:val="1902249152"/>
      <w:docPartObj>
        <w:docPartGallery w:val="Page Numbers (Bottom of Page)"/>
        <w:docPartUnique/>
      </w:docPartObj>
    </w:sdtPr>
    <w:sdtContent>
      <w:p w14:paraId="6C6D915C" w14:textId="77777777" w:rsidR="003B4654" w:rsidRPr="00EF2FC7" w:rsidRDefault="003B4654">
        <w:pPr>
          <w:pStyle w:val="Stopka"/>
          <w:rPr>
            <w:rFonts w:ascii="Arial Narrow" w:hAnsi="Arial Narrow"/>
          </w:rPr>
        </w:pPr>
        <w:r w:rsidRPr="00EF2FC7">
          <w:rPr>
            <w:rFonts w:ascii="Arial Narrow" w:hAnsi="Arial Narrow"/>
          </w:rPr>
          <w:fldChar w:fldCharType="begin"/>
        </w:r>
        <w:r w:rsidRPr="00EF2FC7">
          <w:rPr>
            <w:rFonts w:ascii="Arial Narrow" w:hAnsi="Arial Narrow"/>
          </w:rPr>
          <w:instrText>PAGE   \* MERGEFORMAT</w:instrText>
        </w:r>
        <w:r w:rsidRPr="00EF2FC7">
          <w:rPr>
            <w:rFonts w:ascii="Arial Narrow" w:hAnsi="Arial Narrow"/>
          </w:rPr>
          <w:fldChar w:fldCharType="separate"/>
        </w:r>
        <w:r>
          <w:rPr>
            <w:rFonts w:ascii="Arial Narrow" w:hAnsi="Arial Narrow"/>
            <w:noProof/>
          </w:rPr>
          <w:t>32</w:t>
        </w:r>
        <w:r w:rsidRPr="00EF2FC7">
          <w:rPr>
            <w:rFonts w:ascii="Arial Narrow" w:hAnsi="Arial Narrow"/>
          </w:rPr>
          <w:fldChar w:fldCharType="end"/>
        </w:r>
      </w:p>
    </w:sdtContent>
  </w:sdt>
  <w:p w14:paraId="426E7859" w14:textId="77777777" w:rsidR="003B4654" w:rsidRDefault="003B4654" w:rsidP="001E1D08">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567540"/>
      <w:docPartObj>
        <w:docPartGallery w:val="Page Numbers (Bottom of Page)"/>
        <w:docPartUnique/>
      </w:docPartObj>
    </w:sdtPr>
    <w:sdtEndPr>
      <w:rPr>
        <w:rFonts w:asciiTheme="minorHAnsi" w:hAnsiTheme="minorHAnsi"/>
        <w:sz w:val="20"/>
        <w:szCs w:val="20"/>
      </w:rPr>
    </w:sdtEndPr>
    <w:sdtContent>
      <w:p w14:paraId="15DD13BA" w14:textId="77777777" w:rsidR="003B4654" w:rsidRPr="00AB2D8F" w:rsidRDefault="003B4654" w:rsidP="00AB2D8F">
        <w:pPr>
          <w:pStyle w:val="Stopka"/>
          <w:jc w:val="right"/>
          <w:rPr>
            <w:rFonts w:asciiTheme="minorHAnsi" w:hAnsiTheme="minorHAnsi"/>
            <w:sz w:val="20"/>
            <w:szCs w:val="20"/>
          </w:rPr>
        </w:pPr>
        <w:r w:rsidRPr="00AB2D8F">
          <w:rPr>
            <w:rFonts w:asciiTheme="minorHAnsi" w:hAnsiTheme="minorHAnsi"/>
            <w:sz w:val="20"/>
            <w:szCs w:val="20"/>
          </w:rPr>
          <w:fldChar w:fldCharType="begin"/>
        </w:r>
        <w:r w:rsidRPr="00AB2D8F">
          <w:rPr>
            <w:rFonts w:asciiTheme="minorHAnsi" w:hAnsiTheme="minorHAnsi"/>
            <w:sz w:val="20"/>
            <w:szCs w:val="20"/>
          </w:rPr>
          <w:instrText>PAGE   \* MERGEFORMAT</w:instrText>
        </w:r>
        <w:r w:rsidRPr="00AB2D8F">
          <w:rPr>
            <w:rFonts w:asciiTheme="minorHAnsi" w:hAnsiTheme="minorHAnsi"/>
            <w:sz w:val="20"/>
            <w:szCs w:val="20"/>
          </w:rPr>
          <w:fldChar w:fldCharType="separate"/>
        </w:r>
        <w:r w:rsidR="000007F9">
          <w:rPr>
            <w:rFonts w:asciiTheme="minorHAnsi" w:hAnsiTheme="minorHAnsi"/>
            <w:noProof/>
            <w:sz w:val="20"/>
            <w:szCs w:val="20"/>
          </w:rPr>
          <w:t>6</w:t>
        </w:r>
        <w:r w:rsidRPr="00AB2D8F">
          <w:rPr>
            <w:rFonts w:asciiTheme="minorHAnsi" w:hAnsiTheme="minorHAnsi"/>
            <w:sz w:val="20"/>
            <w:szCs w:val="20"/>
          </w:rPr>
          <w:fldChar w:fldCharType="end"/>
        </w:r>
      </w:p>
    </w:sdtContent>
  </w:sdt>
  <w:p w14:paraId="5D4A952B" w14:textId="77777777" w:rsidR="003B4654" w:rsidRPr="008F248C" w:rsidRDefault="003B4654" w:rsidP="002D571C">
    <w:pPr>
      <w:pStyle w:val="Nagwek"/>
      <w:pBdr>
        <w:top w:val="single" w:sz="4" w:space="1" w:color="auto"/>
      </w:pBdr>
      <w:jc w:val="center"/>
      <w:rPr>
        <w:rFonts w:asciiTheme="minorHAnsi" w:hAnsiTheme="minorHAnsi"/>
        <w:i/>
        <w:sz w:val="16"/>
        <w:szCs w:val="16"/>
      </w:rPr>
    </w:pPr>
    <w:r w:rsidRPr="008F248C">
      <w:rPr>
        <w:rFonts w:asciiTheme="minorHAnsi" w:hAnsiTheme="minorHAnsi"/>
        <w:i/>
        <w:sz w:val="16"/>
        <w:szCs w:val="16"/>
      </w:rPr>
      <w:t xml:space="preserve">Instrukcja organizacji bezpiecznej pracy przy urządzeniach i instalacjach elektroenergetycznych </w:t>
    </w:r>
  </w:p>
  <w:p w14:paraId="11498138" w14:textId="77777777" w:rsidR="003B4654" w:rsidRPr="008F248C" w:rsidRDefault="003B4654" w:rsidP="002D571C">
    <w:pPr>
      <w:pStyle w:val="Nagwek"/>
      <w:jc w:val="center"/>
      <w:rPr>
        <w:rFonts w:asciiTheme="minorHAnsi" w:hAnsiTheme="minorHAnsi"/>
        <w:i/>
        <w:sz w:val="16"/>
        <w:szCs w:val="16"/>
      </w:rPr>
    </w:pPr>
    <w:r w:rsidRPr="008F248C">
      <w:rPr>
        <w:rFonts w:asciiTheme="minorHAnsi" w:hAnsiTheme="minorHAnsi"/>
        <w:i/>
        <w:sz w:val="16"/>
        <w:szCs w:val="16"/>
      </w:rPr>
      <w:t>w Miejskim Zakładzie Gospodarki Odpadami Komunalnymi Sp. z o.o. w Koninie</w:t>
    </w:r>
  </w:p>
  <w:p w14:paraId="4BEEF8B7" w14:textId="2161C0DA" w:rsidR="003B4654" w:rsidRPr="008F248C" w:rsidRDefault="003B4654" w:rsidP="002D571C">
    <w:pPr>
      <w:pStyle w:val="Nagwek"/>
      <w:jc w:val="center"/>
      <w:rPr>
        <w:i/>
        <w:sz w:val="16"/>
        <w:szCs w:val="16"/>
      </w:rPr>
    </w:pPr>
    <w:r w:rsidRPr="008F248C">
      <w:rPr>
        <w:rFonts w:asciiTheme="minorHAnsi" w:hAnsiTheme="minorHAnsi"/>
        <w:i/>
        <w:sz w:val="16"/>
        <w:szCs w:val="16"/>
      </w:rPr>
      <w:t>Zakład Termicznego Uniesz</w:t>
    </w:r>
    <w:r>
      <w:rPr>
        <w:rFonts w:asciiTheme="minorHAnsi" w:hAnsiTheme="minorHAnsi"/>
        <w:i/>
        <w:sz w:val="16"/>
        <w:szCs w:val="16"/>
      </w:rPr>
      <w:t>kodliwiania Odpadów Komunalnych, Zakład Mechanicznego Przetwarzania Odpadów v.2.0</w:t>
    </w:r>
  </w:p>
  <w:p w14:paraId="29C8673D" w14:textId="77777777" w:rsidR="003B4654" w:rsidRPr="008F248C" w:rsidRDefault="003B4654" w:rsidP="008F248C">
    <w:pPr>
      <w:pStyle w:val="Stopka"/>
      <w:ind w:right="36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6875976"/>
      <w:docPartObj>
        <w:docPartGallery w:val="Page Numbers (Bottom of Page)"/>
        <w:docPartUnique/>
      </w:docPartObj>
    </w:sdtPr>
    <w:sdtContent>
      <w:p w14:paraId="4DB25E3F" w14:textId="77777777" w:rsidR="003B4654" w:rsidRDefault="003B4654">
        <w:pPr>
          <w:pStyle w:val="Stopka"/>
          <w:jc w:val="right"/>
        </w:pPr>
        <w:r>
          <w:fldChar w:fldCharType="begin"/>
        </w:r>
        <w:r>
          <w:instrText>PAGE   \* MERGEFORMAT</w:instrText>
        </w:r>
        <w:r>
          <w:fldChar w:fldCharType="separate"/>
        </w:r>
        <w:r w:rsidR="000007F9">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5EBB0D" w14:textId="77777777" w:rsidR="003B4654" w:rsidRDefault="003B4654">
      <w:r>
        <w:separator/>
      </w:r>
    </w:p>
  </w:footnote>
  <w:footnote w:type="continuationSeparator" w:id="0">
    <w:p w14:paraId="573469BB" w14:textId="77777777" w:rsidR="003B4654" w:rsidRDefault="003B46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6F6B0" w14:textId="77777777" w:rsidR="003B4654" w:rsidRDefault="003B465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0B74B" w14:textId="426F1942" w:rsidR="003B4654" w:rsidRDefault="003B4654">
    <w:pPr>
      <w:pStyle w:val="Nagwek"/>
    </w:pPr>
    <w:r w:rsidRPr="00794BA4">
      <w:rPr>
        <w:noProof/>
      </w:rPr>
      <w:drawing>
        <wp:inline distT="0" distB="0" distL="0" distR="0" wp14:anchorId="729EE044" wp14:editId="24F76875">
          <wp:extent cx="1878965" cy="452120"/>
          <wp:effectExtent l="0" t="0" r="6985" b="5080"/>
          <wp:docPr id="2" name="Obraz 2" descr="H:\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mage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8965" cy="45212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0C889" w14:textId="77777777" w:rsidR="003B4654" w:rsidRDefault="003B4654">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B222B" w14:textId="77777777" w:rsidR="003B4654" w:rsidRDefault="003B4654" w:rsidP="002D571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30418"/>
    <w:multiLevelType w:val="multilevel"/>
    <w:tmpl w:val="7CEA89B2"/>
    <w:lvl w:ilvl="0">
      <w:start w:val="6"/>
      <w:numFmt w:val="decimal"/>
      <w:lvlText w:val="%1."/>
      <w:lvlJc w:val="left"/>
      <w:pPr>
        <w:ind w:left="360" w:hanging="360"/>
      </w:pPr>
      <w:rPr>
        <w:rFonts w:hint="default"/>
        <w:b/>
      </w:rPr>
    </w:lvl>
    <w:lvl w:ilvl="1">
      <w:start w:val="2"/>
      <w:numFmt w:val="decimal"/>
      <w:lvlText w:val="%1.%2."/>
      <w:lvlJc w:val="left"/>
      <w:pPr>
        <w:ind w:left="855" w:hanging="360"/>
      </w:pPr>
      <w:rPr>
        <w:rFonts w:hint="default"/>
        <w:b/>
      </w:rPr>
    </w:lvl>
    <w:lvl w:ilvl="2">
      <w:start w:val="1"/>
      <w:numFmt w:val="decimal"/>
      <w:lvlText w:val="%1.%2.%3."/>
      <w:lvlJc w:val="left"/>
      <w:pPr>
        <w:ind w:left="1710" w:hanging="720"/>
      </w:pPr>
      <w:rPr>
        <w:rFonts w:hint="default"/>
        <w:b w:val="0"/>
      </w:rPr>
    </w:lvl>
    <w:lvl w:ilvl="3">
      <w:start w:val="1"/>
      <w:numFmt w:val="decimal"/>
      <w:lvlText w:val="%1.%2.%3.%4."/>
      <w:lvlJc w:val="left"/>
      <w:pPr>
        <w:ind w:left="2205" w:hanging="720"/>
      </w:pPr>
      <w:rPr>
        <w:rFonts w:hint="default"/>
        <w:b/>
      </w:rPr>
    </w:lvl>
    <w:lvl w:ilvl="4">
      <w:start w:val="1"/>
      <w:numFmt w:val="decimal"/>
      <w:lvlText w:val="%1.%2.%3.%4.%5."/>
      <w:lvlJc w:val="left"/>
      <w:pPr>
        <w:ind w:left="3060" w:hanging="1080"/>
      </w:pPr>
      <w:rPr>
        <w:rFonts w:hint="default"/>
        <w:b/>
      </w:rPr>
    </w:lvl>
    <w:lvl w:ilvl="5">
      <w:start w:val="1"/>
      <w:numFmt w:val="decimal"/>
      <w:lvlText w:val="%1.%2.%3.%4.%5.%6."/>
      <w:lvlJc w:val="left"/>
      <w:pPr>
        <w:ind w:left="3555" w:hanging="1080"/>
      </w:pPr>
      <w:rPr>
        <w:rFonts w:hint="default"/>
        <w:b/>
      </w:rPr>
    </w:lvl>
    <w:lvl w:ilvl="6">
      <w:start w:val="1"/>
      <w:numFmt w:val="decimal"/>
      <w:lvlText w:val="%1.%2.%3.%4.%5.%6.%7."/>
      <w:lvlJc w:val="left"/>
      <w:pPr>
        <w:ind w:left="4410" w:hanging="1440"/>
      </w:pPr>
      <w:rPr>
        <w:rFonts w:hint="default"/>
        <w:b/>
      </w:rPr>
    </w:lvl>
    <w:lvl w:ilvl="7">
      <w:start w:val="1"/>
      <w:numFmt w:val="decimal"/>
      <w:lvlText w:val="%1.%2.%3.%4.%5.%6.%7.%8."/>
      <w:lvlJc w:val="left"/>
      <w:pPr>
        <w:ind w:left="4905" w:hanging="1440"/>
      </w:pPr>
      <w:rPr>
        <w:rFonts w:hint="default"/>
        <w:b/>
      </w:rPr>
    </w:lvl>
    <w:lvl w:ilvl="8">
      <w:start w:val="1"/>
      <w:numFmt w:val="decimal"/>
      <w:lvlText w:val="%1.%2.%3.%4.%5.%6.%7.%8.%9."/>
      <w:lvlJc w:val="left"/>
      <w:pPr>
        <w:ind w:left="5760" w:hanging="1800"/>
      </w:pPr>
      <w:rPr>
        <w:rFonts w:hint="default"/>
        <w:b/>
      </w:rPr>
    </w:lvl>
  </w:abstractNum>
  <w:abstractNum w:abstractNumId="1" w15:restartNumberingAfterBreak="0">
    <w:nsid w:val="009B74AD"/>
    <w:multiLevelType w:val="multilevel"/>
    <w:tmpl w:val="2AF8D044"/>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830D5A"/>
    <w:multiLevelType w:val="hybridMultilevel"/>
    <w:tmpl w:val="C43A8FC0"/>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 w15:restartNumberingAfterBreak="0">
    <w:nsid w:val="02E5376B"/>
    <w:multiLevelType w:val="hybridMultilevel"/>
    <w:tmpl w:val="65FE4FE0"/>
    <w:lvl w:ilvl="0" w:tplc="C876D990">
      <w:start w:val="1"/>
      <w:numFmt w:val="lowerLetter"/>
      <w:lvlText w:val="%1)"/>
      <w:lvlJc w:val="left"/>
      <w:pPr>
        <w:ind w:left="720" w:hanging="360"/>
      </w:pPr>
      <w:rPr>
        <w:rFonts w:asciiTheme="minorHAnsi" w:eastAsiaTheme="minorHAnsi" w:hAnsiTheme="minorHAns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B02F04"/>
    <w:multiLevelType w:val="hybridMultilevel"/>
    <w:tmpl w:val="65CEFF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8181A"/>
    <w:multiLevelType w:val="multilevel"/>
    <w:tmpl w:val="58D078F8"/>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ascii="Calibri" w:hAnsi="Calibri" w:cs="Arial" w:hint="default"/>
        <w:b w:val="0"/>
        <w:sz w:val="22"/>
      </w:rPr>
    </w:lvl>
    <w:lvl w:ilvl="2">
      <w:start w:val="1"/>
      <w:numFmt w:val="decimal"/>
      <w:lvlText w:val="%1.%2.%3."/>
      <w:lvlJc w:val="left"/>
      <w:pPr>
        <w:ind w:left="720" w:hanging="720"/>
      </w:pPr>
      <w:rPr>
        <w:rFonts w:ascii="Calibri" w:hAnsi="Calibri" w:cs="Arial" w:hint="default"/>
        <w:b w:val="0"/>
        <w:sz w:val="22"/>
      </w:rPr>
    </w:lvl>
    <w:lvl w:ilvl="3">
      <w:start w:val="1"/>
      <w:numFmt w:val="lowerLetter"/>
      <w:lvlText w:val="%4)"/>
      <w:lvlJc w:val="left"/>
      <w:pPr>
        <w:ind w:left="720" w:hanging="720"/>
      </w:pPr>
      <w:rPr>
        <w:rFonts w:asciiTheme="minorHAnsi" w:eastAsia="Times New Roman" w:hAnsiTheme="minorHAnsi" w:cs="Times New Roman"/>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6" w15:restartNumberingAfterBreak="0">
    <w:nsid w:val="076A2D91"/>
    <w:multiLevelType w:val="multilevel"/>
    <w:tmpl w:val="9790F9DE"/>
    <w:lvl w:ilvl="0">
      <w:start w:val="1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8A72257"/>
    <w:multiLevelType w:val="hybridMultilevel"/>
    <w:tmpl w:val="5E94F186"/>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8" w15:restartNumberingAfterBreak="0">
    <w:nsid w:val="09D619D4"/>
    <w:multiLevelType w:val="hybridMultilevel"/>
    <w:tmpl w:val="509242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214802"/>
    <w:multiLevelType w:val="hybridMultilevel"/>
    <w:tmpl w:val="89829FEE"/>
    <w:lvl w:ilvl="0" w:tplc="04150017">
      <w:start w:val="1"/>
      <w:numFmt w:val="lowerLetter"/>
      <w:lvlText w:val="%1)"/>
      <w:lvlJc w:val="left"/>
      <w:pPr>
        <w:ind w:left="1095" w:hanging="360"/>
      </w:p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10" w15:restartNumberingAfterBreak="0">
    <w:nsid w:val="0C402E56"/>
    <w:multiLevelType w:val="hybridMultilevel"/>
    <w:tmpl w:val="A7668A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E55F30"/>
    <w:multiLevelType w:val="hybridMultilevel"/>
    <w:tmpl w:val="F20A090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E3952A7"/>
    <w:multiLevelType w:val="hybridMultilevel"/>
    <w:tmpl w:val="38BE1990"/>
    <w:lvl w:ilvl="0" w:tplc="96CC91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F9E449A"/>
    <w:multiLevelType w:val="hybridMultilevel"/>
    <w:tmpl w:val="5E3470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3A0073"/>
    <w:multiLevelType w:val="hybridMultilevel"/>
    <w:tmpl w:val="ED64A9D6"/>
    <w:lvl w:ilvl="0" w:tplc="04150017">
      <w:start w:val="1"/>
      <w:numFmt w:val="lowerLetter"/>
      <w:lvlText w:val="%1)"/>
      <w:lvlJc w:val="left"/>
      <w:pPr>
        <w:ind w:left="2057" w:hanging="567"/>
      </w:pPr>
      <w:rPr>
        <w:rFonts w:hint="default"/>
        <w:b w:val="0"/>
        <w:i w:val="0"/>
        <w:strike w:val="0"/>
        <w:color w:val="auto"/>
        <w:sz w:val="24"/>
        <w:szCs w:val="24"/>
      </w:rPr>
    </w:lvl>
    <w:lvl w:ilvl="1" w:tplc="04150019">
      <w:start w:val="1"/>
      <w:numFmt w:val="lowerLetter"/>
      <w:lvlText w:val="%2."/>
      <w:lvlJc w:val="left"/>
      <w:pPr>
        <w:ind w:left="2482" w:hanging="360"/>
      </w:pPr>
    </w:lvl>
    <w:lvl w:ilvl="2" w:tplc="0415001B">
      <w:start w:val="1"/>
      <w:numFmt w:val="lowerRoman"/>
      <w:lvlText w:val="%3."/>
      <w:lvlJc w:val="right"/>
      <w:pPr>
        <w:ind w:left="3202" w:hanging="180"/>
      </w:pPr>
    </w:lvl>
    <w:lvl w:ilvl="3" w:tplc="0415000F" w:tentative="1">
      <w:start w:val="1"/>
      <w:numFmt w:val="decimal"/>
      <w:lvlText w:val="%4."/>
      <w:lvlJc w:val="left"/>
      <w:pPr>
        <w:ind w:left="3922" w:hanging="360"/>
      </w:pPr>
    </w:lvl>
    <w:lvl w:ilvl="4" w:tplc="04150019" w:tentative="1">
      <w:start w:val="1"/>
      <w:numFmt w:val="lowerLetter"/>
      <w:lvlText w:val="%5."/>
      <w:lvlJc w:val="left"/>
      <w:pPr>
        <w:ind w:left="4642" w:hanging="360"/>
      </w:pPr>
    </w:lvl>
    <w:lvl w:ilvl="5" w:tplc="0415001B" w:tentative="1">
      <w:start w:val="1"/>
      <w:numFmt w:val="lowerRoman"/>
      <w:lvlText w:val="%6."/>
      <w:lvlJc w:val="right"/>
      <w:pPr>
        <w:ind w:left="5362" w:hanging="180"/>
      </w:pPr>
    </w:lvl>
    <w:lvl w:ilvl="6" w:tplc="0415000F" w:tentative="1">
      <w:start w:val="1"/>
      <w:numFmt w:val="decimal"/>
      <w:lvlText w:val="%7."/>
      <w:lvlJc w:val="left"/>
      <w:pPr>
        <w:ind w:left="6082" w:hanging="360"/>
      </w:pPr>
    </w:lvl>
    <w:lvl w:ilvl="7" w:tplc="04150019" w:tentative="1">
      <w:start w:val="1"/>
      <w:numFmt w:val="lowerLetter"/>
      <w:lvlText w:val="%8."/>
      <w:lvlJc w:val="left"/>
      <w:pPr>
        <w:ind w:left="6802" w:hanging="360"/>
      </w:pPr>
    </w:lvl>
    <w:lvl w:ilvl="8" w:tplc="0415001B" w:tentative="1">
      <w:start w:val="1"/>
      <w:numFmt w:val="lowerRoman"/>
      <w:lvlText w:val="%9."/>
      <w:lvlJc w:val="right"/>
      <w:pPr>
        <w:ind w:left="7522" w:hanging="180"/>
      </w:pPr>
    </w:lvl>
  </w:abstractNum>
  <w:abstractNum w:abstractNumId="15" w15:restartNumberingAfterBreak="0">
    <w:nsid w:val="12B13CDD"/>
    <w:multiLevelType w:val="hybridMultilevel"/>
    <w:tmpl w:val="540EFEB0"/>
    <w:lvl w:ilvl="0" w:tplc="0415000F">
      <w:start w:val="1"/>
      <w:numFmt w:val="decimal"/>
      <w:lvlText w:val="%1."/>
      <w:lvlJc w:val="left"/>
      <w:pPr>
        <w:ind w:left="1531" w:hanging="567"/>
      </w:pPr>
      <w:rPr>
        <w:rFonts w:hint="default"/>
        <w:b w:val="0"/>
        <w:i w:val="0"/>
        <w:strike w:val="0"/>
        <w:color w:val="auto"/>
        <w:sz w:val="24"/>
        <w:szCs w:val="24"/>
      </w:rPr>
    </w:lvl>
    <w:lvl w:ilvl="1" w:tplc="04150019" w:tentative="1">
      <w:start w:val="1"/>
      <w:numFmt w:val="lowerLetter"/>
      <w:lvlText w:val="%2."/>
      <w:lvlJc w:val="left"/>
      <w:pPr>
        <w:ind w:left="2338" w:hanging="360"/>
      </w:pPr>
    </w:lvl>
    <w:lvl w:ilvl="2" w:tplc="0415001B" w:tentative="1">
      <w:start w:val="1"/>
      <w:numFmt w:val="lowerRoman"/>
      <w:lvlText w:val="%3."/>
      <w:lvlJc w:val="right"/>
      <w:pPr>
        <w:ind w:left="3058" w:hanging="180"/>
      </w:pPr>
    </w:lvl>
    <w:lvl w:ilvl="3" w:tplc="0415000F" w:tentative="1">
      <w:start w:val="1"/>
      <w:numFmt w:val="decimal"/>
      <w:lvlText w:val="%4."/>
      <w:lvlJc w:val="left"/>
      <w:pPr>
        <w:ind w:left="3778" w:hanging="360"/>
      </w:pPr>
    </w:lvl>
    <w:lvl w:ilvl="4" w:tplc="04150019" w:tentative="1">
      <w:start w:val="1"/>
      <w:numFmt w:val="lowerLetter"/>
      <w:lvlText w:val="%5."/>
      <w:lvlJc w:val="left"/>
      <w:pPr>
        <w:ind w:left="4498" w:hanging="360"/>
      </w:pPr>
    </w:lvl>
    <w:lvl w:ilvl="5" w:tplc="0415001B" w:tentative="1">
      <w:start w:val="1"/>
      <w:numFmt w:val="lowerRoman"/>
      <w:lvlText w:val="%6."/>
      <w:lvlJc w:val="right"/>
      <w:pPr>
        <w:ind w:left="5218" w:hanging="180"/>
      </w:pPr>
    </w:lvl>
    <w:lvl w:ilvl="6" w:tplc="0415000F" w:tentative="1">
      <w:start w:val="1"/>
      <w:numFmt w:val="decimal"/>
      <w:lvlText w:val="%7."/>
      <w:lvlJc w:val="left"/>
      <w:pPr>
        <w:ind w:left="5938" w:hanging="360"/>
      </w:pPr>
    </w:lvl>
    <w:lvl w:ilvl="7" w:tplc="04150019" w:tentative="1">
      <w:start w:val="1"/>
      <w:numFmt w:val="lowerLetter"/>
      <w:lvlText w:val="%8."/>
      <w:lvlJc w:val="left"/>
      <w:pPr>
        <w:ind w:left="6658" w:hanging="360"/>
      </w:pPr>
    </w:lvl>
    <w:lvl w:ilvl="8" w:tplc="0415001B" w:tentative="1">
      <w:start w:val="1"/>
      <w:numFmt w:val="lowerRoman"/>
      <w:lvlText w:val="%9."/>
      <w:lvlJc w:val="right"/>
      <w:pPr>
        <w:ind w:left="7378" w:hanging="180"/>
      </w:pPr>
    </w:lvl>
  </w:abstractNum>
  <w:abstractNum w:abstractNumId="16" w15:restartNumberingAfterBreak="0">
    <w:nsid w:val="176A797C"/>
    <w:multiLevelType w:val="hybridMultilevel"/>
    <w:tmpl w:val="862240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1D3473"/>
    <w:multiLevelType w:val="hybridMultilevel"/>
    <w:tmpl w:val="9DB24C7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172022"/>
    <w:multiLevelType w:val="hybridMultilevel"/>
    <w:tmpl w:val="D30C09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7D4939"/>
    <w:multiLevelType w:val="multilevel"/>
    <w:tmpl w:val="C616B624"/>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2902E8F"/>
    <w:multiLevelType w:val="hybridMultilevel"/>
    <w:tmpl w:val="2ED638E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FA7AB8"/>
    <w:multiLevelType w:val="hybridMultilevel"/>
    <w:tmpl w:val="286E51C6"/>
    <w:lvl w:ilvl="0" w:tplc="8904D1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8EF12E0"/>
    <w:multiLevelType w:val="hybridMultilevel"/>
    <w:tmpl w:val="2C3C4F9A"/>
    <w:lvl w:ilvl="0" w:tplc="8904D1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AEB32F9"/>
    <w:multiLevelType w:val="multilevel"/>
    <w:tmpl w:val="6D586320"/>
    <w:lvl w:ilvl="0">
      <w:start w:val="7"/>
      <w:numFmt w:val="decimal"/>
      <w:lvlText w:val="%1."/>
      <w:lvlJc w:val="left"/>
      <w:pPr>
        <w:ind w:left="360" w:hanging="360"/>
      </w:pPr>
      <w:rPr>
        <w:rFonts w:hint="default"/>
      </w:rPr>
    </w:lvl>
    <w:lvl w:ilvl="1">
      <w:start w:val="6"/>
      <w:numFmt w:val="decimal"/>
      <w:lvlText w:val="%1.%2."/>
      <w:lvlJc w:val="left"/>
      <w:pPr>
        <w:ind w:left="720" w:hanging="360"/>
      </w:pPr>
      <w:rPr>
        <w:rFonts w:hint="default"/>
        <w:b/>
      </w:rPr>
    </w:lvl>
    <w:lvl w:ilvl="2">
      <w:start w:val="1"/>
      <w:numFmt w:val="lowerLetter"/>
      <w:lvlText w:val="%3)"/>
      <w:lvlJc w:val="left"/>
      <w:pPr>
        <w:ind w:left="1440" w:hanging="720"/>
      </w:pPr>
      <w:rPr>
        <w:rFonts w:asciiTheme="minorHAnsi" w:eastAsia="Times New Roman" w:hAnsiTheme="minorHAnsi" w:cs="Times New Roman"/>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2B9358D7"/>
    <w:multiLevelType w:val="multilevel"/>
    <w:tmpl w:val="6A26A48A"/>
    <w:lvl w:ilvl="0">
      <w:start w:val="1"/>
      <w:numFmt w:val="decimal"/>
      <w:pStyle w:val="Nagwek3"/>
      <w:lvlText w:val="%1."/>
      <w:lvlJc w:val="left"/>
      <w:pPr>
        <w:ind w:left="720" w:hanging="360"/>
      </w:pPr>
      <w:rPr>
        <w:rFonts w:hint="default"/>
      </w:rPr>
    </w:lvl>
    <w:lvl w:ilvl="1">
      <w:start w:val="1"/>
      <w:numFmt w:val="decimal"/>
      <w:isLgl/>
      <w:lvlText w:val="%1.%2."/>
      <w:lvlJc w:val="left"/>
      <w:pPr>
        <w:ind w:left="1342" w:hanging="435"/>
      </w:pPr>
      <w:rPr>
        <w:rFonts w:hint="default"/>
      </w:rPr>
    </w:lvl>
    <w:lvl w:ilvl="2">
      <w:start w:val="1"/>
      <w:numFmt w:val="decimal"/>
      <w:isLgl/>
      <w:lvlText w:val="%1.%22.%3."/>
      <w:lvlJc w:val="left"/>
      <w:pPr>
        <w:ind w:left="2422" w:hanging="720"/>
      </w:pPr>
      <w:rPr>
        <w:rFonts w:hint="default"/>
      </w:rPr>
    </w:lvl>
    <w:lvl w:ilvl="3">
      <w:start w:val="1"/>
      <w:numFmt w:val="decimal"/>
      <w:isLgl/>
      <w:lvlText w:val="%1.%2.%3.%4."/>
      <w:lvlJc w:val="left"/>
      <w:pPr>
        <w:ind w:left="2721" w:hanging="720"/>
      </w:pPr>
      <w:rPr>
        <w:rFonts w:hint="default"/>
      </w:rPr>
    </w:lvl>
    <w:lvl w:ilvl="4">
      <w:start w:val="1"/>
      <w:numFmt w:val="decimal"/>
      <w:isLgl/>
      <w:lvlText w:val="%1.%2.%3.%4.%5."/>
      <w:lvlJc w:val="left"/>
      <w:pPr>
        <w:ind w:left="3628" w:hanging="1080"/>
      </w:pPr>
      <w:rPr>
        <w:rFonts w:hint="default"/>
      </w:rPr>
    </w:lvl>
    <w:lvl w:ilvl="5">
      <w:start w:val="1"/>
      <w:numFmt w:val="decimal"/>
      <w:isLgl/>
      <w:lvlText w:val="%1.%2.%3.%4.%5.%6."/>
      <w:lvlJc w:val="left"/>
      <w:pPr>
        <w:ind w:left="4175" w:hanging="1080"/>
      </w:pPr>
      <w:rPr>
        <w:rFonts w:hint="default"/>
      </w:rPr>
    </w:lvl>
    <w:lvl w:ilvl="6">
      <w:start w:val="1"/>
      <w:numFmt w:val="decimal"/>
      <w:isLgl/>
      <w:lvlText w:val="%1.%2.%3.%4.%5.%6.%7."/>
      <w:lvlJc w:val="left"/>
      <w:pPr>
        <w:ind w:left="5082" w:hanging="1440"/>
      </w:pPr>
      <w:rPr>
        <w:rFonts w:hint="default"/>
      </w:rPr>
    </w:lvl>
    <w:lvl w:ilvl="7">
      <w:start w:val="1"/>
      <w:numFmt w:val="decimal"/>
      <w:isLgl/>
      <w:lvlText w:val="%1.%2.%3.%4.%5.%6.%7.%8."/>
      <w:lvlJc w:val="left"/>
      <w:pPr>
        <w:ind w:left="5629" w:hanging="1440"/>
      </w:pPr>
      <w:rPr>
        <w:rFonts w:hint="default"/>
      </w:rPr>
    </w:lvl>
    <w:lvl w:ilvl="8">
      <w:start w:val="1"/>
      <w:numFmt w:val="decimal"/>
      <w:isLgl/>
      <w:lvlText w:val="%1.%2.%3.%4.%5.%6.%7.%8.%9."/>
      <w:lvlJc w:val="left"/>
      <w:pPr>
        <w:ind w:left="6536" w:hanging="1800"/>
      </w:pPr>
      <w:rPr>
        <w:rFonts w:hint="default"/>
      </w:rPr>
    </w:lvl>
  </w:abstractNum>
  <w:abstractNum w:abstractNumId="25" w15:restartNumberingAfterBreak="0">
    <w:nsid w:val="2BB04AF4"/>
    <w:multiLevelType w:val="multilevel"/>
    <w:tmpl w:val="70A62D78"/>
    <w:lvl w:ilvl="0">
      <w:start w:val="1"/>
      <w:numFmt w:val="lowerLetter"/>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C8A5293"/>
    <w:multiLevelType w:val="hybridMultilevel"/>
    <w:tmpl w:val="2DF0BE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9E1A85"/>
    <w:multiLevelType w:val="hybridMultilevel"/>
    <w:tmpl w:val="D486C722"/>
    <w:lvl w:ilvl="0" w:tplc="04150011">
      <w:start w:val="1"/>
      <w:numFmt w:val="decimal"/>
      <w:lvlText w:val="%1)"/>
      <w:lvlJc w:val="left"/>
      <w:pPr>
        <w:tabs>
          <w:tab w:val="num" w:pos="720"/>
        </w:tabs>
        <w:ind w:left="720" w:hanging="360"/>
      </w:pPr>
      <w:rPr>
        <w:rFonts w:hint="default"/>
      </w:rPr>
    </w:lvl>
    <w:lvl w:ilvl="1" w:tplc="A356869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F452EFD"/>
    <w:multiLevelType w:val="hybridMultilevel"/>
    <w:tmpl w:val="481E25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001CB0"/>
    <w:multiLevelType w:val="hybridMultilevel"/>
    <w:tmpl w:val="F99C861A"/>
    <w:lvl w:ilvl="0" w:tplc="56A42B4A">
      <w:start w:val="1"/>
      <w:numFmt w:val="lowerLetter"/>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30" w15:restartNumberingAfterBreak="0">
    <w:nsid w:val="34264782"/>
    <w:multiLevelType w:val="multilevel"/>
    <w:tmpl w:val="69ECE0DE"/>
    <w:lvl w:ilvl="0">
      <w:start w:val="13"/>
      <w:numFmt w:val="decimal"/>
      <w:lvlText w:val="%1."/>
      <w:lvlJc w:val="left"/>
      <w:pPr>
        <w:ind w:left="435" w:hanging="435"/>
      </w:pPr>
      <w:rPr>
        <w:rFonts w:hint="default"/>
        <w:b w:val="0"/>
        <w:i w:val="0"/>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35890356"/>
    <w:multiLevelType w:val="hybridMultilevel"/>
    <w:tmpl w:val="4C04CDCA"/>
    <w:lvl w:ilvl="0" w:tplc="8904D14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373244AD"/>
    <w:multiLevelType w:val="hybridMultilevel"/>
    <w:tmpl w:val="DD5A7C4E"/>
    <w:lvl w:ilvl="0" w:tplc="04150017">
      <w:start w:val="1"/>
      <w:numFmt w:val="lowerLetter"/>
      <w:lvlText w:val="%1)"/>
      <w:lvlJc w:val="left"/>
      <w:pPr>
        <w:ind w:left="2705" w:hanging="360"/>
      </w:pPr>
      <w:rPr>
        <w:rFonts w:hint="default"/>
        <w:b w:val="0"/>
        <w:i w:val="0"/>
        <w:strike w:val="0"/>
        <w:color w:val="auto"/>
        <w:sz w:val="24"/>
        <w:szCs w:val="24"/>
      </w:r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33" w15:restartNumberingAfterBreak="0">
    <w:nsid w:val="379508E3"/>
    <w:multiLevelType w:val="multilevel"/>
    <w:tmpl w:val="33360E3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38A434D5"/>
    <w:multiLevelType w:val="hybridMultilevel"/>
    <w:tmpl w:val="FF1C5EE0"/>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5" w15:restartNumberingAfterBreak="0">
    <w:nsid w:val="3902310F"/>
    <w:multiLevelType w:val="hybridMultilevel"/>
    <w:tmpl w:val="7B9C751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C024914"/>
    <w:multiLevelType w:val="hybridMultilevel"/>
    <w:tmpl w:val="DBE8E2F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2C701F"/>
    <w:multiLevelType w:val="hybridMultilevel"/>
    <w:tmpl w:val="5030A3D2"/>
    <w:lvl w:ilvl="0" w:tplc="B528574C">
      <w:start w:val="1"/>
      <w:numFmt w:val="lowerLetter"/>
      <w:lvlText w:val="%1)"/>
      <w:lvlJc w:val="left"/>
      <w:pPr>
        <w:ind w:left="643" w:hanging="360"/>
      </w:pPr>
      <w:rPr>
        <w:rFonts w:hint="default"/>
      </w:r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8" w15:restartNumberingAfterBreak="0">
    <w:nsid w:val="3EB86856"/>
    <w:multiLevelType w:val="multilevel"/>
    <w:tmpl w:val="E948EB7C"/>
    <w:lvl w:ilvl="0">
      <w:start w:val="7"/>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0012112"/>
    <w:multiLevelType w:val="multilevel"/>
    <w:tmpl w:val="F8905866"/>
    <w:lvl w:ilvl="0">
      <w:start w:val="8"/>
      <w:numFmt w:val="decimal"/>
      <w:lvlText w:val="%1."/>
      <w:lvlJc w:val="left"/>
      <w:pPr>
        <w:ind w:left="637" w:hanging="495"/>
      </w:pPr>
      <w:rPr>
        <w:rFonts w:hint="default"/>
        <w:b w:val="0"/>
        <w:i w:val="0"/>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0C1607D"/>
    <w:multiLevelType w:val="hybridMultilevel"/>
    <w:tmpl w:val="E20A2DC0"/>
    <w:lvl w:ilvl="0" w:tplc="8904D1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5213B3D"/>
    <w:multiLevelType w:val="multilevel"/>
    <w:tmpl w:val="AA5C3804"/>
    <w:lvl w:ilvl="0">
      <w:start w:val="3"/>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6D637FB"/>
    <w:multiLevelType w:val="hybridMultilevel"/>
    <w:tmpl w:val="D7FC8D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73C17AB"/>
    <w:multiLevelType w:val="hybridMultilevel"/>
    <w:tmpl w:val="5492C3B8"/>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4" w15:restartNumberingAfterBreak="0">
    <w:nsid w:val="488C715C"/>
    <w:multiLevelType w:val="multilevel"/>
    <w:tmpl w:val="FE328208"/>
    <w:lvl w:ilvl="0">
      <w:start w:val="6"/>
      <w:numFmt w:val="decimal"/>
      <w:lvlText w:val="%1"/>
      <w:lvlJc w:val="left"/>
      <w:pPr>
        <w:tabs>
          <w:tab w:val="num" w:pos="360"/>
        </w:tabs>
        <w:ind w:left="360" w:hanging="360"/>
      </w:pPr>
      <w:rPr>
        <w:rFonts w:hint="default"/>
      </w:rPr>
    </w:lvl>
    <w:lvl w:ilvl="1">
      <w:start w:val="1"/>
      <w:numFmt w:val="decimal"/>
      <w:pStyle w:val="Styl1"/>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4CAC2E74"/>
    <w:multiLevelType w:val="hybridMultilevel"/>
    <w:tmpl w:val="69346F44"/>
    <w:lvl w:ilvl="0" w:tplc="F522996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6" w15:restartNumberingAfterBreak="0">
    <w:nsid w:val="4F7E62E7"/>
    <w:multiLevelType w:val="hybridMultilevel"/>
    <w:tmpl w:val="F24E2DDC"/>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7" w15:restartNumberingAfterBreak="0">
    <w:nsid w:val="50353BA4"/>
    <w:multiLevelType w:val="multilevel"/>
    <w:tmpl w:val="890ABE82"/>
    <w:lvl w:ilvl="0">
      <w:start w:val="1"/>
      <w:numFmt w:val="decimal"/>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2C2336F"/>
    <w:multiLevelType w:val="hybridMultilevel"/>
    <w:tmpl w:val="DFF07646"/>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9" w15:restartNumberingAfterBreak="0">
    <w:nsid w:val="547A0B8B"/>
    <w:multiLevelType w:val="hybridMultilevel"/>
    <w:tmpl w:val="7A78CCCA"/>
    <w:lvl w:ilvl="0" w:tplc="8904D1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6D8723E"/>
    <w:multiLevelType w:val="multilevel"/>
    <w:tmpl w:val="04EAC960"/>
    <w:lvl w:ilvl="0">
      <w:start w:val="6"/>
      <w:numFmt w:val="decimal"/>
      <w:lvlText w:val="%1."/>
      <w:lvlJc w:val="left"/>
      <w:pPr>
        <w:ind w:left="360" w:hanging="360"/>
      </w:pPr>
      <w:rPr>
        <w:rFonts w:hint="default"/>
        <w:b/>
      </w:rPr>
    </w:lvl>
    <w:lvl w:ilvl="1">
      <w:start w:val="2"/>
      <w:numFmt w:val="decimal"/>
      <w:lvlText w:val="%1.%2."/>
      <w:lvlJc w:val="left"/>
      <w:pPr>
        <w:ind w:left="855" w:hanging="360"/>
      </w:pPr>
      <w:rPr>
        <w:rFonts w:hint="default"/>
        <w:b/>
      </w:rPr>
    </w:lvl>
    <w:lvl w:ilvl="2">
      <w:start w:val="1"/>
      <w:numFmt w:val="decimal"/>
      <w:lvlText w:val="%1.%2.%3."/>
      <w:lvlJc w:val="left"/>
      <w:pPr>
        <w:ind w:left="1710" w:hanging="720"/>
      </w:pPr>
      <w:rPr>
        <w:rFonts w:hint="default"/>
        <w:b/>
      </w:rPr>
    </w:lvl>
    <w:lvl w:ilvl="3">
      <w:start w:val="1"/>
      <w:numFmt w:val="decimal"/>
      <w:lvlText w:val="%1.%2.%3.%4."/>
      <w:lvlJc w:val="left"/>
      <w:pPr>
        <w:ind w:left="2205" w:hanging="720"/>
      </w:pPr>
      <w:rPr>
        <w:rFonts w:hint="default"/>
        <w:b/>
      </w:rPr>
    </w:lvl>
    <w:lvl w:ilvl="4">
      <w:start w:val="1"/>
      <w:numFmt w:val="decimal"/>
      <w:lvlText w:val="%1.%2.%3.%4.%5."/>
      <w:lvlJc w:val="left"/>
      <w:pPr>
        <w:ind w:left="3060" w:hanging="1080"/>
      </w:pPr>
      <w:rPr>
        <w:rFonts w:hint="default"/>
        <w:b/>
      </w:rPr>
    </w:lvl>
    <w:lvl w:ilvl="5">
      <w:start w:val="1"/>
      <w:numFmt w:val="decimal"/>
      <w:lvlText w:val="%1.%2.%3.%4.%5.%6."/>
      <w:lvlJc w:val="left"/>
      <w:pPr>
        <w:ind w:left="3555" w:hanging="1080"/>
      </w:pPr>
      <w:rPr>
        <w:rFonts w:hint="default"/>
        <w:b/>
      </w:rPr>
    </w:lvl>
    <w:lvl w:ilvl="6">
      <w:start w:val="1"/>
      <w:numFmt w:val="decimal"/>
      <w:lvlText w:val="%1.%2.%3.%4.%5.%6.%7."/>
      <w:lvlJc w:val="left"/>
      <w:pPr>
        <w:ind w:left="4410" w:hanging="1440"/>
      </w:pPr>
      <w:rPr>
        <w:rFonts w:hint="default"/>
        <w:b/>
      </w:rPr>
    </w:lvl>
    <w:lvl w:ilvl="7">
      <w:start w:val="1"/>
      <w:numFmt w:val="decimal"/>
      <w:lvlText w:val="%1.%2.%3.%4.%5.%6.%7.%8."/>
      <w:lvlJc w:val="left"/>
      <w:pPr>
        <w:ind w:left="4905" w:hanging="1440"/>
      </w:pPr>
      <w:rPr>
        <w:rFonts w:hint="default"/>
        <w:b/>
      </w:rPr>
    </w:lvl>
    <w:lvl w:ilvl="8">
      <w:start w:val="1"/>
      <w:numFmt w:val="decimal"/>
      <w:lvlText w:val="%1.%2.%3.%4.%5.%6.%7.%8.%9."/>
      <w:lvlJc w:val="left"/>
      <w:pPr>
        <w:ind w:left="5760" w:hanging="1800"/>
      </w:pPr>
      <w:rPr>
        <w:rFonts w:hint="default"/>
        <w:b/>
      </w:rPr>
    </w:lvl>
  </w:abstractNum>
  <w:abstractNum w:abstractNumId="51" w15:restartNumberingAfterBreak="0">
    <w:nsid w:val="5815772E"/>
    <w:multiLevelType w:val="hybridMultilevel"/>
    <w:tmpl w:val="F6C6D22E"/>
    <w:lvl w:ilvl="0" w:tplc="04150017">
      <w:start w:val="1"/>
      <w:numFmt w:val="lowerLetter"/>
      <w:lvlText w:val="%1)"/>
      <w:lvlJc w:val="left"/>
      <w:pPr>
        <w:ind w:left="1215" w:hanging="360"/>
      </w:p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52" w15:restartNumberingAfterBreak="0">
    <w:nsid w:val="59EF7AEC"/>
    <w:multiLevelType w:val="multilevel"/>
    <w:tmpl w:val="02782EA4"/>
    <w:lvl w:ilvl="0">
      <w:start w:val="3"/>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C992C2F"/>
    <w:multiLevelType w:val="multilevel"/>
    <w:tmpl w:val="801892E2"/>
    <w:lvl w:ilvl="0">
      <w:start w:val="1"/>
      <w:numFmt w:val="decimal"/>
      <w:lvlText w:val="%1."/>
      <w:lvlJc w:val="left"/>
      <w:pPr>
        <w:ind w:left="502" w:hanging="360"/>
      </w:pPr>
    </w:lvl>
    <w:lvl w:ilvl="1">
      <w:start w:val="1"/>
      <w:numFmt w:val="decimal"/>
      <w:lvlText w:val="%2."/>
      <w:lvlJc w:val="left"/>
      <w:pPr>
        <w:ind w:left="934" w:hanging="432"/>
      </w:pPr>
      <w:rPr>
        <w:rFonts w:ascii="Calibri" w:hAnsi="Calibri" w:hint="default"/>
        <w:b w:val="0"/>
        <w:i w:val="0"/>
        <w:sz w:val="22"/>
      </w:rPr>
    </w:lvl>
    <w:lvl w:ilvl="2">
      <w:start w:val="1"/>
      <w:numFmt w:val="decimal"/>
      <w:lvlText w:val="%1.%2.%3."/>
      <w:lvlJc w:val="left"/>
      <w:pPr>
        <w:ind w:left="1639" w:hanging="504"/>
      </w:pPr>
    </w:lvl>
    <w:lvl w:ilvl="3">
      <w:start w:val="1"/>
      <w:numFmt w:val="lowerLetter"/>
      <w:lvlText w:val="%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54" w15:restartNumberingAfterBreak="0">
    <w:nsid w:val="5D8466D9"/>
    <w:multiLevelType w:val="multilevel"/>
    <w:tmpl w:val="7B063BCE"/>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F760482"/>
    <w:multiLevelType w:val="multilevel"/>
    <w:tmpl w:val="0818E9A4"/>
    <w:lvl w:ilvl="0">
      <w:start w:val="3"/>
      <w:numFmt w:val="decimal"/>
      <w:lvlText w:val="%1."/>
      <w:lvlJc w:val="left"/>
      <w:pPr>
        <w:ind w:left="495" w:hanging="495"/>
      </w:pPr>
      <w:rPr>
        <w:rFonts w:hint="default"/>
      </w:rPr>
    </w:lvl>
    <w:lvl w:ilvl="1">
      <w:start w:val="5"/>
      <w:numFmt w:val="decimal"/>
      <w:lvlText w:val="%1.%2."/>
      <w:lvlJc w:val="left"/>
      <w:pPr>
        <w:ind w:left="495" w:hanging="49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F9A687E"/>
    <w:multiLevelType w:val="hybridMultilevel"/>
    <w:tmpl w:val="66FAFEC6"/>
    <w:lvl w:ilvl="0" w:tplc="96CC91D2">
      <w:start w:val="1"/>
      <w:numFmt w:val="bullet"/>
      <w:lvlText w:val=""/>
      <w:lvlJc w:val="left"/>
      <w:pPr>
        <w:ind w:left="3130" w:hanging="360"/>
      </w:pPr>
      <w:rPr>
        <w:rFonts w:ascii="Symbol" w:hAnsi="Symbol" w:hint="default"/>
      </w:rPr>
    </w:lvl>
    <w:lvl w:ilvl="1" w:tplc="04150003" w:tentative="1">
      <w:start w:val="1"/>
      <w:numFmt w:val="bullet"/>
      <w:lvlText w:val="o"/>
      <w:lvlJc w:val="left"/>
      <w:pPr>
        <w:ind w:left="3850" w:hanging="360"/>
      </w:pPr>
      <w:rPr>
        <w:rFonts w:ascii="Courier New" w:hAnsi="Courier New" w:cs="Courier New" w:hint="default"/>
      </w:rPr>
    </w:lvl>
    <w:lvl w:ilvl="2" w:tplc="04150005" w:tentative="1">
      <w:start w:val="1"/>
      <w:numFmt w:val="bullet"/>
      <w:lvlText w:val=""/>
      <w:lvlJc w:val="left"/>
      <w:pPr>
        <w:ind w:left="4570" w:hanging="360"/>
      </w:pPr>
      <w:rPr>
        <w:rFonts w:ascii="Wingdings" w:hAnsi="Wingdings" w:hint="default"/>
      </w:rPr>
    </w:lvl>
    <w:lvl w:ilvl="3" w:tplc="04150001" w:tentative="1">
      <w:start w:val="1"/>
      <w:numFmt w:val="bullet"/>
      <w:lvlText w:val=""/>
      <w:lvlJc w:val="left"/>
      <w:pPr>
        <w:ind w:left="5290" w:hanging="360"/>
      </w:pPr>
      <w:rPr>
        <w:rFonts w:ascii="Symbol" w:hAnsi="Symbol" w:hint="default"/>
      </w:rPr>
    </w:lvl>
    <w:lvl w:ilvl="4" w:tplc="04150003" w:tentative="1">
      <w:start w:val="1"/>
      <w:numFmt w:val="bullet"/>
      <w:lvlText w:val="o"/>
      <w:lvlJc w:val="left"/>
      <w:pPr>
        <w:ind w:left="6010" w:hanging="360"/>
      </w:pPr>
      <w:rPr>
        <w:rFonts w:ascii="Courier New" w:hAnsi="Courier New" w:cs="Courier New" w:hint="default"/>
      </w:rPr>
    </w:lvl>
    <w:lvl w:ilvl="5" w:tplc="04150005" w:tentative="1">
      <w:start w:val="1"/>
      <w:numFmt w:val="bullet"/>
      <w:lvlText w:val=""/>
      <w:lvlJc w:val="left"/>
      <w:pPr>
        <w:ind w:left="6730" w:hanging="360"/>
      </w:pPr>
      <w:rPr>
        <w:rFonts w:ascii="Wingdings" w:hAnsi="Wingdings" w:hint="default"/>
      </w:rPr>
    </w:lvl>
    <w:lvl w:ilvl="6" w:tplc="04150001" w:tentative="1">
      <w:start w:val="1"/>
      <w:numFmt w:val="bullet"/>
      <w:lvlText w:val=""/>
      <w:lvlJc w:val="left"/>
      <w:pPr>
        <w:ind w:left="7450" w:hanging="360"/>
      </w:pPr>
      <w:rPr>
        <w:rFonts w:ascii="Symbol" w:hAnsi="Symbol" w:hint="default"/>
      </w:rPr>
    </w:lvl>
    <w:lvl w:ilvl="7" w:tplc="04150003" w:tentative="1">
      <w:start w:val="1"/>
      <w:numFmt w:val="bullet"/>
      <w:lvlText w:val="o"/>
      <w:lvlJc w:val="left"/>
      <w:pPr>
        <w:ind w:left="8170" w:hanging="360"/>
      </w:pPr>
      <w:rPr>
        <w:rFonts w:ascii="Courier New" w:hAnsi="Courier New" w:cs="Courier New" w:hint="default"/>
      </w:rPr>
    </w:lvl>
    <w:lvl w:ilvl="8" w:tplc="04150005" w:tentative="1">
      <w:start w:val="1"/>
      <w:numFmt w:val="bullet"/>
      <w:lvlText w:val=""/>
      <w:lvlJc w:val="left"/>
      <w:pPr>
        <w:ind w:left="8890" w:hanging="360"/>
      </w:pPr>
      <w:rPr>
        <w:rFonts w:ascii="Wingdings" w:hAnsi="Wingdings" w:hint="default"/>
      </w:rPr>
    </w:lvl>
  </w:abstractNum>
  <w:abstractNum w:abstractNumId="57" w15:restartNumberingAfterBreak="0">
    <w:nsid w:val="648C2AD0"/>
    <w:multiLevelType w:val="hybridMultilevel"/>
    <w:tmpl w:val="BE426C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9F6464"/>
    <w:multiLevelType w:val="hybridMultilevel"/>
    <w:tmpl w:val="5A54C188"/>
    <w:lvl w:ilvl="0" w:tplc="8904D1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7F60A09"/>
    <w:multiLevelType w:val="multilevel"/>
    <w:tmpl w:val="97BED77E"/>
    <w:lvl w:ilvl="0">
      <w:start w:val="12"/>
      <w:numFmt w:val="decimal"/>
      <w:lvlText w:val="%1."/>
      <w:lvlJc w:val="left"/>
      <w:pPr>
        <w:ind w:left="600" w:hanging="600"/>
      </w:pPr>
      <w:rPr>
        <w:rFonts w:hint="default"/>
        <w:b w:val="0"/>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96349E6"/>
    <w:multiLevelType w:val="hybridMultilevel"/>
    <w:tmpl w:val="5492C3B8"/>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61" w15:restartNumberingAfterBreak="0">
    <w:nsid w:val="6A591E12"/>
    <w:multiLevelType w:val="hybridMultilevel"/>
    <w:tmpl w:val="D8EA1BCC"/>
    <w:lvl w:ilvl="0" w:tplc="79D41D50">
      <w:start w:val="1"/>
      <w:numFmt w:val="lowerLetter"/>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62" w15:restartNumberingAfterBreak="0">
    <w:nsid w:val="6F64242E"/>
    <w:multiLevelType w:val="multilevel"/>
    <w:tmpl w:val="3E522FE6"/>
    <w:lvl w:ilvl="0">
      <w:start w:val="7"/>
      <w:numFmt w:val="decimal"/>
      <w:lvlText w:val="%1."/>
      <w:lvlJc w:val="left"/>
      <w:pPr>
        <w:ind w:left="360" w:hanging="360"/>
      </w:pPr>
      <w:rPr>
        <w:rFonts w:hint="default"/>
      </w:rPr>
    </w:lvl>
    <w:lvl w:ilvl="1">
      <w:start w:val="6"/>
      <w:numFmt w:val="decimal"/>
      <w:lvlText w:val="%1.%2."/>
      <w:lvlJc w:val="left"/>
      <w:pPr>
        <w:ind w:left="720" w:hanging="360"/>
      </w:pPr>
      <w:rPr>
        <w:rFonts w:hint="default"/>
        <w:b/>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6FC8238B"/>
    <w:multiLevelType w:val="hybridMultilevel"/>
    <w:tmpl w:val="AF1C355C"/>
    <w:lvl w:ilvl="0" w:tplc="8904D1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1661DE0"/>
    <w:multiLevelType w:val="hybridMultilevel"/>
    <w:tmpl w:val="B4A46CA6"/>
    <w:lvl w:ilvl="0" w:tplc="04150017">
      <w:start w:val="1"/>
      <w:numFmt w:val="lowerLetter"/>
      <w:lvlText w:val="%1)"/>
      <w:lvlJc w:val="left"/>
      <w:pPr>
        <w:ind w:left="2120" w:hanging="360"/>
      </w:pPr>
    </w:lvl>
    <w:lvl w:ilvl="1" w:tplc="04150019" w:tentative="1">
      <w:start w:val="1"/>
      <w:numFmt w:val="lowerLetter"/>
      <w:lvlText w:val="%2."/>
      <w:lvlJc w:val="left"/>
      <w:pPr>
        <w:ind w:left="2840" w:hanging="360"/>
      </w:pPr>
    </w:lvl>
    <w:lvl w:ilvl="2" w:tplc="0415001B" w:tentative="1">
      <w:start w:val="1"/>
      <w:numFmt w:val="lowerRoman"/>
      <w:lvlText w:val="%3."/>
      <w:lvlJc w:val="right"/>
      <w:pPr>
        <w:ind w:left="3560" w:hanging="180"/>
      </w:pPr>
    </w:lvl>
    <w:lvl w:ilvl="3" w:tplc="0415000F" w:tentative="1">
      <w:start w:val="1"/>
      <w:numFmt w:val="decimal"/>
      <w:lvlText w:val="%4."/>
      <w:lvlJc w:val="left"/>
      <w:pPr>
        <w:ind w:left="4280" w:hanging="360"/>
      </w:pPr>
    </w:lvl>
    <w:lvl w:ilvl="4" w:tplc="04150019" w:tentative="1">
      <w:start w:val="1"/>
      <w:numFmt w:val="lowerLetter"/>
      <w:lvlText w:val="%5."/>
      <w:lvlJc w:val="left"/>
      <w:pPr>
        <w:ind w:left="5000" w:hanging="360"/>
      </w:pPr>
    </w:lvl>
    <w:lvl w:ilvl="5" w:tplc="0415001B" w:tentative="1">
      <w:start w:val="1"/>
      <w:numFmt w:val="lowerRoman"/>
      <w:lvlText w:val="%6."/>
      <w:lvlJc w:val="right"/>
      <w:pPr>
        <w:ind w:left="5720" w:hanging="180"/>
      </w:pPr>
    </w:lvl>
    <w:lvl w:ilvl="6" w:tplc="0415000F" w:tentative="1">
      <w:start w:val="1"/>
      <w:numFmt w:val="decimal"/>
      <w:lvlText w:val="%7."/>
      <w:lvlJc w:val="left"/>
      <w:pPr>
        <w:ind w:left="6440" w:hanging="360"/>
      </w:pPr>
    </w:lvl>
    <w:lvl w:ilvl="7" w:tplc="04150019" w:tentative="1">
      <w:start w:val="1"/>
      <w:numFmt w:val="lowerLetter"/>
      <w:lvlText w:val="%8."/>
      <w:lvlJc w:val="left"/>
      <w:pPr>
        <w:ind w:left="7160" w:hanging="360"/>
      </w:pPr>
    </w:lvl>
    <w:lvl w:ilvl="8" w:tplc="0415001B" w:tentative="1">
      <w:start w:val="1"/>
      <w:numFmt w:val="lowerRoman"/>
      <w:lvlText w:val="%9."/>
      <w:lvlJc w:val="right"/>
      <w:pPr>
        <w:ind w:left="7880" w:hanging="180"/>
      </w:pPr>
    </w:lvl>
  </w:abstractNum>
  <w:abstractNum w:abstractNumId="65" w15:restartNumberingAfterBreak="0">
    <w:nsid w:val="74E42E64"/>
    <w:multiLevelType w:val="multilevel"/>
    <w:tmpl w:val="9D36BBE8"/>
    <w:lvl w:ilvl="0">
      <w:start w:val="4"/>
      <w:numFmt w:val="decimal"/>
      <w:lvlText w:val="%1."/>
      <w:lvlJc w:val="left"/>
      <w:pPr>
        <w:ind w:left="360" w:hanging="360"/>
      </w:pPr>
      <w:rPr>
        <w:rFonts w:hint="default"/>
      </w:rPr>
    </w:lvl>
    <w:lvl w:ilvl="1">
      <w:start w:val="1"/>
      <w:numFmt w:val="decimal"/>
      <w:lvlText w:val="5.%2."/>
      <w:lvlJc w:val="left"/>
      <w:pPr>
        <w:ind w:left="360" w:hanging="360"/>
      </w:pPr>
      <w:rPr>
        <w:rFonts w:hint="default"/>
        <w:b w:val="0"/>
        <w:i w:val="0"/>
      </w:rPr>
    </w:lvl>
    <w:lvl w:ilvl="2">
      <w:start w:val="1"/>
      <w:numFmt w:val="decimal"/>
      <w:lvlText w:val="%1.%2.%3."/>
      <w:lvlJc w:val="left"/>
      <w:pPr>
        <w:ind w:left="720" w:hanging="720"/>
      </w:pPr>
      <w:rPr>
        <w:rFonts w:hint="default"/>
        <w:sz w:val="22"/>
        <w:szCs w:val="22"/>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4FA6CD2"/>
    <w:multiLevelType w:val="hybridMultilevel"/>
    <w:tmpl w:val="102499EC"/>
    <w:lvl w:ilvl="0" w:tplc="04150017">
      <w:start w:val="1"/>
      <w:numFmt w:val="lowerLetter"/>
      <w:lvlText w:val="%1)"/>
      <w:lvlJc w:val="left"/>
      <w:pPr>
        <w:ind w:left="2120" w:hanging="360"/>
      </w:pPr>
    </w:lvl>
    <w:lvl w:ilvl="1" w:tplc="04150019" w:tentative="1">
      <w:start w:val="1"/>
      <w:numFmt w:val="lowerLetter"/>
      <w:lvlText w:val="%2."/>
      <w:lvlJc w:val="left"/>
      <w:pPr>
        <w:ind w:left="2840" w:hanging="360"/>
      </w:pPr>
    </w:lvl>
    <w:lvl w:ilvl="2" w:tplc="0415001B" w:tentative="1">
      <w:start w:val="1"/>
      <w:numFmt w:val="lowerRoman"/>
      <w:lvlText w:val="%3."/>
      <w:lvlJc w:val="right"/>
      <w:pPr>
        <w:ind w:left="3560" w:hanging="180"/>
      </w:pPr>
    </w:lvl>
    <w:lvl w:ilvl="3" w:tplc="0415000F" w:tentative="1">
      <w:start w:val="1"/>
      <w:numFmt w:val="decimal"/>
      <w:lvlText w:val="%4."/>
      <w:lvlJc w:val="left"/>
      <w:pPr>
        <w:ind w:left="4280" w:hanging="360"/>
      </w:pPr>
    </w:lvl>
    <w:lvl w:ilvl="4" w:tplc="04150019" w:tentative="1">
      <w:start w:val="1"/>
      <w:numFmt w:val="lowerLetter"/>
      <w:lvlText w:val="%5."/>
      <w:lvlJc w:val="left"/>
      <w:pPr>
        <w:ind w:left="5000" w:hanging="360"/>
      </w:pPr>
    </w:lvl>
    <w:lvl w:ilvl="5" w:tplc="0415001B" w:tentative="1">
      <w:start w:val="1"/>
      <w:numFmt w:val="lowerRoman"/>
      <w:lvlText w:val="%6."/>
      <w:lvlJc w:val="right"/>
      <w:pPr>
        <w:ind w:left="5720" w:hanging="180"/>
      </w:pPr>
    </w:lvl>
    <w:lvl w:ilvl="6" w:tplc="0415000F" w:tentative="1">
      <w:start w:val="1"/>
      <w:numFmt w:val="decimal"/>
      <w:lvlText w:val="%7."/>
      <w:lvlJc w:val="left"/>
      <w:pPr>
        <w:ind w:left="6440" w:hanging="360"/>
      </w:pPr>
    </w:lvl>
    <w:lvl w:ilvl="7" w:tplc="04150019" w:tentative="1">
      <w:start w:val="1"/>
      <w:numFmt w:val="lowerLetter"/>
      <w:lvlText w:val="%8."/>
      <w:lvlJc w:val="left"/>
      <w:pPr>
        <w:ind w:left="7160" w:hanging="360"/>
      </w:pPr>
    </w:lvl>
    <w:lvl w:ilvl="8" w:tplc="0415001B" w:tentative="1">
      <w:start w:val="1"/>
      <w:numFmt w:val="lowerRoman"/>
      <w:lvlText w:val="%9."/>
      <w:lvlJc w:val="right"/>
      <w:pPr>
        <w:ind w:left="7880" w:hanging="180"/>
      </w:pPr>
    </w:lvl>
  </w:abstractNum>
  <w:abstractNum w:abstractNumId="67" w15:restartNumberingAfterBreak="0">
    <w:nsid w:val="75C313C0"/>
    <w:multiLevelType w:val="multilevel"/>
    <w:tmpl w:val="A81CEAA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5C735D2"/>
    <w:multiLevelType w:val="hybridMultilevel"/>
    <w:tmpl w:val="2EAE34A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7223277"/>
    <w:multiLevelType w:val="hybridMultilevel"/>
    <w:tmpl w:val="8E7A68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78A80CF7"/>
    <w:multiLevelType w:val="multilevel"/>
    <w:tmpl w:val="3310396E"/>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9B62014"/>
    <w:multiLevelType w:val="hybridMultilevel"/>
    <w:tmpl w:val="F0825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FB774EE"/>
    <w:multiLevelType w:val="multilevel"/>
    <w:tmpl w:val="222070F8"/>
    <w:lvl w:ilvl="0">
      <w:start w:val="6"/>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73" w15:restartNumberingAfterBreak="0">
    <w:nsid w:val="7FC61953"/>
    <w:multiLevelType w:val="hybridMultilevel"/>
    <w:tmpl w:val="85CC8B6E"/>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num w:numId="1">
    <w:abstractNumId w:val="27"/>
  </w:num>
  <w:num w:numId="2">
    <w:abstractNumId w:val="44"/>
  </w:num>
  <w:num w:numId="3">
    <w:abstractNumId w:val="14"/>
  </w:num>
  <w:num w:numId="4">
    <w:abstractNumId w:val="5"/>
  </w:num>
  <w:num w:numId="5">
    <w:abstractNumId w:val="24"/>
  </w:num>
  <w:num w:numId="6">
    <w:abstractNumId w:val="47"/>
  </w:num>
  <w:num w:numId="7">
    <w:abstractNumId w:val="66"/>
  </w:num>
  <w:num w:numId="8">
    <w:abstractNumId w:val="43"/>
  </w:num>
  <w:num w:numId="9">
    <w:abstractNumId w:val="73"/>
  </w:num>
  <w:num w:numId="10">
    <w:abstractNumId w:val="64"/>
  </w:num>
  <w:num w:numId="11">
    <w:abstractNumId w:val="34"/>
  </w:num>
  <w:num w:numId="12">
    <w:abstractNumId w:val="2"/>
  </w:num>
  <w:num w:numId="13">
    <w:abstractNumId w:val="7"/>
  </w:num>
  <w:num w:numId="14">
    <w:abstractNumId w:val="60"/>
  </w:num>
  <w:num w:numId="15">
    <w:abstractNumId w:val="46"/>
  </w:num>
  <w:num w:numId="16">
    <w:abstractNumId w:val="15"/>
  </w:num>
  <w:num w:numId="17">
    <w:abstractNumId w:val="32"/>
  </w:num>
  <w:num w:numId="18">
    <w:abstractNumId w:val="56"/>
  </w:num>
  <w:num w:numId="19">
    <w:abstractNumId w:val="61"/>
  </w:num>
  <w:num w:numId="20">
    <w:abstractNumId w:val="35"/>
  </w:num>
  <w:num w:numId="21">
    <w:abstractNumId w:val="13"/>
  </w:num>
  <w:num w:numId="22">
    <w:abstractNumId w:val="36"/>
  </w:num>
  <w:num w:numId="23">
    <w:abstractNumId w:val="42"/>
  </w:num>
  <w:num w:numId="24">
    <w:abstractNumId w:val="68"/>
  </w:num>
  <w:num w:numId="25">
    <w:abstractNumId w:val="16"/>
  </w:num>
  <w:num w:numId="26">
    <w:abstractNumId w:val="37"/>
  </w:num>
  <w:num w:numId="27">
    <w:abstractNumId w:val="23"/>
  </w:num>
  <w:num w:numId="28">
    <w:abstractNumId w:val="38"/>
  </w:num>
  <w:num w:numId="29">
    <w:abstractNumId w:val="20"/>
  </w:num>
  <w:num w:numId="30">
    <w:abstractNumId w:val="39"/>
  </w:num>
  <w:num w:numId="31">
    <w:abstractNumId w:val="45"/>
  </w:num>
  <w:num w:numId="32">
    <w:abstractNumId w:val="29"/>
  </w:num>
  <w:num w:numId="33">
    <w:abstractNumId w:val="10"/>
  </w:num>
  <w:num w:numId="34">
    <w:abstractNumId w:val="8"/>
  </w:num>
  <w:num w:numId="35">
    <w:abstractNumId w:val="28"/>
  </w:num>
  <w:num w:numId="36">
    <w:abstractNumId w:val="12"/>
  </w:num>
  <w:num w:numId="37">
    <w:abstractNumId w:val="57"/>
  </w:num>
  <w:num w:numId="38">
    <w:abstractNumId w:val="3"/>
  </w:num>
  <w:num w:numId="39">
    <w:abstractNumId w:val="65"/>
  </w:num>
  <w:num w:numId="40">
    <w:abstractNumId w:val="48"/>
  </w:num>
  <w:num w:numId="41">
    <w:abstractNumId w:val="49"/>
  </w:num>
  <w:num w:numId="42">
    <w:abstractNumId w:val="21"/>
  </w:num>
  <w:num w:numId="43">
    <w:abstractNumId w:val="40"/>
  </w:num>
  <w:num w:numId="44">
    <w:abstractNumId w:val="22"/>
  </w:num>
  <w:num w:numId="45">
    <w:abstractNumId w:val="63"/>
  </w:num>
  <w:num w:numId="46">
    <w:abstractNumId w:val="51"/>
  </w:num>
  <w:num w:numId="47">
    <w:abstractNumId w:val="69"/>
  </w:num>
  <w:num w:numId="48">
    <w:abstractNumId w:val="17"/>
  </w:num>
  <w:num w:numId="49">
    <w:abstractNumId w:val="58"/>
  </w:num>
  <w:num w:numId="50">
    <w:abstractNumId w:val="19"/>
  </w:num>
  <w:num w:numId="51">
    <w:abstractNumId w:val="9"/>
  </w:num>
  <w:num w:numId="52">
    <w:abstractNumId w:val="18"/>
  </w:num>
  <w:num w:numId="53">
    <w:abstractNumId w:val="26"/>
  </w:num>
  <w:num w:numId="54">
    <w:abstractNumId w:val="31"/>
  </w:num>
  <w:num w:numId="55">
    <w:abstractNumId w:val="54"/>
  </w:num>
  <w:num w:numId="56">
    <w:abstractNumId w:val="67"/>
  </w:num>
  <w:num w:numId="57">
    <w:abstractNumId w:val="70"/>
  </w:num>
  <w:num w:numId="58">
    <w:abstractNumId w:val="52"/>
  </w:num>
  <w:num w:numId="59">
    <w:abstractNumId w:val="41"/>
  </w:num>
  <w:num w:numId="60">
    <w:abstractNumId w:val="25"/>
  </w:num>
  <w:num w:numId="61">
    <w:abstractNumId w:val="11"/>
  </w:num>
  <w:num w:numId="62">
    <w:abstractNumId w:val="50"/>
  </w:num>
  <w:num w:numId="63">
    <w:abstractNumId w:val="0"/>
  </w:num>
  <w:num w:numId="64">
    <w:abstractNumId w:val="4"/>
  </w:num>
  <w:num w:numId="65">
    <w:abstractNumId w:val="55"/>
  </w:num>
  <w:num w:numId="66">
    <w:abstractNumId w:val="72"/>
  </w:num>
  <w:num w:numId="67">
    <w:abstractNumId w:val="1"/>
  </w:num>
  <w:num w:numId="68">
    <w:abstractNumId w:val="33"/>
  </w:num>
  <w:num w:numId="69">
    <w:abstractNumId w:val="59"/>
  </w:num>
  <w:num w:numId="70">
    <w:abstractNumId w:val="30"/>
  </w:num>
  <w:num w:numId="71">
    <w:abstractNumId w:val="71"/>
  </w:num>
  <w:num w:numId="72">
    <w:abstractNumId w:val="62"/>
  </w:num>
  <w:num w:numId="73">
    <w:abstractNumId w:val="6"/>
  </w:num>
  <w:num w:numId="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embedSystemFonts/>
  <w:mirrorMargin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29B"/>
    <w:rsid w:val="000007F9"/>
    <w:rsid w:val="000022FB"/>
    <w:rsid w:val="00002812"/>
    <w:rsid w:val="00002A2B"/>
    <w:rsid w:val="00003404"/>
    <w:rsid w:val="000034EA"/>
    <w:rsid w:val="00003A80"/>
    <w:rsid w:val="00005CF2"/>
    <w:rsid w:val="000122AD"/>
    <w:rsid w:val="00012F2B"/>
    <w:rsid w:val="00013784"/>
    <w:rsid w:val="00015899"/>
    <w:rsid w:val="000163FC"/>
    <w:rsid w:val="0001696B"/>
    <w:rsid w:val="00022E0F"/>
    <w:rsid w:val="0002477C"/>
    <w:rsid w:val="00026BD1"/>
    <w:rsid w:val="00026D3D"/>
    <w:rsid w:val="0003160F"/>
    <w:rsid w:val="0003218F"/>
    <w:rsid w:val="0003246D"/>
    <w:rsid w:val="0003464A"/>
    <w:rsid w:val="000350C5"/>
    <w:rsid w:val="000377C9"/>
    <w:rsid w:val="00037E98"/>
    <w:rsid w:val="0004197B"/>
    <w:rsid w:val="00044765"/>
    <w:rsid w:val="000456C6"/>
    <w:rsid w:val="00046093"/>
    <w:rsid w:val="00046381"/>
    <w:rsid w:val="0004653E"/>
    <w:rsid w:val="00047A62"/>
    <w:rsid w:val="0005021E"/>
    <w:rsid w:val="00054D3D"/>
    <w:rsid w:val="000568BC"/>
    <w:rsid w:val="00057268"/>
    <w:rsid w:val="00060C2E"/>
    <w:rsid w:val="00064A50"/>
    <w:rsid w:val="000652C1"/>
    <w:rsid w:val="00065BF0"/>
    <w:rsid w:val="00066074"/>
    <w:rsid w:val="00066F90"/>
    <w:rsid w:val="00074226"/>
    <w:rsid w:val="000750A0"/>
    <w:rsid w:val="000801D6"/>
    <w:rsid w:val="000818A7"/>
    <w:rsid w:val="00081BDA"/>
    <w:rsid w:val="000822BD"/>
    <w:rsid w:val="000824E8"/>
    <w:rsid w:val="00086ABD"/>
    <w:rsid w:val="00086CA0"/>
    <w:rsid w:val="000870AF"/>
    <w:rsid w:val="00090383"/>
    <w:rsid w:val="00090B6D"/>
    <w:rsid w:val="00090CAF"/>
    <w:rsid w:val="000931D3"/>
    <w:rsid w:val="000A08D6"/>
    <w:rsid w:val="000A1131"/>
    <w:rsid w:val="000A1E54"/>
    <w:rsid w:val="000A2081"/>
    <w:rsid w:val="000A383C"/>
    <w:rsid w:val="000A3DBB"/>
    <w:rsid w:val="000A4BC9"/>
    <w:rsid w:val="000A5D02"/>
    <w:rsid w:val="000A7472"/>
    <w:rsid w:val="000A7A46"/>
    <w:rsid w:val="000B3335"/>
    <w:rsid w:val="000B41AA"/>
    <w:rsid w:val="000B4C9A"/>
    <w:rsid w:val="000B5D51"/>
    <w:rsid w:val="000B5E30"/>
    <w:rsid w:val="000B7F98"/>
    <w:rsid w:val="000C7536"/>
    <w:rsid w:val="000D00ED"/>
    <w:rsid w:val="000D0402"/>
    <w:rsid w:val="000D077D"/>
    <w:rsid w:val="000D0D10"/>
    <w:rsid w:val="000D3094"/>
    <w:rsid w:val="000D53F6"/>
    <w:rsid w:val="000E7916"/>
    <w:rsid w:val="000F04A0"/>
    <w:rsid w:val="000F487E"/>
    <w:rsid w:val="000F5246"/>
    <w:rsid w:val="000F64FB"/>
    <w:rsid w:val="000F6608"/>
    <w:rsid w:val="000F7528"/>
    <w:rsid w:val="00102545"/>
    <w:rsid w:val="00105AB1"/>
    <w:rsid w:val="00111A4F"/>
    <w:rsid w:val="001133EE"/>
    <w:rsid w:val="0011536F"/>
    <w:rsid w:val="00115CA1"/>
    <w:rsid w:val="0011792E"/>
    <w:rsid w:val="0012176B"/>
    <w:rsid w:val="00121F23"/>
    <w:rsid w:val="0012305F"/>
    <w:rsid w:val="00123110"/>
    <w:rsid w:val="0012367E"/>
    <w:rsid w:val="00130836"/>
    <w:rsid w:val="00130D4C"/>
    <w:rsid w:val="00130F3F"/>
    <w:rsid w:val="00131E28"/>
    <w:rsid w:val="00131EEC"/>
    <w:rsid w:val="001321EA"/>
    <w:rsid w:val="001357CA"/>
    <w:rsid w:val="00136D32"/>
    <w:rsid w:val="00140428"/>
    <w:rsid w:val="00140B5F"/>
    <w:rsid w:val="00142FBF"/>
    <w:rsid w:val="00143D22"/>
    <w:rsid w:val="00147B43"/>
    <w:rsid w:val="0015034D"/>
    <w:rsid w:val="00150939"/>
    <w:rsid w:val="00150A90"/>
    <w:rsid w:val="001515C8"/>
    <w:rsid w:val="001515E0"/>
    <w:rsid w:val="00151C30"/>
    <w:rsid w:val="00151D94"/>
    <w:rsid w:val="0015262C"/>
    <w:rsid w:val="00154E56"/>
    <w:rsid w:val="001553E4"/>
    <w:rsid w:val="0015786B"/>
    <w:rsid w:val="00157DDD"/>
    <w:rsid w:val="001604CC"/>
    <w:rsid w:val="00160923"/>
    <w:rsid w:val="00163207"/>
    <w:rsid w:val="00163D66"/>
    <w:rsid w:val="00164BD5"/>
    <w:rsid w:val="00164CB9"/>
    <w:rsid w:val="0016506F"/>
    <w:rsid w:val="00165CF2"/>
    <w:rsid w:val="001662AA"/>
    <w:rsid w:val="00166C8D"/>
    <w:rsid w:val="00166EBE"/>
    <w:rsid w:val="00167025"/>
    <w:rsid w:val="00167AA2"/>
    <w:rsid w:val="00170B4D"/>
    <w:rsid w:val="0017166F"/>
    <w:rsid w:val="001744D2"/>
    <w:rsid w:val="00175EF2"/>
    <w:rsid w:val="00183902"/>
    <w:rsid w:val="00184423"/>
    <w:rsid w:val="00186FC2"/>
    <w:rsid w:val="00191590"/>
    <w:rsid w:val="0019164F"/>
    <w:rsid w:val="00192A38"/>
    <w:rsid w:val="00193488"/>
    <w:rsid w:val="001948E4"/>
    <w:rsid w:val="0019603A"/>
    <w:rsid w:val="001973C6"/>
    <w:rsid w:val="0019760E"/>
    <w:rsid w:val="00197BCA"/>
    <w:rsid w:val="001A213D"/>
    <w:rsid w:val="001A29C2"/>
    <w:rsid w:val="001A4420"/>
    <w:rsid w:val="001A4F7F"/>
    <w:rsid w:val="001A58D8"/>
    <w:rsid w:val="001A5A99"/>
    <w:rsid w:val="001A755F"/>
    <w:rsid w:val="001B2F12"/>
    <w:rsid w:val="001B2F1C"/>
    <w:rsid w:val="001B4642"/>
    <w:rsid w:val="001B4EBC"/>
    <w:rsid w:val="001B59CA"/>
    <w:rsid w:val="001B7027"/>
    <w:rsid w:val="001C1594"/>
    <w:rsid w:val="001C2737"/>
    <w:rsid w:val="001C27A4"/>
    <w:rsid w:val="001C2F8B"/>
    <w:rsid w:val="001C3F3A"/>
    <w:rsid w:val="001C5452"/>
    <w:rsid w:val="001C7380"/>
    <w:rsid w:val="001D0953"/>
    <w:rsid w:val="001D1634"/>
    <w:rsid w:val="001D2B93"/>
    <w:rsid w:val="001D5900"/>
    <w:rsid w:val="001D6E90"/>
    <w:rsid w:val="001D7B24"/>
    <w:rsid w:val="001E090C"/>
    <w:rsid w:val="001E1D08"/>
    <w:rsid w:val="001E2E7A"/>
    <w:rsid w:val="001E58EB"/>
    <w:rsid w:val="001E5961"/>
    <w:rsid w:val="001E6D16"/>
    <w:rsid w:val="001E7AD7"/>
    <w:rsid w:val="001F080C"/>
    <w:rsid w:val="001F1956"/>
    <w:rsid w:val="001F2204"/>
    <w:rsid w:val="001F287A"/>
    <w:rsid w:val="001F33B4"/>
    <w:rsid w:val="001F7D48"/>
    <w:rsid w:val="00200E1B"/>
    <w:rsid w:val="00201DB9"/>
    <w:rsid w:val="00202295"/>
    <w:rsid w:val="00202530"/>
    <w:rsid w:val="00204495"/>
    <w:rsid w:val="00204DF6"/>
    <w:rsid w:val="002052CC"/>
    <w:rsid w:val="002053F7"/>
    <w:rsid w:val="00206A40"/>
    <w:rsid w:val="00207D91"/>
    <w:rsid w:val="00207FF9"/>
    <w:rsid w:val="00210E6D"/>
    <w:rsid w:val="00212187"/>
    <w:rsid w:val="0021366E"/>
    <w:rsid w:val="002136CE"/>
    <w:rsid w:val="002137FA"/>
    <w:rsid w:val="002147B0"/>
    <w:rsid w:val="00215764"/>
    <w:rsid w:val="002175F3"/>
    <w:rsid w:val="00217D5E"/>
    <w:rsid w:val="002203EB"/>
    <w:rsid w:val="002209FA"/>
    <w:rsid w:val="00220A95"/>
    <w:rsid w:val="00221616"/>
    <w:rsid w:val="002218CC"/>
    <w:rsid w:val="00221B21"/>
    <w:rsid w:val="002235D9"/>
    <w:rsid w:val="00223821"/>
    <w:rsid w:val="00223F92"/>
    <w:rsid w:val="0022409D"/>
    <w:rsid w:val="00224960"/>
    <w:rsid w:val="00224A9A"/>
    <w:rsid w:val="002278B6"/>
    <w:rsid w:val="00227EB6"/>
    <w:rsid w:val="00227EFA"/>
    <w:rsid w:val="00230EBA"/>
    <w:rsid w:val="002345E4"/>
    <w:rsid w:val="00235B6D"/>
    <w:rsid w:val="002361F0"/>
    <w:rsid w:val="002411C5"/>
    <w:rsid w:val="00242595"/>
    <w:rsid w:val="00244590"/>
    <w:rsid w:val="00245700"/>
    <w:rsid w:val="0024589C"/>
    <w:rsid w:val="00245EAC"/>
    <w:rsid w:val="00246DFE"/>
    <w:rsid w:val="0025034E"/>
    <w:rsid w:val="00250B6F"/>
    <w:rsid w:val="00251550"/>
    <w:rsid w:val="00254C76"/>
    <w:rsid w:val="002566FE"/>
    <w:rsid w:val="0025765D"/>
    <w:rsid w:val="00260B56"/>
    <w:rsid w:val="002612F5"/>
    <w:rsid w:val="002613AB"/>
    <w:rsid w:val="002631B4"/>
    <w:rsid w:val="0026335C"/>
    <w:rsid w:val="00265871"/>
    <w:rsid w:val="0026613A"/>
    <w:rsid w:val="00266AC8"/>
    <w:rsid w:val="00267541"/>
    <w:rsid w:val="0027079D"/>
    <w:rsid w:val="002724DA"/>
    <w:rsid w:val="0027278B"/>
    <w:rsid w:val="002728A0"/>
    <w:rsid w:val="00273BE4"/>
    <w:rsid w:val="00274D52"/>
    <w:rsid w:val="00275E3F"/>
    <w:rsid w:val="002768D7"/>
    <w:rsid w:val="0027709B"/>
    <w:rsid w:val="00277383"/>
    <w:rsid w:val="002819A2"/>
    <w:rsid w:val="00283609"/>
    <w:rsid w:val="002866AE"/>
    <w:rsid w:val="00286CD7"/>
    <w:rsid w:val="00287148"/>
    <w:rsid w:val="00287F1B"/>
    <w:rsid w:val="002920D1"/>
    <w:rsid w:val="002924EF"/>
    <w:rsid w:val="0029353F"/>
    <w:rsid w:val="002945AC"/>
    <w:rsid w:val="00294E08"/>
    <w:rsid w:val="00295184"/>
    <w:rsid w:val="00296EED"/>
    <w:rsid w:val="002977A1"/>
    <w:rsid w:val="002A07C7"/>
    <w:rsid w:val="002A0CE6"/>
    <w:rsid w:val="002A0E76"/>
    <w:rsid w:val="002A54E0"/>
    <w:rsid w:val="002A5EDD"/>
    <w:rsid w:val="002A6A57"/>
    <w:rsid w:val="002A6DBD"/>
    <w:rsid w:val="002A71BE"/>
    <w:rsid w:val="002B015B"/>
    <w:rsid w:val="002B1429"/>
    <w:rsid w:val="002B2751"/>
    <w:rsid w:val="002B31CD"/>
    <w:rsid w:val="002B3CB4"/>
    <w:rsid w:val="002B4B1F"/>
    <w:rsid w:val="002B536F"/>
    <w:rsid w:val="002C3669"/>
    <w:rsid w:val="002C3804"/>
    <w:rsid w:val="002C443D"/>
    <w:rsid w:val="002C4459"/>
    <w:rsid w:val="002C5364"/>
    <w:rsid w:val="002C6011"/>
    <w:rsid w:val="002C6B68"/>
    <w:rsid w:val="002C74D4"/>
    <w:rsid w:val="002C7995"/>
    <w:rsid w:val="002D0084"/>
    <w:rsid w:val="002D0FE4"/>
    <w:rsid w:val="002D3CBE"/>
    <w:rsid w:val="002D4898"/>
    <w:rsid w:val="002D571C"/>
    <w:rsid w:val="002D5DF9"/>
    <w:rsid w:val="002D7B8B"/>
    <w:rsid w:val="002E0ADD"/>
    <w:rsid w:val="002E16CB"/>
    <w:rsid w:val="002E24EA"/>
    <w:rsid w:val="002E3E94"/>
    <w:rsid w:val="002E4EFE"/>
    <w:rsid w:val="002E59F8"/>
    <w:rsid w:val="002E737E"/>
    <w:rsid w:val="002F11D4"/>
    <w:rsid w:val="002F19DE"/>
    <w:rsid w:val="002F1C07"/>
    <w:rsid w:val="002F2131"/>
    <w:rsid w:val="002F32A8"/>
    <w:rsid w:val="002F5AC1"/>
    <w:rsid w:val="002F6F2B"/>
    <w:rsid w:val="002F79DC"/>
    <w:rsid w:val="00301192"/>
    <w:rsid w:val="00302159"/>
    <w:rsid w:val="00303925"/>
    <w:rsid w:val="003125DB"/>
    <w:rsid w:val="0031388D"/>
    <w:rsid w:val="00314591"/>
    <w:rsid w:val="0031480C"/>
    <w:rsid w:val="003166B9"/>
    <w:rsid w:val="00316E19"/>
    <w:rsid w:val="003175DC"/>
    <w:rsid w:val="00321FBD"/>
    <w:rsid w:val="00322252"/>
    <w:rsid w:val="00324C09"/>
    <w:rsid w:val="00327B71"/>
    <w:rsid w:val="00327E3A"/>
    <w:rsid w:val="00331346"/>
    <w:rsid w:val="00331459"/>
    <w:rsid w:val="00331B35"/>
    <w:rsid w:val="003346DB"/>
    <w:rsid w:val="00335830"/>
    <w:rsid w:val="0033593A"/>
    <w:rsid w:val="003362F7"/>
    <w:rsid w:val="00342796"/>
    <w:rsid w:val="00343742"/>
    <w:rsid w:val="003443D8"/>
    <w:rsid w:val="003500EC"/>
    <w:rsid w:val="00350BFB"/>
    <w:rsid w:val="003521E9"/>
    <w:rsid w:val="00352A95"/>
    <w:rsid w:val="00352B23"/>
    <w:rsid w:val="003535CB"/>
    <w:rsid w:val="00355075"/>
    <w:rsid w:val="003554EC"/>
    <w:rsid w:val="00355CC0"/>
    <w:rsid w:val="0035754B"/>
    <w:rsid w:val="00357D8F"/>
    <w:rsid w:val="00361689"/>
    <w:rsid w:val="00362003"/>
    <w:rsid w:val="00364605"/>
    <w:rsid w:val="00364A46"/>
    <w:rsid w:val="00365203"/>
    <w:rsid w:val="00366743"/>
    <w:rsid w:val="00367ACA"/>
    <w:rsid w:val="00367B54"/>
    <w:rsid w:val="00367CFC"/>
    <w:rsid w:val="00371A5B"/>
    <w:rsid w:val="00374B87"/>
    <w:rsid w:val="00374EE6"/>
    <w:rsid w:val="00377097"/>
    <w:rsid w:val="00380B8F"/>
    <w:rsid w:val="003821D7"/>
    <w:rsid w:val="00384E30"/>
    <w:rsid w:val="003859E1"/>
    <w:rsid w:val="00386E2F"/>
    <w:rsid w:val="00390DC2"/>
    <w:rsid w:val="00390F73"/>
    <w:rsid w:val="00392646"/>
    <w:rsid w:val="00393599"/>
    <w:rsid w:val="00396719"/>
    <w:rsid w:val="00396C58"/>
    <w:rsid w:val="003A0B48"/>
    <w:rsid w:val="003A0EE5"/>
    <w:rsid w:val="003A2605"/>
    <w:rsid w:val="003A4085"/>
    <w:rsid w:val="003A631D"/>
    <w:rsid w:val="003A6754"/>
    <w:rsid w:val="003A7027"/>
    <w:rsid w:val="003B09CC"/>
    <w:rsid w:val="003B1E5D"/>
    <w:rsid w:val="003B2392"/>
    <w:rsid w:val="003B37BE"/>
    <w:rsid w:val="003B4654"/>
    <w:rsid w:val="003B5368"/>
    <w:rsid w:val="003B5EB3"/>
    <w:rsid w:val="003C0566"/>
    <w:rsid w:val="003C0649"/>
    <w:rsid w:val="003C1CBC"/>
    <w:rsid w:val="003C1F3C"/>
    <w:rsid w:val="003C6F3C"/>
    <w:rsid w:val="003D20FA"/>
    <w:rsid w:val="003D264E"/>
    <w:rsid w:val="003D37CE"/>
    <w:rsid w:val="003D383C"/>
    <w:rsid w:val="003D3B98"/>
    <w:rsid w:val="003D5D6B"/>
    <w:rsid w:val="003D64C3"/>
    <w:rsid w:val="003E09EB"/>
    <w:rsid w:val="003E10C3"/>
    <w:rsid w:val="003E2AD0"/>
    <w:rsid w:val="003E5807"/>
    <w:rsid w:val="003E5917"/>
    <w:rsid w:val="003E628C"/>
    <w:rsid w:val="003E62CC"/>
    <w:rsid w:val="003E63FC"/>
    <w:rsid w:val="003E7E31"/>
    <w:rsid w:val="003F0080"/>
    <w:rsid w:val="003F0D10"/>
    <w:rsid w:val="003F1C21"/>
    <w:rsid w:val="003F430F"/>
    <w:rsid w:val="003F4664"/>
    <w:rsid w:val="003F52D4"/>
    <w:rsid w:val="003F654A"/>
    <w:rsid w:val="003F67E8"/>
    <w:rsid w:val="003F7286"/>
    <w:rsid w:val="00401847"/>
    <w:rsid w:val="00401EE7"/>
    <w:rsid w:val="004024AD"/>
    <w:rsid w:val="0040297E"/>
    <w:rsid w:val="004056CD"/>
    <w:rsid w:val="0040718F"/>
    <w:rsid w:val="00407FAD"/>
    <w:rsid w:val="00410B95"/>
    <w:rsid w:val="00411189"/>
    <w:rsid w:val="0041270F"/>
    <w:rsid w:val="00413940"/>
    <w:rsid w:val="00414AA7"/>
    <w:rsid w:val="00416A66"/>
    <w:rsid w:val="004175E8"/>
    <w:rsid w:val="004214FF"/>
    <w:rsid w:val="00423D6B"/>
    <w:rsid w:val="00425758"/>
    <w:rsid w:val="00426F17"/>
    <w:rsid w:val="0043091F"/>
    <w:rsid w:val="00430EE3"/>
    <w:rsid w:val="004340F8"/>
    <w:rsid w:val="0043444F"/>
    <w:rsid w:val="00434719"/>
    <w:rsid w:val="00436A1C"/>
    <w:rsid w:val="00436B6F"/>
    <w:rsid w:val="00437B3D"/>
    <w:rsid w:val="004407D2"/>
    <w:rsid w:val="00441D38"/>
    <w:rsid w:val="004440A1"/>
    <w:rsid w:val="00444768"/>
    <w:rsid w:val="00445D7E"/>
    <w:rsid w:val="0045051D"/>
    <w:rsid w:val="00451080"/>
    <w:rsid w:val="004526E9"/>
    <w:rsid w:val="00452AB0"/>
    <w:rsid w:val="00454C4E"/>
    <w:rsid w:val="00455053"/>
    <w:rsid w:val="004551BB"/>
    <w:rsid w:val="00455925"/>
    <w:rsid w:val="00456235"/>
    <w:rsid w:val="00457AC9"/>
    <w:rsid w:val="00464660"/>
    <w:rsid w:val="00465413"/>
    <w:rsid w:val="00466E83"/>
    <w:rsid w:val="00467675"/>
    <w:rsid w:val="00472075"/>
    <w:rsid w:val="004745A5"/>
    <w:rsid w:val="00480C40"/>
    <w:rsid w:val="00481A7B"/>
    <w:rsid w:val="00481E49"/>
    <w:rsid w:val="00482DCA"/>
    <w:rsid w:val="00487379"/>
    <w:rsid w:val="00492D42"/>
    <w:rsid w:val="00493D6C"/>
    <w:rsid w:val="00494B20"/>
    <w:rsid w:val="0049549A"/>
    <w:rsid w:val="004963CD"/>
    <w:rsid w:val="00496848"/>
    <w:rsid w:val="00497B29"/>
    <w:rsid w:val="004A1EAB"/>
    <w:rsid w:val="004A363B"/>
    <w:rsid w:val="004A7773"/>
    <w:rsid w:val="004A7836"/>
    <w:rsid w:val="004B0299"/>
    <w:rsid w:val="004B09D6"/>
    <w:rsid w:val="004B1BC3"/>
    <w:rsid w:val="004B380D"/>
    <w:rsid w:val="004B3DC8"/>
    <w:rsid w:val="004B5277"/>
    <w:rsid w:val="004B5653"/>
    <w:rsid w:val="004B570A"/>
    <w:rsid w:val="004C2BB1"/>
    <w:rsid w:val="004C3E0D"/>
    <w:rsid w:val="004C424E"/>
    <w:rsid w:val="004C794E"/>
    <w:rsid w:val="004D06DB"/>
    <w:rsid w:val="004D14C6"/>
    <w:rsid w:val="004D3F24"/>
    <w:rsid w:val="004D430B"/>
    <w:rsid w:val="004D4B04"/>
    <w:rsid w:val="004D4E79"/>
    <w:rsid w:val="004D626D"/>
    <w:rsid w:val="004D66CF"/>
    <w:rsid w:val="004D791B"/>
    <w:rsid w:val="004E09D8"/>
    <w:rsid w:val="004E1A84"/>
    <w:rsid w:val="004E2030"/>
    <w:rsid w:val="004E3121"/>
    <w:rsid w:val="004E57D1"/>
    <w:rsid w:val="004E5C0E"/>
    <w:rsid w:val="004E7A11"/>
    <w:rsid w:val="004F0F73"/>
    <w:rsid w:val="004F16F1"/>
    <w:rsid w:val="004F1EC9"/>
    <w:rsid w:val="004F2668"/>
    <w:rsid w:val="004F36A8"/>
    <w:rsid w:val="004F4540"/>
    <w:rsid w:val="004F5049"/>
    <w:rsid w:val="004F6665"/>
    <w:rsid w:val="004F744A"/>
    <w:rsid w:val="005004DB"/>
    <w:rsid w:val="00500860"/>
    <w:rsid w:val="005014EA"/>
    <w:rsid w:val="005022FB"/>
    <w:rsid w:val="005039E3"/>
    <w:rsid w:val="00503EB1"/>
    <w:rsid w:val="0050433F"/>
    <w:rsid w:val="00504CCA"/>
    <w:rsid w:val="00511F10"/>
    <w:rsid w:val="00513493"/>
    <w:rsid w:val="00513A18"/>
    <w:rsid w:val="00513B7F"/>
    <w:rsid w:val="00513BEF"/>
    <w:rsid w:val="005160B6"/>
    <w:rsid w:val="0051689B"/>
    <w:rsid w:val="0051710E"/>
    <w:rsid w:val="00517405"/>
    <w:rsid w:val="005203D4"/>
    <w:rsid w:val="00521107"/>
    <w:rsid w:val="00521F59"/>
    <w:rsid w:val="005259CE"/>
    <w:rsid w:val="0052608B"/>
    <w:rsid w:val="00527630"/>
    <w:rsid w:val="00530540"/>
    <w:rsid w:val="00531304"/>
    <w:rsid w:val="00531318"/>
    <w:rsid w:val="00533049"/>
    <w:rsid w:val="00535C4E"/>
    <w:rsid w:val="00536109"/>
    <w:rsid w:val="00541D99"/>
    <w:rsid w:val="005433A6"/>
    <w:rsid w:val="00544685"/>
    <w:rsid w:val="00544C62"/>
    <w:rsid w:val="0054618F"/>
    <w:rsid w:val="00547114"/>
    <w:rsid w:val="005474AD"/>
    <w:rsid w:val="005474E6"/>
    <w:rsid w:val="00551810"/>
    <w:rsid w:val="00552A84"/>
    <w:rsid w:val="00553B94"/>
    <w:rsid w:val="005553DC"/>
    <w:rsid w:val="0055724F"/>
    <w:rsid w:val="005574E5"/>
    <w:rsid w:val="00560E22"/>
    <w:rsid w:val="00562C45"/>
    <w:rsid w:val="00566C4F"/>
    <w:rsid w:val="00566F3C"/>
    <w:rsid w:val="00567BE1"/>
    <w:rsid w:val="00573676"/>
    <w:rsid w:val="005740CB"/>
    <w:rsid w:val="005749B4"/>
    <w:rsid w:val="0057614F"/>
    <w:rsid w:val="00576D40"/>
    <w:rsid w:val="0058069D"/>
    <w:rsid w:val="00580850"/>
    <w:rsid w:val="00582233"/>
    <w:rsid w:val="005833E5"/>
    <w:rsid w:val="00584DAC"/>
    <w:rsid w:val="00585C33"/>
    <w:rsid w:val="00586439"/>
    <w:rsid w:val="00587D53"/>
    <w:rsid w:val="00587D80"/>
    <w:rsid w:val="00590D26"/>
    <w:rsid w:val="00590EAC"/>
    <w:rsid w:val="00591172"/>
    <w:rsid w:val="00593286"/>
    <w:rsid w:val="0059353A"/>
    <w:rsid w:val="0059412D"/>
    <w:rsid w:val="00597BFA"/>
    <w:rsid w:val="005A017A"/>
    <w:rsid w:val="005A1108"/>
    <w:rsid w:val="005A1217"/>
    <w:rsid w:val="005A2548"/>
    <w:rsid w:val="005A4824"/>
    <w:rsid w:val="005A4B1A"/>
    <w:rsid w:val="005A5AEB"/>
    <w:rsid w:val="005A772C"/>
    <w:rsid w:val="005A78BE"/>
    <w:rsid w:val="005B06B6"/>
    <w:rsid w:val="005B1F2F"/>
    <w:rsid w:val="005B4C7F"/>
    <w:rsid w:val="005B4DB5"/>
    <w:rsid w:val="005B50A9"/>
    <w:rsid w:val="005B5DED"/>
    <w:rsid w:val="005C1BBB"/>
    <w:rsid w:val="005C518F"/>
    <w:rsid w:val="005C5FCD"/>
    <w:rsid w:val="005C73E8"/>
    <w:rsid w:val="005D1249"/>
    <w:rsid w:val="005D57CA"/>
    <w:rsid w:val="005D696E"/>
    <w:rsid w:val="005D6E56"/>
    <w:rsid w:val="005E0CBA"/>
    <w:rsid w:val="005E1A62"/>
    <w:rsid w:val="005E48A8"/>
    <w:rsid w:val="005E705E"/>
    <w:rsid w:val="005F025D"/>
    <w:rsid w:val="005F163E"/>
    <w:rsid w:val="005F1FA3"/>
    <w:rsid w:val="005F27B2"/>
    <w:rsid w:val="005F2FBC"/>
    <w:rsid w:val="005F4553"/>
    <w:rsid w:val="005F4716"/>
    <w:rsid w:val="005F4F58"/>
    <w:rsid w:val="0060033E"/>
    <w:rsid w:val="00601400"/>
    <w:rsid w:val="0060275A"/>
    <w:rsid w:val="0060340C"/>
    <w:rsid w:val="006068DB"/>
    <w:rsid w:val="00607365"/>
    <w:rsid w:val="00612CE7"/>
    <w:rsid w:val="00613548"/>
    <w:rsid w:val="0061473A"/>
    <w:rsid w:val="006160B6"/>
    <w:rsid w:val="00617CE7"/>
    <w:rsid w:val="00621F5B"/>
    <w:rsid w:val="0062230E"/>
    <w:rsid w:val="00623175"/>
    <w:rsid w:val="0062466A"/>
    <w:rsid w:val="0063109B"/>
    <w:rsid w:val="00632007"/>
    <w:rsid w:val="00633526"/>
    <w:rsid w:val="00634289"/>
    <w:rsid w:val="00634775"/>
    <w:rsid w:val="00635461"/>
    <w:rsid w:val="00635DBD"/>
    <w:rsid w:val="00637BB4"/>
    <w:rsid w:val="00640800"/>
    <w:rsid w:val="00640D45"/>
    <w:rsid w:val="00641558"/>
    <w:rsid w:val="0064265B"/>
    <w:rsid w:val="00644AF7"/>
    <w:rsid w:val="00646DE3"/>
    <w:rsid w:val="00647BA5"/>
    <w:rsid w:val="00647FA9"/>
    <w:rsid w:val="006511D0"/>
    <w:rsid w:val="00652469"/>
    <w:rsid w:val="0065522F"/>
    <w:rsid w:val="006558AF"/>
    <w:rsid w:val="006579E0"/>
    <w:rsid w:val="00660747"/>
    <w:rsid w:val="006615FF"/>
    <w:rsid w:val="006621D7"/>
    <w:rsid w:val="0066254F"/>
    <w:rsid w:val="00664113"/>
    <w:rsid w:val="00664E7F"/>
    <w:rsid w:val="00665139"/>
    <w:rsid w:val="0066618C"/>
    <w:rsid w:val="00670E0A"/>
    <w:rsid w:val="0067248C"/>
    <w:rsid w:val="00672516"/>
    <w:rsid w:val="00672754"/>
    <w:rsid w:val="00672FEC"/>
    <w:rsid w:val="006748BB"/>
    <w:rsid w:val="00676A0F"/>
    <w:rsid w:val="006774FF"/>
    <w:rsid w:val="0067754D"/>
    <w:rsid w:val="00680D91"/>
    <w:rsid w:val="00680EEF"/>
    <w:rsid w:val="006816C2"/>
    <w:rsid w:val="00686001"/>
    <w:rsid w:val="006871F3"/>
    <w:rsid w:val="00693CA7"/>
    <w:rsid w:val="00694062"/>
    <w:rsid w:val="006A0BE3"/>
    <w:rsid w:val="006A1779"/>
    <w:rsid w:val="006A269E"/>
    <w:rsid w:val="006A4742"/>
    <w:rsid w:val="006A496C"/>
    <w:rsid w:val="006B0B59"/>
    <w:rsid w:val="006B0EDD"/>
    <w:rsid w:val="006B0F01"/>
    <w:rsid w:val="006B41B6"/>
    <w:rsid w:val="006B7156"/>
    <w:rsid w:val="006C0212"/>
    <w:rsid w:val="006C03CF"/>
    <w:rsid w:val="006C1075"/>
    <w:rsid w:val="006C16AF"/>
    <w:rsid w:val="006C44B5"/>
    <w:rsid w:val="006C4F09"/>
    <w:rsid w:val="006C5713"/>
    <w:rsid w:val="006C5CFC"/>
    <w:rsid w:val="006C6F5C"/>
    <w:rsid w:val="006C7D9E"/>
    <w:rsid w:val="006D08D5"/>
    <w:rsid w:val="006D31CA"/>
    <w:rsid w:val="006D593A"/>
    <w:rsid w:val="006D6367"/>
    <w:rsid w:val="006D6B4D"/>
    <w:rsid w:val="006D6B5B"/>
    <w:rsid w:val="006E03C3"/>
    <w:rsid w:val="006E6053"/>
    <w:rsid w:val="006E6B77"/>
    <w:rsid w:val="006E7694"/>
    <w:rsid w:val="006F13B7"/>
    <w:rsid w:val="006F33CA"/>
    <w:rsid w:val="006F5733"/>
    <w:rsid w:val="006F5B53"/>
    <w:rsid w:val="006F7DE1"/>
    <w:rsid w:val="00701551"/>
    <w:rsid w:val="007024F1"/>
    <w:rsid w:val="007044EE"/>
    <w:rsid w:val="00704BB9"/>
    <w:rsid w:val="0070585F"/>
    <w:rsid w:val="0070606C"/>
    <w:rsid w:val="00707472"/>
    <w:rsid w:val="0071099D"/>
    <w:rsid w:val="00711FF4"/>
    <w:rsid w:val="007128DC"/>
    <w:rsid w:val="007136B2"/>
    <w:rsid w:val="0071447C"/>
    <w:rsid w:val="00715817"/>
    <w:rsid w:val="00717C8A"/>
    <w:rsid w:val="00721D61"/>
    <w:rsid w:val="0072202F"/>
    <w:rsid w:val="007232EB"/>
    <w:rsid w:val="00723746"/>
    <w:rsid w:val="007259A1"/>
    <w:rsid w:val="00727395"/>
    <w:rsid w:val="007278FE"/>
    <w:rsid w:val="00735219"/>
    <w:rsid w:val="007370CB"/>
    <w:rsid w:val="007379B3"/>
    <w:rsid w:val="007379C4"/>
    <w:rsid w:val="0074171B"/>
    <w:rsid w:val="00743AEB"/>
    <w:rsid w:val="00744A75"/>
    <w:rsid w:val="00745D02"/>
    <w:rsid w:val="00746FA9"/>
    <w:rsid w:val="00747CD0"/>
    <w:rsid w:val="00750CC9"/>
    <w:rsid w:val="007528B2"/>
    <w:rsid w:val="00753B01"/>
    <w:rsid w:val="00754129"/>
    <w:rsid w:val="00755BA5"/>
    <w:rsid w:val="0075693C"/>
    <w:rsid w:val="007600D3"/>
    <w:rsid w:val="00760A21"/>
    <w:rsid w:val="007612FD"/>
    <w:rsid w:val="00761F3D"/>
    <w:rsid w:val="00767A68"/>
    <w:rsid w:val="00767D02"/>
    <w:rsid w:val="0077048A"/>
    <w:rsid w:val="00771445"/>
    <w:rsid w:val="00771C4D"/>
    <w:rsid w:val="00771DFB"/>
    <w:rsid w:val="0077315C"/>
    <w:rsid w:val="00774FF6"/>
    <w:rsid w:val="007806F3"/>
    <w:rsid w:val="00783F98"/>
    <w:rsid w:val="00784984"/>
    <w:rsid w:val="00785C5E"/>
    <w:rsid w:val="00786756"/>
    <w:rsid w:val="0078695D"/>
    <w:rsid w:val="00787F7F"/>
    <w:rsid w:val="00793A92"/>
    <w:rsid w:val="00794BA4"/>
    <w:rsid w:val="00795B08"/>
    <w:rsid w:val="00797226"/>
    <w:rsid w:val="007A103A"/>
    <w:rsid w:val="007A4A0B"/>
    <w:rsid w:val="007A5017"/>
    <w:rsid w:val="007A52B7"/>
    <w:rsid w:val="007A562C"/>
    <w:rsid w:val="007A5CDF"/>
    <w:rsid w:val="007A6FB2"/>
    <w:rsid w:val="007B0065"/>
    <w:rsid w:val="007B080A"/>
    <w:rsid w:val="007B1F93"/>
    <w:rsid w:val="007B2E61"/>
    <w:rsid w:val="007B544F"/>
    <w:rsid w:val="007B5CD0"/>
    <w:rsid w:val="007B7727"/>
    <w:rsid w:val="007B7AD4"/>
    <w:rsid w:val="007C0FD9"/>
    <w:rsid w:val="007C3276"/>
    <w:rsid w:val="007C46DD"/>
    <w:rsid w:val="007C4D95"/>
    <w:rsid w:val="007C555D"/>
    <w:rsid w:val="007C59B8"/>
    <w:rsid w:val="007C6681"/>
    <w:rsid w:val="007D058E"/>
    <w:rsid w:val="007D0B99"/>
    <w:rsid w:val="007D25FD"/>
    <w:rsid w:val="007D28EF"/>
    <w:rsid w:val="007D2A69"/>
    <w:rsid w:val="007E0441"/>
    <w:rsid w:val="007E0B2B"/>
    <w:rsid w:val="007E1F02"/>
    <w:rsid w:val="007E2CDC"/>
    <w:rsid w:val="007E2F12"/>
    <w:rsid w:val="007E35F1"/>
    <w:rsid w:val="007E60D0"/>
    <w:rsid w:val="007F31AF"/>
    <w:rsid w:val="007F3436"/>
    <w:rsid w:val="007F38B2"/>
    <w:rsid w:val="007F38DD"/>
    <w:rsid w:val="007F3E5F"/>
    <w:rsid w:val="007F5C94"/>
    <w:rsid w:val="00800523"/>
    <w:rsid w:val="00801AFE"/>
    <w:rsid w:val="0080204F"/>
    <w:rsid w:val="00802A3D"/>
    <w:rsid w:val="0080330D"/>
    <w:rsid w:val="0080335A"/>
    <w:rsid w:val="00803B72"/>
    <w:rsid w:val="008049BA"/>
    <w:rsid w:val="00804A33"/>
    <w:rsid w:val="00805BC4"/>
    <w:rsid w:val="00807C46"/>
    <w:rsid w:val="00807CCE"/>
    <w:rsid w:val="00810B4B"/>
    <w:rsid w:val="0081114A"/>
    <w:rsid w:val="00811DEB"/>
    <w:rsid w:val="00811F9F"/>
    <w:rsid w:val="00812174"/>
    <w:rsid w:val="0081243E"/>
    <w:rsid w:val="00812694"/>
    <w:rsid w:val="00813CDF"/>
    <w:rsid w:val="00814E7C"/>
    <w:rsid w:val="00815884"/>
    <w:rsid w:val="00815F5E"/>
    <w:rsid w:val="00816292"/>
    <w:rsid w:val="00816D82"/>
    <w:rsid w:val="008176D1"/>
    <w:rsid w:val="008218A5"/>
    <w:rsid w:val="00821B11"/>
    <w:rsid w:val="00822CD6"/>
    <w:rsid w:val="00824E01"/>
    <w:rsid w:val="008263BB"/>
    <w:rsid w:val="008277E6"/>
    <w:rsid w:val="00830674"/>
    <w:rsid w:val="00830698"/>
    <w:rsid w:val="00831090"/>
    <w:rsid w:val="00831E85"/>
    <w:rsid w:val="00832C2C"/>
    <w:rsid w:val="00833D51"/>
    <w:rsid w:val="00833DA4"/>
    <w:rsid w:val="008340BE"/>
    <w:rsid w:val="00834525"/>
    <w:rsid w:val="008360C6"/>
    <w:rsid w:val="00837306"/>
    <w:rsid w:val="0084123D"/>
    <w:rsid w:val="00844FEE"/>
    <w:rsid w:val="008451F5"/>
    <w:rsid w:val="0084670D"/>
    <w:rsid w:val="00847514"/>
    <w:rsid w:val="00847B30"/>
    <w:rsid w:val="00851EBF"/>
    <w:rsid w:val="00852C05"/>
    <w:rsid w:val="008532B6"/>
    <w:rsid w:val="008555CD"/>
    <w:rsid w:val="00855E6B"/>
    <w:rsid w:val="00860B57"/>
    <w:rsid w:val="00860DFD"/>
    <w:rsid w:val="00866BAE"/>
    <w:rsid w:val="00872C5C"/>
    <w:rsid w:val="00873E19"/>
    <w:rsid w:val="008810CB"/>
    <w:rsid w:val="008813E3"/>
    <w:rsid w:val="008816F2"/>
    <w:rsid w:val="008840EA"/>
    <w:rsid w:val="00884C87"/>
    <w:rsid w:val="008851B9"/>
    <w:rsid w:val="008859DF"/>
    <w:rsid w:val="008902DE"/>
    <w:rsid w:val="00890B27"/>
    <w:rsid w:val="00891125"/>
    <w:rsid w:val="00896EE9"/>
    <w:rsid w:val="00897939"/>
    <w:rsid w:val="00897CCF"/>
    <w:rsid w:val="008A17E1"/>
    <w:rsid w:val="008A3B76"/>
    <w:rsid w:val="008A3BC6"/>
    <w:rsid w:val="008A3E9F"/>
    <w:rsid w:val="008A49F8"/>
    <w:rsid w:val="008A6007"/>
    <w:rsid w:val="008A6A02"/>
    <w:rsid w:val="008A741A"/>
    <w:rsid w:val="008A7811"/>
    <w:rsid w:val="008A79E5"/>
    <w:rsid w:val="008A7A05"/>
    <w:rsid w:val="008B0799"/>
    <w:rsid w:val="008B0C6E"/>
    <w:rsid w:val="008B11F5"/>
    <w:rsid w:val="008B1968"/>
    <w:rsid w:val="008B2D17"/>
    <w:rsid w:val="008B4C2C"/>
    <w:rsid w:val="008B5932"/>
    <w:rsid w:val="008C0634"/>
    <w:rsid w:val="008C22B7"/>
    <w:rsid w:val="008C22C0"/>
    <w:rsid w:val="008C3F47"/>
    <w:rsid w:val="008C6519"/>
    <w:rsid w:val="008D01AE"/>
    <w:rsid w:val="008D1FB5"/>
    <w:rsid w:val="008D2B81"/>
    <w:rsid w:val="008E15BE"/>
    <w:rsid w:val="008E1852"/>
    <w:rsid w:val="008E3593"/>
    <w:rsid w:val="008E3646"/>
    <w:rsid w:val="008E365A"/>
    <w:rsid w:val="008E368A"/>
    <w:rsid w:val="008E3E17"/>
    <w:rsid w:val="008E400B"/>
    <w:rsid w:val="008E4C5A"/>
    <w:rsid w:val="008E4F42"/>
    <w:rsid w:val="008E5116"/>
    <w:rsid w:val="008F248C"/>
    <w:rsid w:val="008F43F1"/>
    <w:rsid w:val="008F4575"/>
    <w:rsid w:val="008F5A95"/>
    <w:rsid w:val="008F67CE"/>
    <w:rsid w:val="00904355"/>
    <w:rsid w:val="0090446D"/>
    <w:rsid w:val="00904C4F"/>
    <w:rsid w:val="0090751A"/>
    <w:rsid w:val="00912024"/>
    <w:rsid w:val="009122DF"/>
    <w:rsid w:val="00912A39"/>
    <w:rsid w:val="00912C02"/>
    <w:rsid w:val="0091450D"/>
    <w:rsid w:val="00914D7F"/>
    <w:rsid w:val="0091519E"/>
    <w:rsid w:val="009151FF"/>
    <w:rsid w:val="00916200"/>
    <w:rsid w:val="00916E6A"/>
    <w:rsid w:val="009178CB"/>
    <w:rsid w:val="00920D6A"/>
    <w:rsid w:val="00921BD4"/>
    <w:rsid w:val="0092210E"/>
    <w:rsid w:val="00922E3F"/>
    <w:rsid w:val="0092492A"/>
    <w:rsid w:val="00924AEB"/>
    <w:rsid w:val="009274B1"/>
    <w:rsid w:val="00930050"/>
    <w:rsid w:val="0093066A"/>
    <w:rsid w:val="00930A3D"/>
    <w:rsid w:val="00940E9C"/>
    <w:rsid w:val="00942CE6"/>
    <w:rsid w:val="009446D4"/>
    <w:rsid w:val="00945335"/>
    <w:rsid w:val="00946A78"/>
    <w:rsid w:val="0095113E"/>
    <w:rsid w:val="0095161D"/>
    <w:rsid w:val="00951990"/>
    <w:rsid w:val="00953EC3"/>
    <w:rsid w:val="009569D0"/>
    <w:rsid w:val="00956E4E"/>
    <w:rsid w:val="009572AA"/>
    <w:rsid w:val="0095742A"/>
    <w:rsid w:val="0096008A"/>
    <w:rsid w:val="00960F29"/>
    <w:rsid w:val="0096147E"/>
    <w:rsid w:val="00961A22"/>
    <w:rsid w:val="009637D6"/>
    <w:rsid w:val="00963D9A"/>
    <w:rsid w:val="00965BBC"/>
    <w:rsid w:val="009667C3"/>
    <w:rsid w:val="00966BBC"/>
    <w:rsid w:val="00970B54"/>
    <w:rsid w:val="00971216"/>
    <w:rsid w:val="00972B0D"/>
    <w:rsid w:val="00973001"/>
    <w:rsid w:val="009733D3"/>
    <w:rsid w:val="00973BDB"/>
    <w:rsid w:val="00976EC7"/>
    <w:rsid w:val="0097726B"/>
    <w:rsid w:val="00981569"/>
    <w:rsid w:val="00983635"/>
    <w:rsid w:val="00986E5B"/>
    <w:rsid w:val="009917DB"/>
    <w:rsid w:val="00991A9D"/>
    <w:rsid w:val="00992AAD"/>
    <w:rsid w:val="00992BC2"/>
    <w:rsid w:val="0099446E"/>
    <w:rsid w:val="00994DE1"/>
    <w:rsid w:val="00994E3E"/>
    <w:rsid w:val="0099654D"/>
    <w:rsid w:val="00996BBE"/>
    <w:rsid w:val="00996FB5"/>
    <w:rsid w:val="00997197"/>
    <w:rsid w:val="00997723"/>
    <w:rsid w:val="009A02D8"/>
    <w:rsid w:val="009A181F"/>
    <w:rsid w:val="009A1DFC"/>
    <w:rsid w:val="009A3E7D"/>
    <w:rsid w:val="009A4D47"/>
    <w:rsid w:val="009A747B"/>
    <w:rsid w:val="009A7F00"/>
    <w:rsid w:val="009B3809"/>
    <w:rsid w:val="009B3D62"/>
    <w:rsid w:val="009B71F2"/>
    <w:rsid w:val="009B7F2F"/>
    <w:rsid w:val="009C01C0"/>
    <w:rsid w:val="009C064A"/>
    <w:rsid w:val="009C0E4E"/>
    <w:rsid w:val="009C1FE3"/>
    <w:rsid w:val="009C46FC"/>
    <w:rsid w:val="009C4C4A"/>
    <w:rsid w:val="009C4FE0"/>
    <w:rsid w:val="009C6D96"/>
    <w:rsid w:val="009C7FF9"/>
    <w:rsid w:val="009D0092"/>
    <w:rsid w:val="009D00D0"/>
    <w:rsid w:val="009D15C1"/>
    <w:rsid w:val="009D37CC"/>
    <w:rsid w:val="009D4CBB"/>
    <w:rsid w:val="009D59A6"/>
    <w:rsid w:val="009D72F4"/>
    <w:rsid w:val="009E0C4A"/>
    <w:rsid w:val="009E303C"/>
    <w:rsid w:val="009E453D"/>
    <w:rsid w:val="009F0B82"/>
    <w:rsid w:val="009F111B"/>
    <w:rsid w:val="009F1DBC"/>
    <w:rsid w:val="009F3ECD"/>
    <w:rsid w:val="009F5647"/>
    <w:rsid w:val="00A009F5"/>
    <w:rsid w:val="00A05210"/>
    <w:rsid w:val="00A12712"/>
    <w:rsid w:val="00A144C2"/>
    <w:rsid w:val="00A1460B"/>
    <w:rsid w:val="00A149EB"/>
    <w:rsid w:val="00A156B3"/>
    <w:rsid w:val="00A16667"/>
    <w:rsid w:val="00A17C62"/>
    <w:rsid w:val="00A20499"/>
    <w:rsid w:val="00A205C6"/>
    <w:rsid w:val="00A20F01"/>
    <w:rsid w:val="00A21C1F"/>
    <w:rsid w:val="00A23AA8"/>
    <w:rsid w:val="00A23DDD"/>
    <w:rsid w:val="00A23FD8"/>
    <w:rsid w:val="00A2575F"/>
    <w:rsid w:val="00A27731"/>
    <w:rsid w:val="00A343DF"/>
    <w:rsid w:val="00A37C30"/>
    <w:rsid w:val="00A408C9"/>
    <w:rsid w:val="00A43258"/>
    <w:rsid w:val="00A475E2"/>
    <w:rsid w:val="00A5019E"/>
    <w:rsid w:val="00A50251"/>
    <w:rsid w:val="00A50A27"/>
    <w:rsid w:val="00A514FE"/>
    <w:rsid w:val="00A520E3"/>
    <w:rsid w:val="00A52121"/>
    <w:rsid w:val="00A534B9"/>
    <w:rsid w:val="00A53997"/>
    <w:rsid w:val="00A546A1"/>
    <w:rsid w:val="00A55408"/>
    <w:rsid w:val="00A56168"/>
    <w:rsid w:val="00A5645C"/>
    <w:rsid w:val="00A572CB"/>
    <w:rsid w:val="00A61BC5"/>
    <w:rsid w:val="00A61CD4"/>
    <w:rsid w:val="00A62184"/>
    <w:rsid w:val="00A63934"/>
    <w:rsid w:val="00A63D40"/>
    <w:rsid w:val="00A66D57"/>
    <w:rsid w:val="00A70B14"/>
    <w:rsid w:val="00A7164D"/>
    <w:rsid w:val="00A729CD"/>
    <w:rsid w:val="00A75C48"/>
    <w:rsid w:val="00A7661D"/>
    <w:rsid w:val="00A76B6E"/>
    <w:rsid w:val="00A80758"/>
    <w:rsid w:val="00A83C5F"/>
    <w:rsid w:val="00A84483"/>
    <w:rsid w:val="00A84BB5"/>
    <w:rsid w:val="00A8506E"/>
    <w:rsid w:val="00A909C2"/>
    <w:rsid w:val="00A9194C"/>
    <w:rsid w:val="00A92FCD"/>
    <w:rsid w:val="00A932B5"/>
    <w:rsid w:val="00A942A7"/>
    <w:rsid w:val="00A9474E"/>
    <w:rsid w:val="00A96B26"/>
    <w:rsid w:val="00A96B62"/>
    <w:rsid w:val="00AA14F9"/>
    <w:rsid w:val="00AA1A3B"/>
    <w:rsid w:val="00AA2A35"/>
    <w:rsid w:val="00AA32D7"/>
    <w:rsid w:val="00AA4090"/>
    <w:rsid w:val="00AA4513"/>
    <w:rsid w:val="00AA4635"/>
    <w:rsid w:val="00AA526E"/>
    <w:rsid w:val="00AA7B4D"/>
    <w:rsid w:val="00AB0CDF"/>
    <w:rsid w:val="00AB1041"/>
    <w:rsid w:val="00AB19C8"/>
    <w:rsid w:val="00AB24E3"/>
    <w:rsid w:val="00AB2D8F"/>
    <w:rsid w:val="00AB71BA"/>
    <w:rsid w:val="00AC0546"/>
    <w:rsid w:val="00AC12A7"/>
    <w:rsid w:val="00AC2BA9"/>
    <w:rsid w:val="00AC6277"/>
    <w:rsid w:val="00AC723B"/>
    <w:rsid w:val="00AC7C24"/>
    <w:rsid w:val="00AD08AB"/>
    <w:rsid w:val="00AD0CF1"/>
    <w:rsid w:val="00AD2942"/>
    <w:rsid w:val="00AD3303"/>
    <w:rsid w:val="00AD331B"/>
    <w:rsid w:val="00AD3352"/>
    <w:rsid w:val="00AD3BD7"/>
    <w:rsid w:val="00AD5F13"/>
    <w:rsid w:val="00AD61B4"/>
    <w:rsid w:val="00AD620F"/>
    <w:rsid w:val="00AD7CCD"/>
    <w:rsid w:val="00AE08F5"/>
    <w:rsid w:val="00AE103E"/>
    <w:rsid w:val="00AE4262"/>
    <w:rsid w:val="00AE4C2C"/>
    <w:rsid w:val="00AE58AB"/>
    <w:rsid w:val="00AE5C61"/>
    <w:rsid w:val="00AE718B"/>
    <w:rsid w:val="00AF0D70"/>
    <w:rsid w:val="00AF129C"/>
    <w:rsid w:val="00AF1ADB"/>
    <w:rsid w:val="00AF28DF"/>
    <w:rsid w:val="00AF6EA8"/>
    <w:rsid w:val="00AF765C"/>
    <w:rsid w:val="00B01B83"/>
    <w:rsid w:val="00B02665"/>
    <w:rsid w:val="00B03D8B"/>
    <w:rsid w:val="00B05648"/>
    <w:rsid w:val="00B10B3D"/>
    <w:rsid w:val="00B10E0D"/>
    <w:rsid w:val="00B1114E"/>
    <w:rsid w:val="00B11642"/>
    <w:rsid w:val="00B135FC"/>
    <w:rsid w:val="00B14FC0"/>
    <w:rsid w:val="00B213D3"/>
    <w:rsid w:val="00B215C2"/>
    <w:rsid w:val="00B22A7B"/>
    <w:rsid w:val="00B22E6B"/>
    <w:rsid w:val="00B23B26"/>
    <w:rsid w:val="00B24208"/>
    <w:rsid w:val="00B254F9"/>
    <w:rsid w:val="00B2665E"/>
    <w:rsid w:val="00B26A73"/>
    <w:rsid w:val="00B308BD"/>
    <w:rsid w:val="00B30F8D"/>
    <w:rsid w:val="00B35A42"/>
    <w:rsid w:val="00B35F73"/>
    <w:rsid w:val="00B36FDE"/>
    <w:rsid w:val="00B425A8"/>
    <w:rsid w:val="00B432B0"/>
    <w:rsid w:val="00B50E8F"/>
    <w:rsid w:val="00B51B80"/>
    <w:rsid w:val="00B51D42"/>
    <w:rsid w:val="00B526DD"/>
    <w:rsid w:val="00B5369D"/>
    <w:rsid w:val="00B544C3"/>
    <w:rsid w:val="00B55D36"/>
    <w:rsid w:val="00B5602C"/>
    <w:rsid w:val="00B60844"/>
    <w:rsid w:val="00B60A05"/>
    <w:rsid w:val="00B61E10"/>
    <w:rsid w:val="00B648A1"/>
    <w:rsid w:val="00B64C50"/>
    <w:rsid w:val="00B65539"/>
    <w:rsid w:val="00B71C2A"/>
    <w:rsid w:val="00B73323"/>
    <w:rsid w:val="00B7337B"/>
    <w:rsid w:val="00B74C3A"/>
    <w:rsid w:val="00B77094"/>
    <w:rsid w:val="00B80032"/>
    <w:rsid w:val="00B84CBA"/>
    <w:rsid w:val="00B84D03"/>
    <w:rsid w:val="00B86ED0"/>
    <w:rsid w:val="00B8716A"/>
    <w:rsid w:val="00B87369"/>
    <w:rsid w:val="00B9067D"/>
    <w:rsid w:val="00B9199B"/>
    <w:rsid w:val="00B930D7"/>
    <w:rsid w:val="00B96935"/>
    <w:rsid w:val="00B96979"/>
    <w:rsid w:val="00B973BD"/>
    <w:rsid w:val="00B974EA"/>
    <w:rsid w:val="00BA0C76"/>
    <w:rsid w:val="00BA1B3E"/>
    <w:rsid w:val="00BA379C"/>
    <w:rsid w:val="00BA4FFA"/>
    <w:rsid w:val="00BA5226"/>
    <w:rsid w:val="00BA5E2F"/>
    <w:rsid w:val="00BA6BB5"/>
    <w:rsid w:val="00BA6E3E"/>
    <w:rsid w:val="00BA718F"/>
    <w:rsid w:val="00BB1358"/>
    <w:rsid w:val="00BB13B2"/>
    <w:rsid w:val="00BB1444"/>
    <w:rsid w:val="00BB22AD"/>
    <w:rsid w:val="00BB3041"/>
    <w:rsid w:val="00BB3048"/>
    <w:rsid w:val="00BB42EC"/>
    <w:rsid w:val="00BB5F48"/>
    <w:rsid w:val="00BB69E2"/>
    <w:rsid w:val="00BB7324"/>
    <w:rsid w:val="00BC1228"/>
    <w:rsid w:val="00BC263F"/>
    <w:rsid w:val="00BC2CA9"/>
    <w:rsid w:val="00BC53C9"/>
    <w:rsid w:val="00BC54D2"/>
    <w:rsid w:val="00BC6476"/>
    <w:rsid w:val="00BD05B6"/>
    <w:rsid w:val="00BD0BF3"/>
    <w:rsid w:val="00BD4F00"/>
    <w:rsid w:val="00BE0FA9"/>
    <w:rsid w:val="00BE188D"/>
    <w:rsid w:val="00BE2077"/>
    <w:rsid w:val="00BE2E34"/>
    <w:rsid w:val="00BE7AF6"/>
    <w:rsid w:val="00BF0731"/>
    <w:rsid w:val="00BF4323"/>
    <w:rsid w:val="00BF4736"/>
    <w:rsid w:val="00BF4BFB"/>
    <w:rsid w:val="00BF64BE"/>
    <w:rsid w:val="00BF7F16"/>
    <w:rsid w:val="00C01168"/>
    <w:rsid w:val="00C0231F"/>
    <w:rsid w:val="00C02B50"/>
    <w:rsid w:val="00C03B00"/>
    <w:rsid w:val="00C0417C"/>
    <w:rsid w:val="00C054E7"/>
    <w:rsid w:val="00C05AB4"/>
    <w:rsid w:val="00C07621"/>
    <w:rsid w:val="00C07FD9"/>
    <w:rsid w:val="00C1011A"/>
    <w:rsid w:val="00C10F2B"/>
    <w:rsid w:val="00C11991"/>
    <w:rsid w:val="00C128CD"/>
    <w:rsid w:val="00C13DC7"/>
    <w:rsid w:val="00C14819"/>
    <w:rsid w:val="00C149EA"/>
    <w:rsid w:val="00C16B24"/>
    <w:rsid w:val="00C17B1F"/>
    <w:rsid w:val="00C20212"/>
    <w:rsid w:val="00C25BC3"/>
    <w:rsid w:val="00C27099"/>
    <w:rsid w:val="00C3128A"/>
    <w:rsid w:val="00C31313"/>
    <w:rsid w:val="00C32EDE"/>
    <w:rsid w:val="00C35693"/>
    <w:rsid w:val="00C35952"/>
    <w:rsid w:val="00C3662F"/>
    <w:rsid w:val="00C369B5"/>
    <w:rsid w:val="00C410BB"/>
    <w:rsid w:val="00C412D7"/>
    <w:rsid w:val="00C4222F"/>
    <w:rsid w:val="00C42DF8"/>
    <w:rsid w:val="00C4421C"/>
    <w:rsid w:val="00C4435B"/>
    <w:rsid w:val="00C4464E"/>
    <w:rsid w:val="00C46009"/>
    <w:rsid w:val="00C46786"/>
    <w:rsid w:val="00C46E2E"/>
    <w:rsid w:val="00C47EE7"/>
    <w:rsid w:val="00C50721"/>
    <w:rsid w:val="00C51D2A"/>
    <w:rsid w:val="00C51D2F"/>
    <w:rsid w:val="00C52263"/>
    <w:rsid w:val="00C52770"/>
    <w:rsid w:val="00C5484B"/>
    <w:rsid w:val="00C54C4B"/>
    <w:rsid w:val="00C55ACA"/>
    <w:rsid w:val="00C55BCD"/>
    <w:rsid w:val="00C57214"/>
    <w:rsid w:val="00C57B08"/>
    <w:rsid w:val="00C6083C"/>
    <w:rsid w:val="00C6269F"/>
    <w:rsid w:val="00C641CA"/>
    <w:rsid w:val="00C65145"/>
    <w:rsid w:val="00C666C2"/>
    <w:rsid w:val="00C671FF"/>
    <w:rsid w:val="00C70E2E"/>
    <w:rsid w:val="00C71BDA"/>
    <w:rsid w:val="00C72237"/>
    <w:rsid w:val="00C736F3"/>
    <w:rsid w:val="00C75160"/>
    <w:rsid w:val="00C75F67"/>
    <w:rsid w:val="00C7736A"/>
    <w:rsid w:val="00C776A9"/>
    <w:rsid w:val="00C77DD7"/>
    <w:rsid w:val="00C807B5"/>
    <w:rsid w:val="00C81AD3"/>
    <w:rsid w:val="00C85441"/>
    <w:rsid w:val="00C86AF4"/>
    <w:rsid w:val="00C86CE0"/>
    <w:rsid w:val="00C87830"/>
    <w:rsid w:val="00C90FCA"/>
    <w:rsid w:val="00C91414"/>
    <w:rsid w:val="00C91C55"/>
    <w:rsid w:val="00C922A2"/>
    <w:rsid w:val="00C94F8B"/>
    <w:rsid w:val="00C96846"/>
    <w:rsid w:val="00C96A5E"/>
    <w:rsid w:val="00CA10D8"/>
    <w:rsid w:val="00CA1D46"/>
    <w:rsid w:val="00CA5A13"/>
    <w:rsid w:val="00CA74B1"/>
    <w:rsid w:val="00CB1B5A"/>
    <w:rsid w:val="00CB1C0A"/>
    <w:rsid w:val="00CB1E32"/>
    <w:rsid w:val="00CB4FFC"/>
    <w:rsid w:val="00CB5AA3"/>
    <w:rsid w:val="00CC20AC"/>
    <w:rsid w:val="00CC2491"/>
    <w:rsid w:val="00CC38E0"/>
    <w:rsid w:val="00CC39B9"/>
    <w:rsid w:val="00CC3DBE"/>
    <w:rsid w:val="00CC4549"/>
    <w:rsid w:val="00CC72F5"/>
    <w:rsid w:val="00CD09DA"/>
    <w:rsid w:val="00CD0BFD"/>
    <w:rsid w:val="00CD1F5B"/>
    <w:rsid w:val="00CD243A"/>
    <w:rsid w:val="00CD44E0"/>
    <w:rsid w:val="00CD5355"/>
    <w:rsid w:val="00CD65AA"/>
    <w:rsid w:val="00CD6835"/>
    <w:rsid w:val="00CD7465"/>
    <w:rsid w:val="00CD7957"/>
    <w:rsid w:val="00CE040D"/>
    <w:rsid w:val="00CE04A5"/>
    <w:rsid w:val="00CE0F61"/>
    <w:rsid w:val="00CE2E27"/>
    <w:rsid w:val="00CE3261"/>
    <w:rsid w:val="00CE3901"/>
    <w:rsid w:val="00CE42DF"/>
    <w:rsid w:val="00CE5F62"/>
    <w:rsid w:val="00CF1CBE"/>
    <w:rsid w:val="00CF2DC4"/>
    <w:rsid w:val="00CF2F4A"/>
    <w:rsid w:val="00CF4EB5"/>
    <w:rsid w:val="00D003FC"/>
    <w:rsid w:val="00D01E38"/>
    <w:rsid w:val="00D024FB"/>
    <w:rsid w:val="00D04CA6"/>
    <w:rsid w:val="00D06691"/>
    <w:rsid w:val="00D06DC4"/>
    <w:rsid w:val="00D1066D"/>
    <w:rsid w:val="00D12EB1"/>
    <w:rsid w:val="00D13319"/>
    <w:rsid w:val="00D139B4"/>
    <w:rsid w:val="00D16622"/>
    <w:rsid w:val="00D206F7"/>
    <w:rsid w:val="00D22BB4"/>
    <w:rsid w:val="00D23A11"/>
    <w:rsid w:val="00D30B7B"/>
    <w:rsid w:val="00D345D0"/>
    <w:rsid w:val="00D34A89"/>
    <w:rsid w:val="00D34BA3"/>
    <w:rsid w:val="00D34D60"/>
    <w:rsid w:val="00D35277"/>
    <w:rsid w:val="00D35B80"/>
    <w:rsid w:val="00D36823"/>
    <w:rsid w:val="00D4191E"/>
    <w:rsid w:val="00D444A2"/>
    <w:rsid w:val="00D44628"/>
    <w:rsid w:val="00D4475F"/>
    <w:rsid w:val="00D44B3F"/>
    <w:rsid w:val="00D45368"/>
    <w:rsid w:val="00D4559C"/>
    <w:rsid w:val="00D458D9"/>
    <w:rsid w:val="00D4721E"/>
    <w:rsid w:val="00D475B0"/>
    <w:rsid w:val="00D502C5"/>
    <w:rsid w:val="00D51160"/>
    <w:rsid w:val="00D51F69"/>
    <w:rsid w:val="00D57AEF"/>
    <w:rsid w:val="00D57FEE"/>
    <w:rsid w:val="00D63C0B"/>
    <w:rsid w:val="00D651EF"/>
    <w:rsid w:val="00D6611F"/>
    <w:rsid w:val="00D66E76"/>
    <w:rsid w:val="00D67294"/>
    <w:rsid w:val="00D67CC6"/>
    <w:rsid w:val="00D70F7A"/>
    <w:rsid w:val="00D7296F"/>
    <w:rsid w:val="00D77092"/>
    <w:rsid w:val="00D81E17"/>
    <w:rsid w:val="00D82B7C"/>
    <w:rsid w:val="00D83140"/>
    <w:rsid w:val="00D83632"/>
    <w:rsid w:val="00D8364F"/>
    <w:rsid w:val="00D84188"/>
    <w:rsid w:val="00D8459E"/>
    <w:rsid w:val="00D850E9"/>
    <w:rsid w:val="00D868F4"/>
    <w:rsid w:val="00D9147F"/>
    <w:rsid w:val="00D91DFE"/>
    <w:rsid w:val="00D928D4"/>
    <w:rsid w:val="00D9629B"/>
    <w:rsid w:val="00D97588"/>
    <w:rsid w:val="00DA1227"/>
    <w:rsid w:val="00DA3DE0"/>
    <w:rsid w:val="00DA49AB"/>
    <w:rsid w:val="00DA4FD3"/>
    <w:rsid w:val="00DA5B93"/>
    <w:rsid w:val="00DA5EB7"/>
    <w:rsid w:val="00DB0F3B"/>
    <w:rsid w:val="00DB148F"/>
    <w:rsid w:val="00DB14FD"/>
    <w:rsid w:val="00DB168A"/>
    <w:rsid w:val="00DB2E6B"/>
    <w:rsid w:val="00DB3675"/>
    <w:rsid w:val="00DB3973"/>
    <w:rsid w:val="00DB6090"/>
    <w:rsid w:val="00DB6091"/>
    <w:rsid w:val="00DB7A68"/>
    <w:rsid w:val="00DB7D77"/>
    <w:rsid w:val="00DC0415"/>
    <w:rsid w:val="00DC0416"/>
    <w:rsid w:val="00DC17A5"/>
    <w:rsid w:val="00DC23E3"/>
    <w:rsid w:val="00DC27D6"/>
    <w:rsid w:val="00DC3230"/>
    <w:rsid w:val="00DC3247"/>
    <w:rsid w:val="00DC3618"/>
    <w:rsid w:val="00DC5DBA"/>
    <w:rsid w:val="00DC6273"/>
    <w:rsid w:val="00DC70FE"/>
    <w:rsid w:val="00DC7403"/>
    <w:rsid w:val="00DD13E1"/>
    <w:rsid w:val="00DD26E6"/>
    <w:rsid w:val="00DD2F8D"/>
    <w:rsid w:val="00DD3AF0"/>
    <w:rsid w:val="00DD4075"/>
    <w:rsid w:val="00DD6A54"/>
    <w:rsid w:val="00DD79E1"/>
    <w:rsid w:val="00DE3F86"/>
    <w:rsid w:val="00DE53DD"/>
    <w:rsid w:val="00DE5CB5"/>
    <w:rsid w:val="00DE68ED"/>
    <w:rsid w:val="00DE77F7"/>
    <w:rsid w:val="00DF0A4B"/>
    <w:rsid w:val="00DF0D12"/>
    <w:rsid w:val="00DF156F"/>
    <w:rsid w:val="00DF2972"/>
    <w:rsid w:val="00E00194"/>
    <w:rsid w:val="00E0176A"/>
    <w:rsid w:val="00E02B62"/>
    <w:rsid w:val="00E02C01"/>
    <w:rsid w:val="00E03A7E"/>
    <w:rsid w:val="00E04DC7"/>
    <w:rsid w:val="00E060C4"/>
    <w:rsid w:val="00E06BA5"/>
    <w:rsid w:val="00E10FB6"/>
    <w:rsid w:val="00E112E5"/>
    <w:rsid w:val="00E121F6"/>
    <w:rsid w:val="00E12E87"/>
    <w:rsid w:val="00E13366"/>
    <w:rsid w:val="00E15D60"/>
    <w:rsid w:val="00E15F72"/>
    <w:rsid w:val="00E17967"/>
    <w:rsid w:val="00E22A4F"/>
    <w:rsid w:val="00E24990"/>
    <w:rsid w:val="00E265AD"/>
    <w:rsid w:val="00E314D3"/>
    <w:rsid w:val="00E31C07"/>
    <w:rsid w:val="00E32864"/>
    <w:rsid w:val="00E32E46"/>
    <w:rsid w:val="00E33D3E"/>
    <w:rsid w:val="00E377CA"/>
    <w:rsid w:val="00E379B3"/>
    <w:rsid w:val="00E403F0"/>
    <w:rsid w:val="00E40A11"/>
    <w:rsid w:val="00E41FB8"/>
    <w:rsid w:val="00E44D3B"/>
    <w:rsid w:val="00E46E44"/>
    <w:rsid w:val="00E47404"/>
    <w:rsid w:val="00E51F7B"/>
    <w:rsid w:val="00E53B5E"/>
    <w:rsid w:val="00E54F25"/>
    <w:rsid w:val="00E55BC9"/>
    <w:rsid w:val="00E56A7E"/>
    <w:rsid w:val="00E60021"/>
    <w:rsid w:val="00E601DD"/>
    <w:rsid w:val="00E62E34"/>
    <w:rsid w:val="00E63041"/>
    <w:rsid w:val="00E63280"/>
    <w:rsid w:val="00E645E6"/>
    <w:rsid w:val="00E66A09"/>
    <w:rsid w:val="00E67421"/>
    <w:rsid w:val="00E70843"/>
    <w:rsid w:val="00E71EA4"/>
    <w:rsid w:val="00E72E5C"/>
    <w:rsid w:val="00E74F6B"/>
    <w:rsid w:val="00E8050A"/>
    <w:rsid w:val="00E81031"/>
    <w:rsid w:val="00E871CC"/>
    <w:rsid w:val="00E87C5B"/>
    <w:rsid w:val="00E91890"/>
    <w:rsid w:val="00E9211D"/>
    <w:rsid w:val="00E94678"/>
    <w:rsid w:val="00E94C24"/>
    <w:rsid w:val="00E959B8"/>
    <w:rsid w:val="00EA15A3"/>
    <w:rsid w:val="00EA194F"/>
    <w:rsid w:val="00EA361A"/>
    <w:rsid w:val="00EA3F12"/>
    <w:rsid w:val="00EA6EA6"/>
    <w:rsid w:val="00EA6F89"/>
    <w:rsid w:val="00EA7D39"/>
    <w:rsid w:val="00EB1D01"/>
    <w:rsid w:val="00EB228A"/>
    <w:rsid w:val="00EB32B6"/>
    <w:rsid w:val="00EB38E5"/>
    <w:rsid w:val="00EB4785"/>
    <w:rsid w:val="00EB6B7D"/>
    <w:rsid w:val="00EC0B45"/>
    <w:rsid w:val="00EC2B84"/>
    <w:rsid w:val="00EC36C8"/>
    <w:rsid w:val="00EC489E"/>
    <w:rsid w:val="00EC536E"/>
    <w:rsid w:val="00EC6402"/>
    <w:rsid w:val="00EC6B6C"/>
    <w:rsid w:val="00EC7727"/>
    <w:rsid w:val="00ED1291"/>
    <w:rsid w:val="00ED2090"/>
    <w:rsid w:val="00ED23D5"/>
    <w:rsid w:val="00ED462B"/>
    <w:rsid w:val="00ED4659"/>
    <w:rsid w:val="00ED46A0"/>
    <w:rsid w:val="00ED52C2"/>
    <w:rsid w:val="00ED583B"/>
    <w:rsid w:val="00ED60ED"/>
    <w:rsid w:val="00ED6B47"/>
    <w:rsid w:val="00ED6E49"/>
    <w:rsid w:val="00EE0EC3"/>
    <w:rsid w:val="00EE0F98"/>
    <w:rsid w:val="00EE24AB"/>
    <w:rsid w:val="00EE2E7A"/>
    <w:rsid w:val="00EE2F76"/>
    <w:rsid w:val="00EE3269"/>
    <w:rsid w:val="00EE39A5"/>
    <w:rsid w:val="00EE3F2B"/>
    <w:rsid w:val="00EE54A2"/>
    <w:rsid w:val="00EE553D"/>
    <w:rsid w:val="00EF068E"/>
    <w:rsid w:val="00EF15FE"/>
    <w:rsid w:val="00EF19EF"/>
    <w:rsid w:val="00EF24EA"/>
    <w:rsid w:val="00EF2714"/>
    <w:rsid w:val="00EF2FC7"/>
    <w:rsid w:val="00EF6950"/>
    <w:rsid w:val="00EF6DDE"/>
    <w:rsid w:val="00F006F6"/>
    <w:rsid w:val="00F025C0"/>
    <w:rsid w:val="00F05260"/>
    <w:rsid w:val="00F060C1"/>
    <w:rsid w:val="00F076D3"/>
    <w:rsid w:val="00F12665"/>
    <w:rsid w:val="00F14D1F"/>
    <w:rsid w:val="00F16B78"/>
    <w:rsid w:val="00F17278"/>
    <w:rsid w:val="00F173F9"/>
    <w:rsid w:val="00F20E99"/>
    <w:rsid w:val="00F23840"/>
    <w:rsid w:val="00F25A6C"/>
    <w:rsid w:val="00F26121"/>
    <w:rsid w:val="00F33247"/>
    <w:rsid w:val="00F33904"/>
    <w:rsid w:val="00F33D60"/>
    <w:rsid w:val="00F436BD"/>
    <w:rsid w:val="00F443F7"/>
    <w:rsid w:val="00F4508E"/>
    <w:rsid w:val="00F46563"/>
    <w:rsid w:val="00F479E5"/>
    <w:rsid w:val="00F47AE6"/>
    <w:rsid w:val="00F51815"/>
    <w:rsid w:val="00F526E6"/>
    <w:rsid w:val="00F5364A"/>
    <w:rsid w:val="00F56895"/>
    <w:rsid w:val="00F614A9"/>
    <w:rsid w:val="00F621CD"/>
    <w:rsid w:val="00F622F0"/>
    <w:rsid w:val="00F64BE0"/>
    <w:rsid w:val="00F6504A"/>
    <w:rsid w:val="00F66884"/>
    <w:rsid w:val="00F72266"/>
    <w:rsid w:val="00F7343D"/>
    <w:rsid w:val="00F74DB0"/>
    <w:rsid w:val="00F75706"/>
    <w:rsid w:val="00F75F24"/>
    <w:rsid w:val="00F76EA2"/>
    <w:rsid w:val="00F811D7"/>
    <w:rsid w:val="00F81E93"/>
    <w:rsid w:val="00F832A9"/>
    <w:rsid w:val="00F83C7D"/>
    <w:rsid w:val="00F848FA"/>
    <w:rsid w:val="00F852A6"/>
    <w:rsid w:val="00F853AB"/>
    <w:rsid w:val="00F86988"/>
    <w:rsid w:val="00F8753B"/>
    <w:rsid w:val="00F90A92"/>
    <w:rsid w:val="00F922FE"/>
    <w:rsid w:val="00F95C02"/>
    <w:rsid w:val="00F95FB6"/>
    <w:rsid w:val="00F96BCA"/>
    <w:rsid w:val="00FA0BE1"/>
    <w:rsid w:val="00FA1AE2"/>
    <w:rsid w:val="00FA36FF"/>
    <w:rsid w:val="00FA65E8"/>
    <w:rsid w:val="00FB1A32"/>
    <w:rsid w:val="00FB65A5"/>
    <w:rsid w:val="00FB6B4A"/>
    <w:rsid w:val="00FB6D15"/>
    <w:rsid w:val="00FB712C"/>
    <w:rsid w:val="00FB7906"/>
    <w:rsid w:val="00FB790F"/>
    <w:rsid w:val="00FC381A"/>
    <w:rsid w:val="00FC6412"/>
    <w:rsid w:val="00FC6A2B"/>
    <w:rsid w:val="00FC7A01"/>
    <w:rsid w:val="00FD0090"/>
    <w:rsid w:val="00FD0771"/>
    <w:rsid w:val="00FD1073"/>
    <w:rsid w:val="00FD125B"/>
    <w:rsid w:val="00FD2737"/>
    <w:rsid w:val="00FD3E44"/>
    <w:rsid w:val="00FD6524"/>
    <w:rsid w:val="00FE1148"/>
    <w:rsid w:val="00FE11C1"/>
    <w:rsid w:val="00FE1424"/>
    <w:rsid w:val="00FE2D52"/>
    <w:rsid w:val="00FE34D6"/>
    <w:rsid w:val="00FE4E02"/>
    <w:rsid w:val="00FE7F1B"/>
    <w:rsid w:val="00FF1545"/>
    <w:rsid w:val="00FF30EE"/>
    <w:rsid w:val="00FF71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B480A6B"/>
  <w15:docId w15:val="{05C916B8-61BC-400F-8125-07D70B1C0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51BB"/>
    <w:rPr>
      <w:sz w:val="24"/>
      <w:szCs w:val="24"/>
    </w:rPr>
  </w:style>
  <w:style w:type="paragraph" w:styleId="Nagwek1">
    <w:name w:val="heading 1"/>
    <w:basedOn w:val="Normalny"/>
    <w:next w:val="Normalny"/>
    <w:qFormat/>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pPr>
      <w:keepNext/>
      <w:spacing w:before="240" w:after="60"/>
      <w:outlineLvl w:val="1"/>
    </w:pPr>
    <w:rPr>
      <w:rFonts w:ascii="Arial" w:hAnsi="Arial" w:cs="Arial"/>
      <w:b/>
      <w:bCs/>
      <w:i/>
      <w:iCs/>
      <w:sz w:val="28"/>
      <w:szCs w:val="28"/>
    </w:rPr>
  </w:style>
  <w:style w:type="paragraph" w:styleId="Nagwek3">
    <w:name w:val="heading 3"/>
    <w:basedOn w:val="Lista"/>
    <w:next w:val="Normalny"/>
    <w:link w:val="Nagwek3Znak"/>
    <w:qFormat/>
    <w:rsid w:val="00CD09DA"/>
    <w:pPr>
      <w:keepNext/>
      <w:numPr>
        <w:numId w:val="5"/>
      </w:numPr>
      <w:spacing w:before="240" w:after="60"/>
      <w:outlineLvl w:val="2"/>
    </w:pPr>
    <w:rPr>
      <w:rFonts w:ascii="Arial Narrow" w:hAnsi="Arial Narrow" w:cs="Arial"/>
      <w:b/>
      <w:bCs/>
      <w:szCs w:val="26"/>
    </w:rPr>
  </w:style>
  <w:style w:type="paragraph" w:styleId="Nagwek4">
    <w:name w:val="heading 4"/>
    <w:basedOn w:val="Normalny"/>
    <w:next w:val="Normalny"/>
    <w:qFormat/>
    <w:pPr>
      <w:keepNext/>
      <w:spacing w:before="240" w:after="60"/>
      <w:outlineLvl w:val="3"/>
    </w:pPr>
    <w:rPr>
      <w:b/>
      <w:bCs/>
      <w:sz w:val="28"/>
      <w:szCs w:val="28"/>
    </w:rPr>
  </w:style>
  <w:style w:type="paragraph" w:styleId="Nagwek5">
    <w:name w:val="heading 5"/>
    <w:basedOn w:val="Normalny"/>
    <w:next w:val="Normalny"/>
    <w:qFormat/>
    <w:pPr>
      <w:keepNext/>
      <w:tabs>
        <w:tab w:val="left" w:pos="1260"/>
      </w:tabs>
      <w:outlineLvl w:val="4"/>
    </w:pPr>
    <w:rPr>
      <w:sz w:val="40"/>
      <w:szCs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link w:val="ListaZnak"/>
    <w:pPr>
      <w:ind w:left="283" w:hanging="283"/>
    </w:pPr>
  </w:style>
  <w:style w:type="paragraph" w:styleId="Lista2">
    <w:name w:val="List 2"/>
    <w:basedOn w:val="Normalny"/>
    <w:pPr>
      <w:ind w:left="566" w:hanging="283"/>
    </w:pPr>
  </w:style>
  <w:style w:type="paragraph" w:styleId="Lista-kontynuacja">
    <w:name w:val="List Continue"/>
    <w:basedOn w:val="Normalny"/>
    <w:pPr>
      <w:spacing w:after="120"/>
      <w:ind w:left="283"/>
    </w:pPr>
  </w:style>
  <w:style w:type="paragraph" w:styleId="Tekstpodstawowy">
    <w:name w:val="Body Text"/>
    <w:basedOn w:val="Normalny"/>
    <w:pPr>
      <w:spacing w:after="120"/>
    </w:pPr>
  </w:style>
  <w:style w:type="paragraph" w:styleId="Listapunktowana3">
    <w:name w:val="List Bullet 3"/>
    <w:basedOn w:val="Normalny"/>
    <w:autoRedefine/>
    <w:rsid w:val="006D6B4D"/>
    <w:pPr>
      <w:ind w:left="360"/>
    </w:pPr>
  </w:style>
  <w:style w:type="paragraph" w:customStyle="1" w:styleId="Adreszwrotny">
    <w:name w:val="Adres zwrotny"/>
    <w:basedOn w:val="Normalny"/>
  </w:style>
  <w:style w:type="paragraph" w:styleId="Lista-kontynuacja2">
    <w:name w:val="List Continue 2"/>
    <w:basedOn w:val="Normalny"/>
    <w:pPr>
      <w:spacing w:after="120"/>
      <w:ind w:left="566"/>
    </w:pPr>
  </w:style>
  <w:style w:type="paragraph" w:styleId="Lista3">
    <w:name w:val="List 3"/>
    <w:basedOn w:val="Normalny"/>
    <w:pPr>
      <w:ind w:left="849" w:hanging="283"/>
    </w:pPr>
  </w:style>
  <w:style w:type="paragraph" w:styleId="Lista-kontynuacja3">
    <w:name w:val="List Continue 3"/>
    <w:basedOn w:val="Normalny"/>
    <w:pPr>
      <w:spacing w:after="120"/>
      <w:ind w:left="849"/>
    </w:pPr>
  </w:style>
  <w:style w:type="paragraph" w:styleId="Lista4">
    <w:name w:val="List 4"/>
    <w:basedOn w:val="Normalny"/>
    <w:pPr>
      <w:ind w:left="1132" w:hanging="283"/>
    </w:pPr>
  </w:style>
  <w:style w:type="paragraph" w:styleId="Lista-kontynuacja4">
    <w:name w:val="List Continue 4"/>
    <w:basedOn w:val="Normalny"/>
    <w:pPr>
      <w:spacing w:after="120"/>
      <w:ind w:left="1132"/>
    </w:pPr>
  </w:style>
  <w:style w:type="paragraph" w:styleId="Lista5">
    <w:name w:val="List 5"/>
    <w:basedOn w:val="Normalny"/>
    <w:pPr>
      <w:ind w:left="1415" w:hanging="283"/>
    </w:pPr>
  </w:style>
  <w:style w:type="paragraph" w:customStyle="1" w:styleId="Adresodbiorcy">
    <w:name w:val="Adres odbiorcy"/>
    <w:basedOn w:val="Normalny"/>
  </w:style>
  <w:style w:type="paragraph" w:styleId="Tekstpodstawowywcity2">
    <w:name w:val="Body Text Indent 2"/>
    <w:basedOn w:val="Normalny"/>
    <w:pPr>
      <w:ind w:left="1260" w:hanging="540"/>
    </w:pPr>
  </w:style>
  <w:style w:type="paragraph" w:styleId="Tekstpodstawowywcity3">
    <w:name w:val="Body Text Indent 3"/>
    <w:basedOn w:val="Normalny"/>
    <w:pPr>
      <w:tabs>
        <w:tab w:val="left" w:pos="720"/>
      </w:tabs>
      <w:ind w:left="1260" w:hanging="1260"/>
    </w:pPr>
  </w:style>
  <w:style w:type="paragraph" w:styleId="Tekstpodstawowywcity">
    <w:name w:val="Body Text Indent"/>
    <w:basedOn w:val="Normalny"/>
    <w:link w:val="TekstpodstawowywcityZnak"/>
    <w:pPr>
      <w:ind w:left="360" w:hanging="360"/>
    </w:pPr>
    <w:rPr>
      <w:b/>
      <w:bCs/>
    </w:rPr>
  </w:style>
  <w:style w:type="table" w:styleId="Tabela-Siatka">
    <w:name w:val="Table Grid"/>
    <w:basedOn w:val="Standardowy"/>
    <w:uiPriority w:val="39"/>
    <w:rsid w:val="00DE77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Lista"/>
    <w:rsid w:val="00E12E87"/>
    <w:pPr>
      <w:numPr>
        <w:ilvl w:val="1"/>
        <w:numId w:val="2"/>
      </w:numPr>
    </w:pPr>
  </w:style>
  <w:style w:type="paragraph" w:styleId="Nagwek">
    <w:name w:val="header"/>
    <w:basedOn w:val="Normalny"/>
    <w:link w:val="NagwekZnak"/>
    <w:uiPriority w:val="99"/>
    <w:rsid w:val="00747CD0"/>
    <w:pPr>
      <w:tabs>
        <w:tab w:val="center" w:pos="4536"/>
        <w:tab w:val="right" w:pos="9072"/>
      </w:tabs>
    </w:pPr>
  </w:style>
  <w:style w:type="paragraph" w:styleId="Stopka">
    <w:name w:val="footer"/>
    <w:basedOn w:val="Normalny"/>
    <w:link w:val="StopkaZnak"/>
    <w:uiPriority w:val="99"/>
    <w:rsid w:val="00747CD0"/>
    <w:pPr>
      <w:tabs>
        <w:tab w:val="center" w:pos="4536"/>
        <w:tab w:val="right" w:pos="9072"/>
      </w:tabs>
    </w:pPr>
  </w:style>
  <w:style w:type="paragraph" w:styleId="Tekstprzypisudolnego">
    <w:name w:val="footnote text"/>
    <w:basedOn w:val="Normalny"/>
    <w:semiHidden/>
    <w:rsid w:val="00163207"/>
    <w:rPr>
      <w:sz w:val="20"/>
      <w:szCs w:val="20"/>
    </w:rPr>
  </w:style>
  <w:style w:type="character" w:styleId="Odwoanieprzypisudolnego">
    <w:name w:val="footnote reference"/>
    <w:semiHidden/>
    <w:rsid w:val="00163207"/>
    <w:rPr>
      <w:vertAlign w:val="superscript"/>
    </w:rPr>
  </w:style>
  <w:style w:type="character" w:customStyle="1" w:styleId="Styl12pt">
    <w:name w:val="Styl 12 pt"/>
    <w:rsid w:val="00C96A5E"/>
    <w:rPr>
      <w:sz w:val="22"/>
    </w:rPr>
  </w:style>
  <w:style w:type="paragraph" w:customStyle="1" w:styleId="Styl2">
    <w:name w:val="Styl2"/>
    <w:basedOn w:val="Lista"/>
    <w:rsid w:val="00AD7CCD"/>
    <w:pPr>
      <w:spacing w:after="120"/>
      <w:ind w:left="720" w:hanging="539"/>
      <w:jc w:val="both"/>
    </w:pPr>
  </w:style>
  <w:style w:type="character" w:styleId="Numerstrony">
    <w:name w:val="page number"/>
    <w:basedOn w:val="Domylnaczcionkaakapitu"/>
    <w:rsid w:val="001E1D08"/>
  </w:style>
  <w:style w:type="paragraph" w:styleId="Tekstdymka">
    <w:name w:val="Balloon Text"/>
    <w:basedOn w:val="Normalny"/>
    <w:semiHidden/>
    <w:rsid w:val="00ED60ED"/>
    <w:rPr>
      <w:rFonts w:ascii="Tahoma" w:hAnsi="Tahoma" w:cs="Tahoma"/>
      <w:sz w:val="16"/>
      <w:szCs w:val="16"/>
    </w:rPr>
  </w:style>
  <w:style w:type="character" w:customStyle="1" w:styleId="StopkaZnak">
    <w:name w:val="Stopka Znak"/>
    <w:link w:val="Stopka"/>
    <w:uiPriority w:val="99"/>
    <w:rsid w:val="00607365"/>
    <w:rPr>
      <w:sz w:val="24"/>
      <w:szCs w:val="24"/>
    </w:rPr>
  </w:style>
  <w:style w:type="paragraph" w:styleId="Akapitzlist">
    <w:name w:val="List Paragraph"/>
    <w:basedOn w:val="Normalny"/>
    <w:uiPriority w:val="34"/>
    <w:qFormat/>
    <w:rsid w:val="00816D82"/>
    <w:pPr>
      <w:ind w:left="708"/>
    </w:pPr>
  </w:style>
  <w:style w:type="character" w:customStyle="1" w:styleId="ListaZnak">
    <w:name w:val="Lista Znak"/>
    <w:link w:val="Lista"/>
    <w:rsid w:val="00CD09DA"/>
    <w:rPr>
      <w:sz w:val="24"/>
      <w:szCs w:val="24"/>
    </w:rPr>
  </w:style>
  <w:style w:type="character" w:customStyle="1" w:styleId="Nagwek3Znak">
    <w:name w:val="Nagłówek 3 Znak"/>
    <w:link w:val="Nagwek3"/>
    <w:rsid w:val="00CD09DA"/>
    <w:rPr>
      <w:rFonts w:ascii="Arial Narrow" w:hAnsi="Arial Narrow" w:cs="Arial"/>
      <w:b/>
      <w:bCs/>
      <w:sz w:val="24"/>
      <w:szCs w:val="26"/>
    </w:rPr>
  </w:style>
  <w:style w:type="paragraph" w:styleId="Spistreci1">
    <w:name w:val="toc 1"/>
    <w:basedOn w:val="Normalny"/>
    <w:next w:val="Normalny"/>
    <w:autoRedefine/>
    <w:uiPriority w:val="39"/>
    <w:unhideWhenUsed/>
    <w:qFormat/>
    <w:rsid w:val="000652C1"/>
    <w:pPr>
      <w:spacing w:before="360"/>
    </w:pPr>
    <w:rPr>
      <w:rFonts w:asciiTheme="majorHAnsi" w:hAnsiTheme="majorHAnsi"/>
      <w:b/>
      <w:bCs/>
      <w:caps/>
    </w:rPr>
  </w:style>
  <w:style w:type="character" w:styleId="Hipercze">
    <w:name w:val="Hyperlink"/>
    <w:uiPriority w:val="99"/>
    <w:unhideWhenUsed/>
    <w:rsid w:val="00F26121"/>
    <w:rPr>
      <w:color w:val="0000FF"/>
      <w:u w:val="single"/>
    </w:rPr>
  </w:style>
  <w:style w:type="paragraph" w:styleId="Spistreci2">
    <w:name w:val="toc 2"/>
    <w:basedOn w:val="Normalny"/>
    <w:next w:val="Normalny"/>
    <w:autoRedefine/>
    <w:uiPriority w:val="39"/>
    <w:unhideWhenUsed/>
    <w:qFormat/>
    <w:rsid w:val="003B1E5D"/>
    <w:pPr>
      <w:spacing w:before="240"/>
    </w:pPr>
    <w:rPr>
      <w:rFonts w:asciiTheme="minorHAnsi" w:hAnsiTheme="minorHAnsi" w:cstheme="minorHAnsi"/>
      <w:b/>
      <w:bCs/>
      <w:sz w:val="20"/>
      <w:szCs w:val="20"/>
    </w:rPr>
  </w:style>
  <w:style w:type="paragraph" w:styleId="Spistreci3">
    <w:name w:val="toc 3"/>
    <w:basedOn w:val="Normalny"/>
    <w:next w:val="Normalny"/>
    <w:autoRedefine/>
    <w:uiPriority w:val="39"/>
    <w:unhideWhenUsed/>
    <w:qFormat/>
    <w:rsid w:val="00B8716A"/>
    <w:pPr>
      <w:ind w:left="240"/>
    </w:pPr>
    <w:rPr>
      <w:rFonts w:asciiTheme="minorHAnsi" w:hAnsiTheme="minorHAnsi" w:cstheme="minorHAnsi"/>
      <w:sz w:val="20"/>
      <w:szCs w:val="20"/>
    </w:rPr>
  </w:style>
  <w:style w:type="paragraph" w:styleId="Spistreci4">
    <w:name w:val="toc 4"/>
    <w:basedOn w:val="Normalny"/>
    <w:next w:val="Normalny"/>
    <w:autoRedefine/>
    <w:uiPriority w:val="39"/>
    <w:unhideWhenUsed/>
    <w:rsid w:val="00F26121"/>
    <w:pPr>
      <w:ind w:left="480"/>
    </w:pPr>
    <w:rPr>
      <w:rFonts w:asciiTheme="minorHAnsi" w:hAnsiTheme="minorHAnsi" w:cstheme="minorHAnsi"/>
      <w:sz w:val="20"/>
      <w:szCs w:val="20"/>
    </w:rPr>
  </w:style>
  <w:style w:type="paragraph" w:styleId="Spistreci5">
    <w:name w:val="toc 5"/>
    <w:basedOn w:val="Normalny"/>
    <w:next w:val="Normalny"/>
    <w:autoRedefine/>
    <w:uiPriority w:val="39"/>
    <w:unhideWhenUsed/>
    <w:rsid w:val="00F26121"/>
    <w:pPr>
      <w:ind w:left="720"/>
    </w:pPr>
    <w:rPr>
      <w:rFonts w:asciiTheme="minorHAnsi" w:hAnsiTheme="minorHAnsi" w:cstheme="minorHAnsi"/>
      <w:sz w:val="20"/>
      <w:szCs w:val="20"/>
    </w:rPr>
  </w:style>
  <w:style w:type="paragraph" w:styleId="Spistreci6">
    <w:name w:val="toc 6"/>
    <w:basedOn w:val="Normalny"/>
    <w:next w:val="Normalny"/>
    <w:autoRedefine/>
    <w:uiPriority w:val="39"/>
    <w:unhideWhenUsed/>
    <w:rsid w:val="00F26121"/>
    <w:pPr>
      <w:ind w:left="960"/>
    </w:pPr>
    <w:rPr>
      <w:rFonts w:asciiTheme="minorHAnsi" w:hAnsiTheme="minorHAnsi" w:cstheme="minorHAnsi"/>
      <w:sz w:val="20"/>
      <w:szCs w:val="20"/>
    </w:rPr>
  </w:style>
  <w:style w:type="paragraph" w:styleId="Spistreci7">
    <w:name w:val="toc 7"/>
    <w:basedOn w:val="Normalny"/>
    <w:next w:val="Normalny"/>
    <w:autoRedefine/>
    <w:uiPriority w:val="39"/>
    <w:unhideWhenUsed/>
    <w:rsid w:val="00F26121"/>
    <w:pPr>
      <w:ind w:left="1200"/>
    </w:pPr>
    <w:rPr>
      <w:rFonts w:asciiTheme="minorHAnsi" w:hAnsiTheme="minorHAnsi" w:cstheme="minorHAnsi"/>
      <w:sz w:val="20"/>
      <w:szCs w:val="20"/>
    </w:rPr>
  </w:style>
  <w:style w:type="paragraph" w:styleId="Spistreci8">
    <w:name w:val="toc 8"/>
    <w:basedOn w:val="Normalny"/>
    <w:next w:val="Normalny"/>
    <w:autoRedefine/>
    <w:uiPriority w:val="39"/>
    <w:unhideWhenUsed/>
    <w:rsid w:val="00F26121"/>
    <w:pPr>
      <w:ind w:left="1440"/>
    </w:pPr>
    <w:rPr>
      <w:rFonts w:asciiTheme="minorHAnsi" w:hAnsiTheme="minorHAnsi" w:cstheme="minorHAnsi"/>
      <w:sz w:val="20"/>
      <w:szCs w:val="20"/>
    </w:rPr>
  </w:style>
  <w:style w:type="paragraph" w:styleId="Spistreci9">
    <w:name w:val="toc 9"/>
    <w:basedOn w:val="Normalny"/>
    <w:next w:val="Normalny"/>
    <w:autoRedefine/>
    <w:uiPriority w:val="39"/>
    <w:unhideWhenUsed/>
    <w:rsid w:val="00F26121"/>
    <w:pPr>
      <w:ind w:left="1680"/>
    </w:pPr>
    <w:rPr>
      <w:rFonts w:asciiTheme="minorHAnsi" w:hAnsiTheme="minorHAnsi" w:cstheme="minorHAnsi"/>
      <w:sz w:val="20"/>
      <w:szCs w:val="20"/>
    </w:rPr>
  </w:style>
  <w:style w:type="paragraph" w:styleId="Nagwekspisutreci">
    <w:name w:val="TOC Heading"/>
    <w:basedOn w:val="Nagwek1"/>
    <w:next w:val="Normalny"/>
    <w:uiPriority w:val="39"/>
    <w:unhideWhenUsed/>
    <w:qFormat/>
    <w:rsid w:val="00AD331B"/>
    <w:pPr>
      <w:keepLines/>
      <w:spacing w:before="480" w:after="0" w:line="276" w:lineRule="auto"/>
      <w:outlineLvl w:val="9"/>
    </w:pPr>
    <w:rPr>
      <w:rFonts w:ascii="Cambria" w:hAnsi="Cambria" w:cs="Times New Roman"/>
      <w:color w:val="365F91"/>
      <w:kern w:val="0"/>
      <w:sz w:val="28"/>
      <w:szCs w:val="28"/>
    </w:rPr>
  </w:style>
  <w:style w:type="character" w:customStyle="1" w:styleId="CharStyle3">
    <w:name w:val="Char Style 3"/>
    <w:link w:val="Style2"/>
    <w:rsid w:val="00B84CBA"/>
    <w:rPr>
      <w:sz w:val="21"/>
      <w:szCs w:val="21"/>
      <w:shd w:val="clear" w:color="auto" w:fill="FFFFFF"/>
    </w:rPr>
  </w:style>
  <w:style w:type="character" w:customStyle="1" w:styleId="CharStyle5">
    <w:name w:val="Char Style 5"/>
    <w:link w:val="Style4"/>
    <w:rsid w:val="00B84CBA"/>
    <w:rPr>
      <w:sz w:val="53"/>
      <w:szCs w:val="53"/>
      <w:shd w:val="clear" w:color="auto" w:fill="FFFFFF"/>
    </w:rPr>
  </w:style>
  <w:style w:type="character" w:customStyle="1" w:styleId="CharStyle7">
    <w:name w:val="Char Style 7"/>
    <w:link w:val="Style6"/>
    <w:rsid w:val="00B84CBA"/>
    <w:rPr>
      <w:sz w:val="25"/>
      <w:szCs w:val="25"/>
      <w:shd w:val="clear" w:color="auto" w:fill="FFFFFF"/>
    </w:rPr>
  </w:style>
  <w:style w:type="character" w:customStyle="1" w:styleId="CharStyle9">
    <w:name w:val="Char Style 9"/>
    <w:link w:val="Style8"/>
    <w:rsid w:val="00B84CBA"/>
    <w:rPr>
      <w:sz w:val="11"/>
      <w:szCs w:val="11"/>
      <w:shd w:val="clear" w:color="auto" w:fill="FFFFFF"/>
    </w:rPr>
  </w:style>
  <w:style w:type="character" w:customStyle="1" w:styleId="CharStyle11">
    <w:name w:val="Char Style 11"/>
    <w:link w:val="Style10"/>
    <w:rsid w:val="00B84CBA"/>
    <w:rPr>
      <w:sz w:val="18"/>
      <w:szCs w:val="18"/>
      <w:shd w:val="clear" w:color="auto" w:fill="FFFFFF"/>
    </w:rPr>
  </w:style>
  <w:style w:type="character" w:customStyle="1" w:styleId="CharStyle13">
    <w:name w:val="Char Style 13"/>
    <w:link w:val="Style12"/>
    <w:rsid w:val="00B84CBA"/>
    <w:rPr>
      <w:sz w:val="11"/>
      <w:szCs w:val="11"/>
      <w:shd w:val="clear" w:color="auto" w:fill="FFFFFF"/>
    </w:rPr>
  </w:style>
  <w:style w:type="character" w:customStyle="1" w:styleId="CharStyle15">
    <w:name w:val="Char Style 15"/>
    <w:link w:val="Style14"/>
    <w:rsid w:val="00B84CBA"/>
    <w:rPr>
      <w:sz w:val="21"/>
      <w:szCs w:val="21"/>
      <w:shd w:val="clear" w:color="auto" w:fill="FFFFFF"/>
    </w:rPr>
  </w:style>
  <w:style w:type="paragraph" w:customStyle="1" w:styleId="Style2">
    <w:name w:val="Style 2"/>
    <w:basedOn w:val="Normalny"/>
    <w:link w:val="CharStyle3"/>
    <w:rsid w:val="00B84CBA"/>
    <w:pPr>
      <w:widowControl w:val="0"/>
      <w:shd w:val="clear" w:color="auto" w:fill="FFFFFF"/>
      <w:spacing w:line="0" w:lineRule="atLeast"/>
      <w:ind w:hanging="580"/>
    </w:pPr>
    <w:rPr>
      <w:sz w:val="21"/>
      <w:szCs w:val="21"/>
    </w:rPr>
  </w:style>
  <w:style w:type="paragraph" w:customStyle="1" w:styleId="Style4">
    <w:name w:val="Style 4"/>
    <w:basedOn w:val="Normalny"/>
    <w:link w:val="CharStyle5"/>
    <w:rsid w:val="00B84CBA"/>
    <w:pPr>
      <w:widowControl w:val="0"/>
      <w:shd w:val="clear" w:color="auto" w:fill="FFFFFF"/>
      <w:spacing w:before="1440" w:after="120" w:line="0" w:lineRule="atLeast"/>
      <w:outlineLvl w:val="0"/>
    </w:pPr>
    <w:rPr>
      <w:sz w:val="53"/>
      <w:szCs w:val="53"/>
    </w:rPr>
  </w:style>
  <w:style w:type="paragraph" w:customStyle="1" w:styleId="Style6">
    <w:name w:val="Style 6"/>
    <w:basedOn w:val="Normalny"/>
    <w:link w:val="CharStyle7"/>
    <w:rsid w:val="00B84CBA"/>
    <w:pPr>
      <w:widowControl w:val="0"/>
      <w:shd w:val="clear" w:color="auto" w:fill="FFFFFF"/>
      <w:spacing w:before="120" w:after="660" w:line="446" w:lineRule="exact"/>
      <w:ind w:hanging="600"/>
      <w:outlineLvl w:val="1"/>
    </w:pPr>
    <w:rPr>
      <w:sz w:val="25"/>
      <w:szCs w:val="25"/>
    </w:rPr>
  </w:style>
  <w:style w:type="paragraph" w:customStyle="1" w:styleId="Style8">
    <w:name w:val="Style 8"/>
    <w:basedOn w:val="Normalny"/>
    <w:link w:val="CharStyle9"/>
    <w:rsid w:val="00B84CBA"/>
    <w:pPr>
      <w:widowControl w:val="0"/>
      <w:shd w:val="clear" w:color="auto" w:fill="FFFFFF"/>
      <w:spacing w:before="1140" w:after="300" w:line="0" w:lineRule="atLeast"/>
    </w:pPr>
    <w:rPr>
      <w:sz w:val="11"/>
      <w:szCs w:val="11"/>
    </w:rPr>
  </w:style>
  <w:style w:type="paragraph" w:customStyle="1" w:styleId="Style10">
    <w:name w:val="Style 10"/>
    <w:basedOn w:val="Normalny"/>
    <w:link w:val="CharStyle11"/>
    <w:rsid w:val="00B84CBA"/>
    <w:pPr>
      <w:widowControl w:val="0"/>
      <w:shd w:val="clear" w:color="auto" w:fill="FFFFFF"/>
      <w:spacing w:line="0" w:lineRule="atLeast"/>
    </w:pPr>
    <w:rPr>
      <w:sz w:val="18"/>
      <w:szCs w:val="18"/>
    </w:rPr>
  </w:style>
  <w:style w:type="paragraph" w:customStyle="1" w:styleId="Style12">
    <w:name w:val="Style 12"/>
    <w:basedOn w:val="Normalny"/>
    <w:link w:val="CharStyle13"/>
    <w:rsid w:val="00B84CBA"/>
    <w:pPr>
      <w:widowControl w:val="0"/>
      <w:shd w:val="clear" w:color="auto" w:fill="FFFFFF"/>
      <w:spacing w:line="0" w:lineRule="atLeast"/>
    </w:pPr>
    <w:rPr>
      <w:sz w:val="11"/>
      <w:szCs w:val="11"/>
    </w:rPr>
  </w:style>
  <w:style w:type="paragraph" w:customStyle="1" w:styleId="Style14">
    <w:name w:val="Style 14"/>
    <w:basedOn w:val="Normalny"/>
    <w:link w:val="CharStyle15"/>
    <w:rsid w:val="00B84CBA"/>
    <w:pPr>
      <w:widowControl w:val="0"/>
      <w:shd w:val="clear" w:color="auto" w:fill="FFFFFF"/>
      <w:spacing w:line="0" w:lineRule="atLeast"/>
    </w:pPr>
    <w:rPr>
      <w:sz w:val="21"/>
      <w:szCs w:val="21"/>
    </w:rPr>
  </w:style>
  <w:style w:type="character" w:styleId="Numerwiersza">
    <w:name w:val="line number"/>
    <w:uiPriority w:val="99"/>
    <w:semiHidden/>
    <w:unhideWhenUsed/>
    <w:rsid w:val="00DC5DBA"/>
  </w:style>
  <w:style w:type="paragraph" w:customStyle="1" w:styleId="Tabela">
    <w:name w:val="Tabela"/>
    <w:basedOn w:val="Normalny"/>
    <w:rsid w:val="00D06691"/>
    <w:pPr>
      <w:ind w:left="28" w:right="28"/>
      <w:jc w:val="both"/>
    </w:pPr>
    <w:rPr>
      <w:sz w:val="18"/>
      <w:szCs w:val="20"/>
    </w:rPr>
  </w:style>
  <w:style w:type="paragraph" w:styleId="Poprawka">
    <w:name w:val="Revision"/>
    <w:hidden/>
    <w:uiPriority w:val="99"/>
    <w:semiHidden/>
    <w:rsid w:val="00BC2CA9"/>
    <w:rPr>
      <w:sz w:val="24"/>
      <w:szCs w:val="24"/>
    </w:rPr>
  </w:style>
  <w:style w:type="character" w:styleId="Odwoaniedokomentarza">
    <w:name w:val="annotation reference"/>
    <w:basedOn w:val="Domylnaczcionkaakapitu"/>
    <w:uiPriority w:val="99"/>
    <w:semiHidden/>
    <w:unhideWhenUsed/>
    <w:rsid w:val="007B2E61"/>
    <w:rPr>
      <w:sz w:val="16"/>
      <w:szCs w:val="16"/>
    </w:rPr>
  </w:style>
  <w:style w:type="paragraph" w:styleId="Tekstkomentarza">
    <w:name w:val="annotation text"/>
    <w:basedOn w:val="Normalny"/>
    <w:link w:val="TekstkomentarzaZnak"/>
    <w:uiPriority w:val="99"/>
    <w:semiHidden/>
    <w:unhideWhenUsed/>
    <w:rsid w:val="007B2E61"/>
    <w:rPr>
      <w:sz w:val="20"/>
      <w:szCs w:val="20"/>
    </w:rPr>
  </w:style>
  <w:style w:type="character" w:customStyle="1" w:styleId="TekstkomentarzaZnak">
    <w:name w:val="Tekst komentarza Znak"/>
    <w:basedOn w:val="Domylnaczcionkaakapitu"/>
    <w:link w:val="Tekstkomentarza"/>
    <w:uiPriority w:val="99"/>
    <w:semiHidden/>
    <w:rsid w:val="007B2E61"/>
  </w:style>
  <w:style w:type="paragraph" w:styleId="Tematkomentarza">
    <w:name w:val="annotation subject"/>
    <w:basedOn w:val="Tekstkomentarza"/>
    <w:next w:val="Tekstkomentarza"/>
    <w:link w:val="TematkomentarzaZnak"/>
    <w:uiPriority w:val="99"/>
    <w:semiHidden/>
    <w:unhideWhenUsed/>
    <w:rsid w:val="007B2E61"/>
    <w:rPr>
      <w:b/>
      <w:bCs/>
    </w:rPr>
  </w:style>
  <w:style w:type="character" w:customStyle="1" w:styleId="TematkomentarzaZnak">
    <w:name w:val="Temat komentarza Znak"/>
    <w:basedOn w:val="TekstkomentarzaZnak"/>
    <w:link w:val="Tematkomentarza"/>
    <w:uiPriority w:val="99"/>
    <w:semiHidden/>
    <w:rsid w:val="007B2E61"/>
    <w:rPr>
      <w:b/>
      <w:bCs/>
    </w:rPr>
  </w:style>
  <w:style w:type="character" w:customStyle="1" w:styleId="TekstpodstawowywcityZnak">
    <w:name w:val="Tekst podstawowy wcięty Znak"/>
    <w:basedOn w:val="Domylnaczcionkaakapitu"/>
    <w:link w:val="Tekstpodstawowywcity"/>
    <w:rsid w:val="003A6754"/>
    <w:rPr>
      <w:b/>
      <w:bCs/>
      <w:sz w:val="24"/>
      <w:szCs w:val="24"/>
    </w:rPr>
  </w:style>
  <w:style w:type="table" w:styleId="Jasnecieniowanieakcent5">
    <w:name w:val="Light Shading Accent 5"/>
    <w:basedOn w:val="Standardowy"/>
    <w:uiPriority w:val="60"/>
    <w:rsid w:val="00F05260"/>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Jasnecieniowanie">
    <w:name w:val="Light Shading"/>
    <w:basedOn w:val="Standardowy"/>
    <w:uiPriority w:val="60"/>
    <w:rsid w:val="00F052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1">
    <w:name w:val="Light Shading Accent 1"/>
    <w:basedOn w:val="Standardowy"/>
    <w:uiPriority w:val="60"/>
    <w:rsid w:val="00F05260"/>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rsid w:val="00F05260"/>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Jasnecieniowanieakcent3">
    <w:name w:val="Light Shading Accent 3"/>
    <w:basedOn w:val="Standardowy"/>
    <w:uiPriority w:val="60"/>
    <w:rsid w:val="00F0526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Jasnalista">
    <w:name w:val="Light List"/>
    <w:basedOn w:val="Standardowy"/>
    <w:uiPriority w:val="61"/>
    <w:rsid w:val="00AD620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NagwekZnak">
    <w:name w:val="Nagłówek Znak"/>
    <w:basedOn w:val="Domylnaczcionkaakapitu"/>
    <w:link w:val="Nagwek"/>
    <w:uiPriority w:val="99"/>
    <w:rsid w:val="00D23A11"/>
    <w:rPr>
      <w:sz w:val="24"/>
      <w:szCs w:val="24"/>
    </w:rPr>
  </w:style>
  <w:style w:type="paragraph" w:styleId="Tekstprzypisukocowego">
    <w:name w:val="endnote text"/>
    <w:basedOn w:val="Normalny"/>
    <w:link w:val="TekstprzypisukocowegoZnak"/>
    <w:uiPriority w:val="99"/>
    <w:semiHidden/>
    <w:unhideWhenUsed/>
    <w:rsid w:val="00511F10"/>
    <w:rPr>
      <w:sz w:val="20"/>
      <w:szCs w:val="20"/>
    </w:rPr>
  </w:style>
  <w:style w:type="character" w:customStyle="1" w:styleId="TekstprzypisukocowegoZnak">
    <w:name w:val="Tekst przypisu końcowego Znak"/>
    <w:basedOn w:val="Domylnaczcionkaakapitu"/>
    <w:link w:val="Tekstprzypisukocowego"/>
    <w:uiPriority w:val="99"/>
    <w:semiHidden/>
    <w:rsid w:val="00511F10"/>
  </w:style>
  <w:style w:type="character" w:styleId="Odwoanieprzypisukocowego">
    <w:name w:val="endnote reference"/>
    <w:basedOn w:val="Domylnaczcionkaakapitu"/>
    <w:uiPriority w:val="99"/>
    <w:semiHidden/>
    <w:unhideWhenUsed/>
    <w:rsid w:val="00511F10"/>
    <w:rPr>
      <w:vertAlign w:val="superscript"/>
    </w:rPr>
  </w:style>
  <w:style w:type="character" w:styleId="Pogrubienie">
    <w:name w:val="Strong"/>
    <w:basedOn w:val="Domylnaczcionkaakapitu"/>
    <w:uiPriority w:val="22"/>
    <w:qFormat/>
    <w:rsid w:val="00AE718B"/>
    <w:rPr>
      <w:b/>
      <w:bCs/>
    </w:rPr>
  </w:style>
  <w:style w:type="character" w:customStyle="1" w:styleId="st1">
    <w:name w:val="st1"/>
    <w:basedOn w:val="Domylnaczcionkaakapitu"/>
    <w:rsid w:val="00436B6F"/>
  </w:style>
  <w:style w:type="paragraph" w:styleId="Zwykytekst">
    <w:name w:val="Plain Text"/>
    <w:basedOn w:val="Normalny"/>
    <w:link w:val="ZwykytekstZnak"/>
    <w:uiPriority w:val="99"/>
    <w:semiHidden/>
    <w:unhideWhenUsed/>
    <w:rsid w:val="007A103A"/>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7A103A"/>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671070">
      <w:bodyDiv w:val="1"/>
      <w:marLeft w:val="0"/>
      <w:marRight w:val="0"/>
      <w:marTop w:val="0"/>
      <w:marBottom w:val="0"/>
      <w:divBdr>
        <w:top w:val="none" w:sz="0" w:space="0" w:color="auto"/>
        <w:left w:val="none" w:sz="0" w:space="0" w:color="auto"/>
        <w:bottom w:val="none" w:sz="0" w:space="0" w:color="auto"/>
        <w:right w:val="none" w:sz="0" w:space="0" w:color="auto"/>
      </w:divBdr>
    </w:div>
    <w:div w:id="1125928315">
      <w:bodyDiv w:val="1"/>
      <w:marLeft w:val="0"/>
      <w:marRight w:val="0"/>
      <w:marTop w:val="0"/>
      <w:marBottom w:val="0"/>
      <w:divBdr>
        <w:top w:val="none" w:sz="0" w:space="0" w:color="auto"/>
        <w:left w:val="none" w:sz="0" w:space="0" w:color="auto"/>
        <w:bottom w:val="none" w:sz="0" w:space="0" w:color="auto"/>
        <w:right w:val="none" w:sz="0" w:space="0" w:color="auto"/>
      </w:divBdr>
    </w:div>
    <w:div w:id="1438527844">
      <w:bodyDiv w:val="1"/>
      <w:marLeft w:val="0"/>
      <w:marRight w:val="0"/>
      <w:marTop w:val="0"/>
      <w:marBottom w:val="0"/>
      <w:divBdr>
        <w:top w:val="none" w:sz="0" w:space="0" w:color="auto"/>
        <w:left w:val="none" w:sz="0" w:space="0" w:color="auto"/>
        <w:bottom w:val="none" w:sz="0" w:space="0" w:color="auto"/>
        <w:right w:val="none" w:sz="0" w:space="0" w:color="auto"/>
      </w:divBdr>
      <w:divsChild>
        <w:div w:id="366953072">
          <w:marLeft w:val="0"/>
          <w:marRight w:val="0"/>
          <w:marTop w:val="0"/>
          <w:marBottom w:val="0"/>
          <w:divBdr>
            <w:top w:val="none" w:sz="0" w:space="0" w:color="auto"/>
            <w:left w:val="none" w:sz="0" w:space="0" w:color="auto"/>
            <w:bottom w:val="none" w:sz="0" w:space="0" w:color="auto"/>
            <w:right w:val="none" w:sz="0" w:space="0" w:color="auto"/>
          </w:divBdr>
          <w:divsChild>
            <w:div w:id="778062837">
              <w:marLeft w:val="0"/>
              <w:marRight w:val="0"/>
              <w:marTop w:val="0"/>
              <w:marBottom w:val="0"/>
              <w:divBdr>
                <w:top w:val="none" w:sz="0" w:space="0" w:color="auto"/>
                <w:left w:val="none" w:sz="0" w:space="0" w:color="auto"/>
                <w:bottom w:val="none" w:sz="0" w:space="0" w:color="auto"/>
                <w:right w:val="none" w:sz="0" w:space="0" w:color="auto"/>
              </w:divBdr>
              <w:divsChild>
                <w:div w:id="31198250">
                  <w:marLeft w:val="-225"/>
                  <w:marRight w:val="-225"/>
                  <w:marTop w:val="0"/>
                  <w:marBottom w:val="0"/>
                  <w:divBdr>
                    <w:top w:val="none" w:sz="0" w:space="0" w:color="auto"/>
                    <w:left w:val="none" w:sz="0" w:space="0" w:color="auto"/>
                    <w:bottom w:val="none" w:sz="0" w:space="0" w:color="auto"/>
                    <w:right w:val="none" w:sz="0" w:space="0" w:color="auto"/>
                  </w:divBdr>
                  <w:divsChild>
                    <w:div w:id="224606028">
                      <w:marLeft w:val="0"/>
                      <w:marRight w:val="0"/>
                      <w:marTop w:val="0"/>
                      <w:marBottom w:val="0"/>
                      <w:divBdr>
                        <w:top w:val="none" w:sz="0" w:space="0" w:color="auto"/>
                        <w:left w:val="none" w:sz="0" w:space="0" w:color="auto"/>
                        <w:bottom w:val="none" w:sz="0" w:space="0" w:color="auto"/>
                        <w:right w:val="none" w:sz="0" w:space="0" w:color="auto"/>
                      </w:divBdr>
                      <w:divsChild>
                        <w:div w:id="1581213493">
                          <w:marLeft w:val="0"/>
                          <w:marRight w:val="0"/>
                          <w:marTop w:val="0"/>
                          <w:marBottom w:val="600"/>
                          <w:divBdr>
                            <w:top w:val="none" w:sz="0" w:space="0" w:color="auto"/>
                            <w:left w:val="none" w:sz="0" w:space="0" w:color="auto"/>
                            <w:bottom w:val="single" w:sz="6" w:space="15" w:color="EEEEEE"/>
                            <w:right w:val="none" w:sz="0" w:space="0" w:color="auto"/>
                          </w:divBdr>
                          <w:divsChild>
                            <w:div w:id="217784441">
                              <w:marLeft w:val="0"/>
                              <w:marRight w:val="0"/>
                              <w:marTop w:val="0"/>
                              <w:marBottom w:val="0"/>
                              <w:divBdr>
                                <w:top w:val="none" w:sz="0" w:space="0" w:color="auto"/>
                                <w:left w:val="none" w:sz="0" w:space="0" w:color="auto"/>
                                <w:bottom w:val="none" w:sz="0" w:space="0" w:color="auto"/>
                                <w:right w:val="none" w:sz="0" w:space="0" w:color="auto"/>
                              </w:divBdr>
                              <w:divsChild>
                                <w:div w:id="3862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8351350">
      <w:bodyDiv w:val="1"/>
      <w:marLeft w:val="0"/>
      <w:marRight w:val="0"/>
      <w:marTop w:val="0"/>
      <w:marBottom w:val="0"/>
      <w:divBdr>
        <w:top w:val="none" w:sz="0" w:space="0" w:color="auto"/>
        <w:left w:val="none" w:sz="0" w:space="0" w:color="auto"/>
        <w:bottom w:val="none" w:sz="0" w:space="0" w:color="auto"/>
        <w:right w:val="none" w:sz="0" w:space="0" w:color="auto"/>
      </w:divBdr>
    </w:div>
    <w:div w:id="179767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A50C6-50E6-4DDF-8E14-2975E18A7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9458</Words>
  <Characters>64501</Characters>
  <Application>Microsoft Office Word</Application>
  <DocSecurity>0</DocSecurity>
  <Lines>537</Lines>
  <Paragraphs>147</Paragraphs>
  <ScaleCrop>false</ScaleCrop>
  <HeadingPairs>
    <vt:vector size="2" baseType="variant">
      <vt:variant>
        <vt:lpstr>Tytuł</vt:lpstr>
      </vt:variant>
      <vt:variant>
        <vt:i4>1</vt:i4>
      </vt:variant>
    </vt:vector>
  </HeadingPairs>
  <TitlesOfParts>
    <vt:vector size="1" baseType="lpstr">
      <vt:lpstr>INSTRUKCJA</vt:lpstr>
    </vt:vector>
  </TitlesOfParts>
  <Company/>
  <LinksUpToDate>false</LinksUpToDate>
  <CharactersWithSpaces>73812</CharactersWithSpaces>
  <SharedDoc>false</SharedDoc>
  <HLinks>
    <vt:vector size="144" baseType="variant">
      <vt:variant>
        <vt:i4>1835066</vt:i4>
      </vt:variant>
      <vt:variant>
        <vt:i4>140</vt:i4>
      </vt:variant>
      <vt:variant>
        <vt:i4>0</vt:i4>
      </vt:variant>
      <vt:variant>
        <vt:i4>5</vt:i4>
      </vt:variant>
      <vt:variant>
        <vt:lpwstr/>
      </vt:variant>
      <vt:variant>
        <vt:lpwstr>_Toc372287395</vt:lpwstr>
      </vt:variant>
      <vt:variant>
        <vt:i4>1835066</vt:i4>
      </vt:variant>
      <vt:variant>
        <vt:i4>134</vt:i4>
      </vt:variant>
      <vt:variant>
        <vt:i4>0</vt:i4>
      </vt:variant>
      <vt:variant>
        <vt:i4>5</vt:i4>
      </vt:variant>
      <vt:variant>
        <vt:lpwstr/>
      </vt:variant>
      <vt:variant>
        <vt:lpwstr>_Toc372287394</vt:lpwstr>
      </vt:variant>
      <vt:variant>
        <vt:i4>1835066</vt:i4>
      </vt:variant>
      <vt:variant>
        <vt:i4>128</vt:i4>
      </vt:variant>
      <vt:variant>
        <vt:i4>0</vt:i4>
      </vt:variant>
      <vt:variant>
        <vt:i4>5</vt:i4>
      </vt:variant>
      <vt:variant>
        <vt:lpwstr/>
      </vt:variant>
      <vt:variant>
        <vt:lpwstr>_Toc372287393</vt:lpwstr>
      </vt:variant>
      <vt:variant>
        <vt:i4>1835066</vt:i4>
      </vt:variant>
      <vt:variant>
        <vt:i4>122</vt:i4>
      </vt:variant>
      <vt:variant>
        <vt:i4>0</vt:i4>
      </vt:variant>
      <vt:variant>
        <vt:i4>5</vt:i4>
      </vt:variant>
      <vt:variant>
        <vt:lpwstr/>
      </vt:variant>
      <vt:variant>
        <vt:lpwstr>_Toc372287392</vt:lpwstr>
      </vt:variant>
      <vt:variant>
        <vt:i4>1835066</vt:i4>
      </vt:variant>
      <vt:variant>
        <vt:i4>116</vt:i4>
      </vt:variant>
      <vt:variant>
        <vt:i4>0</vt:i4>
      </vt:variant>
      <vt:variant>
        <vt:i4>5</vt:i4>
      </vt:variant>
      <vt:variant>
        <vt:lpwstr/>
      </vt:variant>
      <vt:variant>
        <vt:lpwstr>_Toc372287391</vt:lpwstr>
      </vt:variant>
      <vt:variant>
        <vt:i4>1835066</vt:i4>
      </vt:variant>
      <vt:variant>
        <vt:i4>110</vt:i4>
      </vt:variant>
      <vt:variant>
        <vt:i4>0</vt:i4>
      </vt:variant>
      <vt:variant>
        <vt:i4>5</vt:i4>
      </vt:variant>
      <vt:variant>
        <vt:lpwstr/>
      </vt:variant>
      <vt:variant>
        <vt:lpwstr>_Toc372287390</vt:lpwstr>
      </vt:variant>
      <vt:variant>
        <vt:i4>1900602</vt:i4>
      </vt:variant>
      <vt:variant>
        <vt:i4>104</vt:i4>
      </vt:variant>
      <vt:variant>
        <vt:i4>0</vt:i4>
      </vt:variant>
      <vt:variant>
        <vt:i4>5</vt:i4>
      </vt:variant>
      <vt:variant>
        <vt:lpwstr/>
      </vt:variant>
      <vt:variant>
        <vt:lpwstr>_Toc372287389</vt:lpwstr>
      </vt:variant>
      <vt:variant>
        <vt:i4>1900602</vt:i4>
      </vt:variant>
      <vt:variant>
        <vt:i4>98</vt:i4>
      </vt:variant>
      <vt:variant>
        <vt:i4>0</vt:i4>
      </vt:variant>
      <vt:variant>
        <vt:i4>5</vt:i4>
      </vt:variant>
      <vt:variant>
        <vt:lpwstr/>
      </vt:variant>
      <vt:variant>
        <vt:lpwstr>_Toc372287388</vt:lpwstr>
      </vt:variant>
      <vt:variant>
        <vt:i4>1900602</vt:i4>
      </vt:variant>
      <vt:variant>
        <vt:i4>92</vt:i4>
      </vt:variant>
      <vt:variant>
        <vt:i4>0</vt:i4>
      </vt:variant>
      <vt:variant>
        <vt:i4>5</vt:i4>
      </vt:variant>
      <vt:variant>
        <vt:lpwstr/>
      </vt:variant>
      <vt:variant>
        <vt:lpwstr>_Toc372287387</vt:lpwstr>
      </vt:variant>
      <vt:variant>
        <vt:i4>1900602</vt:i4>
      </vt:variant>
      <vt:variant>
        <vt:i4>86</vt:i4>
      </vt:variant>
      <vt:variant>
        <vt:i4>0</vt:i4>
      </vt:variant>
      <vt:variant>
        <vt:i4>5</vt:i4>
      </vt:variant>
      <vt:variant>
        <vt:lpwstr/>
      </vt:variant>
      <vt:variant>
        <vt:lpwstr>_Toc372287386</vt:lpwstr>
      </vt:variant>
      <vt:variant>
        <vt:i4>1900602</vt:i4>
      </vt:variant>
      <vt:variant>
        <vt:i4>80</vt:i4>
      </vt:variant>
      <vt:variant>
        <vt:i4>0</vt:i4>
      </vt:variant>
      <vt:variant>
        <vt:i4>5</vt:i4>
      </vt:variant>
      <vt:variant>
        <vt:lpwstr/>
      </vt:variant>
      <vt:variant>
        <vt:lpwstr>_Toc372287385</vt:lpwstr>
      </vt:variant>
      <vt:variant>
        <vt:i4>1900602</vt:i4>
      </vt:variant>
      <vt:variant>
        <vt:i4>74</vt:i4>
      </vt:variant>
      <vt:variant>
        <vt:i4>0</vt:i4>
      </vt:variant>
      <vt:variant>
        <vt:i4>5</vt:i4>
      </vt:variant>
      <vt:variant>
        <vt:lpwstr/>
      </vt:variant>
      <vt:variant>
        <vt:lpwstr>_Toc372287384</vt:lpwstr>
      </vt:variant>
      <vt:variant>
        <vt:i4>1900602</vt:i4>
      </vt:variant>
      <vt:variant>
        <vt:i4>68</vt:i4>
      </vt:variant>
      <vt:variant>
        <vt:i4>0</vt:i4>
      </vt:variant>
      <vt:variant>
        <vt:i4>5</vt:i4>
      </vt:variant>
      <vt:variant>
        <vt:lpwstr/>
      </vt:variant>
      <vt:variant>
        <vt:lpwstr>_Toc372287383</vt:lpwstr>
      </vt:variant>
      <vt:variant>
        <vt:i4>1900602</vt:i4>
      </vt:variant>
      <vt:variant>
        <vt:i4>62</vt:i4>
      </vt:variant>
      <vt:variant>
        <vt:i4>0</vt:i4>
      </vt:variant>
      <vt:variant>
        <vt:i4>5</vt:i4>
      </vt:variant>
      <vt:variant>
        <vt:lpwstr/>
      </vt:variant>
      <vt:variant>
        <vt:lpwstr>_Toc372287382</vt:lpwstr>
      </vt:variant>
      <vt:variant>
        <vt:i4>1900602</vt:i4>
      </vt:variant>
      <vt:variant>
        <vt:i4>56</vt:i4>
      </vt:variant>
      <vt:variant>
        <vt:i4>0</vt:i4>
      </vt:variant>
      <vt:variant>
        <vt:i4>5</vt:i4>
      </vt:variant>
      <vt:variant>
        <vt:lpwstr/>
      </vt:variant>
      <vt:variant>
        <vt:lpwstr>_Toc372287381</vt:lpwstr>
      </vt:variant>
      <vt:variant>
        <vt:i4>1900602</vt:i4>
      </vt:variant>
      <vt:variant>
        <vt:i4>50</vt:i4>
      </vt:variant>
      <vt:variant>
        <vt:i4>0</vt:i4>
      </vt:variant>
      <vt:variant>
        <vt:i4>5</vt:i4>
      </vt:variant>
      <vt:variant>
        <vt:lpwstr/>
      </vt:variant>
      <vt:variant>
        <vt:lpwstr>_Toc372287380</vt:lpwstr>
      </vt:variant>
      <vt:variant>
        <vt:i4>1179706</vt:i4>
      </vt:variant>
      <vt:variant>
        <vt:i4>44</vt:i4>
      </vt:variant>
      <vt:variant>
        <vt:i4>0</vt:i4>
      </vt:variant>
      <vt:variant>
        <vt:i4>5</vt:i4>
      </vt:variant>
      <vt:variant>
        <vt:lpwstr/>
      </vt:variant>
      <vt:variant>
        <vt:lpwstr>_Toc372287379</vt:lpwstr>
      </vt:variant>
      <vt:variant>
        <vt:i4>1179706</vt:i4>
      </vt:variant>
      <vt:variant>
        <vt:i4>38</vt:i4>
      </vt:variant>
      <vt:variant>
        <vt:i4>0</vt:i4>
      </vt:variant>
      <vt:variant>
        <vt:i4>5</vt:i4>
      </vt:variant>
      <vt:variant>
        <vt:lpwstr/>
      </vt:variant>
      <vt:variant>
        <vt:lpwstr>_Toc372287378</vt:lpwstr>
      </vt:variant>
      <vt:variant>
        <vt:i4>1179706</vt:i4>
      </vt:variant>
      <vt:variant>
        <vt:i4>32</vt:i4>
      </vt:variant>
      <vt:variant>
        <vt:i4>0</vt:i4>
      </vt:variant>
      <vt:variant>
        <vt:i4>5</vt:i4>
      </vt:variant>
      <vt:variant>
        <vt:lpwstr/>
      </vt:variant>
      <vt:variant>
        <vt:lpwstr>_Toc372287377</vt:lpwstr>
      </vt:variant>
      <vt:variant>
        <vt:i4>1179706</vt:i4>
      </vt:variant>
      <vt:variant>
        <vt:i4>26</vt:i4>
      </vt:variant>
      <vt:variant>
        <vt:i4>0</vt:i4>
      </vt:variant>
      <vt:variant>
        <vt:i4>5</vt:i4>
      </vt:variant>
      <vt:variant>
        <vt:lpwstr/>
      </vt:variant>
      <vt:variant>
        <vt:lpwstr>_Toc372287376</vt:lpwstr>
      </vt:variant>
      <vt:variant>
        <vt:i4>1179706</vt:i4>
      </vt:variant>
      <vt:variant>
        <vt:i4>20</vt:i4>
      </vt:variant>
      <vt:variant>
        <vt:i4>0</vt:i4>
      </vt:variant>
      <vt:variant>
        <vt:i4>5</vt:i4>
      </vt:variant>
      <vt:variant>
        <vt:lpwstr/>
      </vt:variant>
      <vt:variant>
        <vt:lpwstr>_Toc372287375</vt:lpwstr>
      </vt:variant>
      <vt:variant>
        <vt:i4>1179706</vt:i4>
      </vt:variant>
      <vt:variant>
        <vt:i4>14</vt:i4>
      </vt:variant>
      <vt:variant>
        <vt:i4>0</vt:i4>
      </vt:variant>
      <vt:variant>
        <vt:i4>5</vt:i4>
      </vt:variant>
      <vt:variant>
        <vt:lpwstr/>
      </vt:variant>
      <vt:variant>
        <vt:lpwstr>_Toc372287374</vt:lpwstr>
      </vt:variant>
      <vt:variant>
        <vt:i4>1179706</vt:i4>
      </vt:variant>
      <vt:variant>
        <vt:i4>8</vt:i4>
      </vt:variant>
      <vt:variant>
        <vt:i4>0</vt:i4>
      </vt:variant>
      <vt:variant>
        <vt:i4>5</vt:i4>
      </vt:variant>
      <vt:variant>
        <vt:lpwstr/>
      </vt:variant>
      <vt:variant>
        <vt:lpwstr>_Toc372287373</vt:lpwstr>
      </vt:variant>
      <vt:variant>
        <vt:i4>1179706</vt:i4>
      </vt:variant>
      <vt:variant>
        <vt:i4>2</vt:i4>
      </vt:variant>
      <vt:variant>
        <vt:i4>0</vt:i4>
      </vt:variant>
      <vt:variant>
        <vt:i4>5</vt:i4>
      </vt:variant>
      <vt:variant>
        <vt:lpwstr/>
      </vt:variant>
      <vt:variant>
        <vt:lpwstr>_Toc372287372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dc:title>
  <dc:creator>Kierownik</dc:creator>
  <cp:lastModifiedBy>MZGOK KONIN</cp:lastModifiedBy>
  <cp:revision>2</cp:revision>
  <cp:lastPrinted>2020-05-06T08:41:00Z</cp:lastPrinted>
  <dcterms:created xsi:type="dcterms:W3CDTF">2020-05-06T08:45:00Z</dcterms:created>
  <dcterms:modified xsi:type="dcterms:W3CDTF">2020-05-06T08:45:00Z</dcterms:modified>
</cp:coreProperties>
</file>